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580382">
        <w:rPr>
          <w:b/>
        </w:rPr>
        <w:t>SAVIVALDYBĖS BŪSTŲ</w:t>
      </w:r>
      <w:r w:rsidR="00580382" w:rsidRPr="000515B8">
        <w:rPr>
          <w:b/>
        </w:rPr>
        <w:t xml:space="preserve"> </w:t>
      </w:r>
      <w:r w:rsidR="00580382">
        <w:rPr>
          <w:b/>
        </w:rPr>
        <w:t>PARDAVIMO</w:t>
      </w:r>
      <w:r w:rsidR="003D7DA5">
        <w:rPr>
          <w:b/>
        </w:rPr>
        <w:t xml:space="preserve"> (N)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liepos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T2-182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D7DA5" w:rsidRDefault="003D7DA5" w:rsidP="003D7DA5">
      <w:pPr>
        <w:pStyle w:val="Pavadinimas"/>
        <w:spacing w:after="0"/>
        <w:ind w:firstLine="720"/>
        <w:contextualSpacing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16 straipsnio 2 dalies 26 punktu, Lietuvos Respublikos paramos būstui įsigyti ar išsinuomoti įstatymo 25 straipsnio 2 dalies 1, 5 punktais, 27 straipsnio 1 dalimi, Klaipėdos miesto savivaldybės būsto ir pagalbinio ūkio paskirties pastatų pardavimo tvarkos aprašo, patvirtinto Klaipėdos miesto savivaldybės tarybos 2016 m. gruodžio 22 d. sprendimu Nr. T2-304 „Dėl Klaipėdos miesto savivaldybės būsto ir pagalbinio ūkio paskirties pastatų pardavimo tvarkos aprašo patvirtinimo“, 16.6 papunkčiu,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:rsidR="003D7DA5" w:rsidRDefault="003D7DA5" w:rsidP="003D7DA5">
      <w:pPr>
        <w:pStyle w:val="Pavadinimas"/>
        <w:spacing w:after="0"/>
        <w:ind w:firstLine="720"/>
        <w:contextualSpacing/>
        <w:jc w:val="both"/>
      </w:pPr>
      <w:r>
        <w:t>Parduoti savivaldybei nuosavybės teise priklausančius būstus:</w:t>
      </w:r>
    </w:p>
    <w:p w:rsidR="003D7DA5" w:rsidRPr="003B7AFF" w:rsidRDefault="003D7DA5" w:rsidP="003D7DA5">
      <w:pPr>
        <w:pStyle w:val="Pavadinimas"/>
        <w:ind w:firstLine="720"/>
        <w:contextualSpacing/>
        <w:jc w:val="both"/>
        <w:rPr>
          <w:b/>
        </w:rPr>
      </w:pPr>
      <w:r w:rsidRPr="003B7AFF">
        <w:t>1.</w:t>
      </w:r>
      <w:r>
        <w:t xml:space="preserve"> N. F. – Pilies g. 5-</w:t>
      </w:r>
      <w:r w:rsidRPr="00994A6C">
        <w:rPr>
          <w:i/>
        </w:rPr>
        <w:t>(duomenys neskelbtini),</w:t>
      </w:r>
      <w:r>
        <w:t xml:space="preserve"> Klaipėda, 57,23</w:t>
      </w:r>
      <w:r w:rsidRPr="003B7AFF">
        <w:t xml:space="preserve"> kv. m</w:t>
      </w:r>
      <w:r>
        <w:t xml:space="preserve"> ploto būstą,</w:t>
      </w:r>
      <w:r w:rsidRPr="003B7AFF">
        <w:t xml:space="preserve"> </w:t>
      </w:r>
      <w:r>
        <w:t>unikalus Nr.</w:t>
      </w:r>
      <w:r w:rsidRPr="00994A6C">
        <w:rPr>
          <w:i/>
        </w:rPr>
        <w:t xml:space="preserve"> (duomenys neskelbtini)</w:t>
      </w:r>
      <w:r>
        <w:t>, namo statybos metai – 1968</w:t>
      </w:r>
      <w:r w:rsidRPr="003B7AFF">
        <w:t>. Kaina</w:t>
      </w:r>
      <w:r w:rsidRPr="003B7AFF">
        <w:rPr>
          <w:i/>
        </w:rPr>
        <w:t xml:space="preserve"> –</w:t>
      </w:r>
      <w:r>
        <w:t xml:space="preserve"> 65080,0</w:t>
      </w:r>
      <w:r w:rsidRPr="003B7AFF">
        <w:t xml:space="preserve">0 Eur </w:t>
      </w:r>
      <w:r>
        <w:t xml:space="preserve">(šešiasdešimt penki tūkstančiai </w:t>
      </w:r>
      <w:r w:rsidRPr="003B7AFF">
        <w:t xml:space="preserve">aštuoniasdešimt </w:t>
      </w:r>
      <w:r>
        <w:t>eurų 00 ct), iš jų 80,00 Eur (aštuoniasdešimt eurų 0</w:t>
      </w:r>
      <w:r w:rsidRPr="003B7AFF">
        <w:t>0 ct) – už būsto vertės nustatymą;</w:t>
      </w:r>
    </w:p>
    <w:p w:rsidR="003D7DA5" w:rsidRPr="003B7AFF" w:rsidRDefault="003D7DA5" w:rsidP="003D7DA5">
      <w:pPr>
        <w:pStyle w:val="Pavadinimas"/>
        <w:ind w:firstLine="720"/>
        <w:contextualSpacing/>
        <w:jc w:val="both"/>
        <w:rPr>
          <w:b/>
        </w:rPr>
      </w:pPr>
      <w:r>
        <w:rPr>
          <w:lang w:bidi="he-IL"/>
        </w:rPr>
        <w:t>2.</w:t>
      </w:r>
      <w:r>
        <w:t xml:space="preserve"> P. L. – Šilutės pl. 88-</w:t>
      </w:r>
      <w:r w:rsidRPr="00994A6C">
        <w:rPr>
          <w:i/>
        </w:rPr>
        <w:t>(duomenys neskelbtini)</w:t>
      </w:r>
      <w:r>
        <w:t>, Klaipėda, 51,42</w:t>
      </w:r>
      <w:r w:rsidRPr="003B7AFF">
        <w:t xml:space="preserve"> kv. m</w:t>
      </w:r>
      <w:r>
        <w:t xml:space="preserve"> ploto būstą,</w:t>
      </w:r>
      <w:r w:rsidRPr="003B7AFF">
        <w:t xml:space="preserve"> </w:t>
      </w:r>
      <w:r>
        <w:t>unikalus Nr. </w:t>
      </w:r>
      <w:r w:rsidRPr="00994A6C">
        <w:rPr>
          <w:i/>
        </w:rPr>
        <w:t>(duomenys neskelbtini)</w:t>
      </w:r>
      <w:r>
        <w:t>, namo statybos metai – 1983</w:t>
      </w:r>
      <w:r w:rsidRPr="003B7AFF">
        <w:t>. Kaina</w:t>
      </w:r>
      <w:r w:rsidRPr="003B7AFF">
        <w:rPr>
          <w:i/>
        </w:rPr>
        <w:t xml:space="preserve"> –</w:t>
      </w:r>
      <w:r>
        <w:t xml:space="preserve"> 50080,0</w:t>
      </w:r>
      <w:r w:rsidRPr="003B7AFF">
        <w:t xml:space="preserve">0 Eur </w:t>
      </w:r>
      <w:r>
        <w:t xml:space="preserve">(penkiasdešimt tūkstančių </w:t>
      </w:r>
      <w:r w:rsidRPr="003B7AFF">
        <w:t xml:space="preserve">aštuoniasdešimt </w:t>
      </w:r>
      <w:r>
        <w:t>eurų 20 ct), iš jų 80,00 Eur (aštuoniasdešimt eurų 0</w:t>
      </w:r>
      <w:r w:rsidRPr="003B7AFF">
        <w:t>0 ct) – už būsto vertės nustatymą;</w:t>
      </w:r>
    </w:p>
    <w:p w:rsidR="003D7DA5" w:rsidRPr="003B7AFF" w:rsidRDefault="003D7DA5" w:rsidP="003D7DA5">
      <w:pPr>
        <w:pStyle w:val="Pavadinimas"/>
        <w:ind w:firstLine="720"/>
        <w:contextualSpacing/>
        <w:jc w:val="both"/>
        <w:rPr>
          <w:b/>
        </w:rPr>
      </w:pPr>
      <w:r>
        <w:t>3.</w:t>
      </w:r>
      <w:r w:rsidRPr="00591814">
        <w:t xml:space="preserve"> </w:t>
      </w:r>
      <w:r>
        <w:t>S. P. – Minijos g. 129-</w:t>
      </w:r>
      <w:r w:rsidRPr="00994A6C">
        <w:rPr>
          <w:i/>
        </w:rPr>
        <w:t>(duomenys neskelbtini)</w:t>
      </w:r>
      <w:r>
        <w:t>, Klaipėda, 19,34</w:t>
      </w:r>
      <w:r w:rsidRPr="003B7AFF">
        <w:t xml:space="preserve"> kv. m</w:t>
      </w:r>
      <w:r>
        <w:t xml:space="preserve"> ploto būstą su bendro naudojimo patalpomis,</w:t>
      </w:r>
      <w:r w:rsidRPr="003B7AFF">
        <w:t xml:space="preserve"> </w:t>
      </w:r>
      <w:r>
        <w:t>unikalus Nr.</w:t>
      </w:r>
      <w:r w:rsidRPr="005F7ECA">
        <w:rPr>
          <w:i/>
        </w:rPr>
        <w:t xml:space="preserve"> </w:t>
      </w:r>
      <w:r w:rsidRPr="00994A6C">
        <w:rPr>
          <w:i/>
        </w:rPr>
        <w:t>(duomenys neskelbtini)</w:t>
      </w:r>
      <w:r>
        <w:t>, namo statybos metai – 1958</w:t>
      </w:r>
      <w:r w:rsidRPr="003B7AFF">
        <w:t>. Kaina</w:t>
      </w:r>
      <w:r w:rsidRPr="003B7AFF">
        <w:rPr>
          <w:i/>
        </w:rPr>
        <w:t xml:space="preserve"> –</w:t>
      </w:r>
      <w:r>
        <w:t xml:space="preserve"> 5580,0</w:t>
      </w:r>
      <w:r w:rsidRPr="003B7AFF">
        <w:t xml:space="preserve">0 Eur </w:t>
      </w:r>
      <w:r>
        <w:t xml:space="preserve">(penki tūkstančiai penki šimtai </w:t>
      </w:r>
      <w:r w:rsidRPr="003B7AFF">
        <w:t xml:space="preserve">aštuoniasdešimt </w:t>
      </w:r>
      <w:r>
        <w:t>eurų 00 ct), iš jų 80,00 Eur (aštuoniasdešimt eurų 0</w:t>
      </w:r>
      <w:r w:rsidRPr="003B7AFF">
        <w:t xml:space="preserve">0 </w:t>
      </w:r>
      <w:r>
        <w:t>ct) – už būsto vertės nustatymą;</w:t>
      </w:r>
    </w:p>
    <w:p w:rsidR="003D7DA5" w:rsidRDefault="003D7DA5" w:rsidP="003D7DA5">
      <w:pPr>
        <w:pStyle w:val="Pavadinimas"/>
        <w:ind w:firstLine="720"/>
        <w:contextualSpacing/>
        <w:jc w:val="both"/>
      </w:pPr>
      <w:r>
        <w:t>4. D. P. – Minijos g. 157-</w:t>
      </w:r>
      <w:r w:rsidRPr="00994A6C">
        <w:rPr>
          <w:i/>
        </w:rPr>
        <w:t>(duomenys neskelbtini)</w:t>
      </w:r>
      <w:r>
        <w:t xml:space="preserve">, Klaipėda, 18,38 </w:t>
      </w:r>
      <w:r w:rsidRPr="003B7AFF">
        <w:t>kv. m</w:t>
      </w:r>
      <w:r>
        <w:t xml:space="preserve"> ploto būstą su bendro naudojimo patalpomis,</w:t>
      </w:r>
      <w:r w:rsidRPr="003B7AFF">
        <w:t xml:space="preserve"> </w:t>
      </w:r>
      <w:r>
        <w:t>unikalus Nr. </w:t>
      </w:r>
      <w:r w:rsidRPr="00994A6C">
        <w:rPr>
          <w:i/>
        </w:rPr>
        <w:t>(duomenys neskelbtini)</w:t>
      </w:r>
      <w:r>
        <w:t>, namo statybos metai – 1984</w:t>
      </w:r>
      <w:r w:rsidRPr="003B7AFF">
        <w:t>. Kaina</w:t>
      </w:r>
      <w:r w:rsidRPr="003B7AFF">
        <w:rPr>
          <w:i/>
        </w:rPr>
        <w:t xml:space="preserve"> –</w:t>
      </w:r>
      <w:r>
        <w:t xml:space="preserve"> 10680,0</w:t>
      </w:r>
      <w:r w:rsidRPr="003B7AFF">
        <w:t xml:space="preserve">0 Eur </w:t>
      </w:r>
      <w:r>
        <w:t xml:space="preserve">(dešimt tūkstančių šeši šimtai </w:t>
      </w:r>
      <w:r w:rsidRPr="003B7AFF">
        <w:t xml:space="preserve">aštuoniasdešimt </w:t>
      </w:r>
      <w:r>
        <w:t>eurų 00 ct), iš jų 80,00 Eur (aštuoniasdešimt eurų 0</w:t>
      </w:r>
      <w:r w:rsidRPr="003B7AFF">
        <w:t xml:space="preserve">0 </w:t>
      </w:r>
      <w:r>
        <w:t>ct) – už būsto vertės nustatymą.</w:t>
      </w:r>
    </w:p>
    <w:p w:rsidR="003D7DA5" w:rsidRDefault="003D7DA5" w:rsidP="003D7DA5">
      <w:pPr>
        <w:pStyle w:val="Pavadinimas"/>
        <w:ind w:firstLine="720"/>
        <w:contextualSpacing/>
        <w:jc w:val="both"/>
      </w:pPr>
      <w:r w:rsidRPr="00C34B31">
        <w:t xml:space="preserve">Šis sprendimas gali būti skundžiamas Lietuvos administracinių ginčų komisijos Klaipėdos apygardos skyriui arba Regionų apygardos administraciniam teismui, skundą (prašymą) paduodant bet </w:t>
      </w:r>
      <w:r w:rsidRPr="004C5335">
        <w:t>kuriuose</w:t>
      </w:r>
      <w:r w:rsidRPr="00C34B31">
        <w:t xml:space="preserve"> šio teismo rūmuose, per vieną mėnesį nuo šio sprendimo įteikimo suinteresuotai šaliai dienos.</w:t>
      </w:r>
    </w:p>
    <w:p w:rsidR="00580382" w:rsidRDefault="00580382" w:rsidP="00580382">
      <w:pPr>
        <w:contextualSpacing/>
        <w:jc w:val="both"/>
      </w:pPr>
    </w:p>
    <w:p w:rsidR="00580382" w:rsidRDefault="00580382" w:rsidP="0058038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580382" w:rsidTr="00671059">
        <w:tc>
          <w:tcPr>
            <w:tcW w:w="6629" w:type="dxa"/>
            <w:shd w:val="clear" w:color="auto" w:fill="auto"/>
          </w:tcPr>
          <w:p w:rsidR="00580382" w:rsidRDefault="00580382" w:rsidP="00671059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580382" w:rsidRDefault="00580382" w:rsidP="00580382">
            <w:pPr>
              <w:tabs>
                <w:tab w:val="left" w:pos="2220"/>
              </w:tabs>
              <w:jc w:val="right"/>
            </w:pPr>
            <w:r>
              <w:t>Vytautas Grubliauskas</w:t>
            </w:r>
          </w:p>
        </w:tc>
      </w:tr>
    </w:tbl>
    <w:p w:rsidR="00E014C1" w:rsidRDefault="00E014C1" w:rsidP="003D7DA5">
      <w:pPr>
        <w:tabs>
          <w:tab w:val="left" w:pos="8925"/>
        </w:tabs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DA5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D7DA5"/>
    <w:rsid w:val="004476DD"/>
    <w:rsid w:val="00580382"/>
    <w:rsid w:val="00597EE8"/>
    <w:rsid w:val="005F495C"/>
    <w:rsid w:val="00667BA1"/>
    <w:rsid w:val="008354D5"/>
    <w:rsid w:val="00894D6F"/>
    <w:rsid w:val="00922CD4"/>
    <w:rsid w:val="00A12691"/>
    <w:rsid w:val="00AF7D08"/>
    <w:rsid w:val="00C56F56"/>
    <w:rsid w:val="00CA4D3B"/>
    <w:rsid w:val="00DB3C45"/>
    <w:rsid w:val="00E014C1"/>
    <w:rsid w:val="00E33871"/>
    <w:rsid w:val="00F1076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70EB"/>
  <w15:docId w15:val="{5486BB3C-0CC2-4D54-8C74-A70A9207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580382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58038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1543</Words>
  <Characters>881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2021-07-26T13:00:00Z</dcterms:created>
  <dcterms:modified xsi:type="dcterms:W3CDTF">2021-07-26T13:00:00Z</dcterms:modified>
</cp:coreProperties>
</file>