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7D" w:rsidRDefault="00E3007D" w:rsidP="00E300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DB">
        <w:rPr>
          <w:rFonts w:ascii="Times New Roman" w:hAnsi="Times New Roman" w:cs="Times New Roman"/>
          <w:b/>
          <w:sz w:val="24"/>
          <w:szCs w:val="24"/>
        </w:rPr>
        <w:t>Sprendimas</w:t>
      </w:r>
    </w:p>
    <w:p w:rsidR="00E3007D" w:rsidRPr="00B453DB" w:rsidRDefault="00E3007D" w:rsidP="00E3007D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21A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Dėl </w:t>
      </w:r>
      <w:r w:rsidR="00820CD8" w:rsidRPr="00820CD8">
        <w:rPr>
          <w:rFonts w:ascii="Times New Roman" w:eastAsia="Calibri" w:hAnsi="Times New Roman" w:cs="Times New Roman"/>
          <w:sz w:val="24"/>
          <w:szCs w:val="24"/>
        </w:rPr>
        <w:t>mokslo paskirties pastatų lopšelių-darželių paprastojo remonto darbų su darbo projektų parengimu</w:t>
      </w:r>
      <w:r w:rsidR="00820CD8" w:rsidRPr="00820CD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20CD8" w:rsidRPr="00820CD8">
        <w:rPr>
          <w:rFonts w:ascii="Times New Roman" w:hAnsi="Times New Roman" w:cs="Times New Roman"/>
          <w:sz w:val="24"/>
          <w:szCs w:val="24"/>
        </w:rPr>
        <w:t>pirkimo</w:t>
      </w:r>
      <w:r w:rsidR="00820CD8" w:rsidRPr="00820CD8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20CD8" w:rsidRPr="00820CD8">
        <w:rPr>
          <w:rFonts w:ascii="Times New Roman" w:hAnsi="Times New Roman" w:cs="Times New Roman"/>
          <w:sz w:val="24"/>
          <w:szCs w:val="24"/>
        </w:rPr>
        <w:t>supaprastinto atviro konkurso būdu</w:t>
      </w:r>
      <w:r w:rsidR="005800D8"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45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nevykdymo</w:t>
      </w:r>
      <w:r w:rsidRPr="00B453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naudojantis centrinės perkančiosios organizacijos paslaugomis</w:t>
      </w:r>
    </w:p>
    <w:tbl>
      <w:tblPr>
        <w:tblW w:w="9865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9"/>
        <w:gridCol w:w="6946"/>
      </w:tblGrid>
      <w:tr w:rsidR="00E3007D" w:rsidRPr="00B453DB" w:rsidTr="00CC48DE">
        <w:trPr>
          <w:cantSplit/>
          <w:trHeight w:val="657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07D" w:rsidRPr="00B453DB" w:rsidRDefault="00E3007D" w:rsidP="00CC48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3DB">
              <w:rPr>
                <w:rFonts w:ascii="Times New Roman" w:hAnsi="Times New Roman" w:cs="Times New Roman"/>
                <w:sz w:val="24"/>
                <w:szCs w:val="24"/>
              </w:rPr>
              <w:t>Ar pirkimas bus atliekamas per centrinę perkančiąją organizaciją (CPO)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7D" w:rsidRPr="00E3007D" w:rsidRDefault="00E3007D" w:rsidP="00CC48DE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3007D">
              <w:rPr>
                <w:rFonts w:ascii="Times New Roman" w:hAnsi="Times New Roman" w:cs="Times New Roman"/>
                <w:sz w:val="24"/>
                <w:szCs w:val="24"/>
              </w:rPr>
              <w:t>Ne.</w:t>
            </w:r>
          </w:p>
          <w:p w:rsidR="00E3007D" w:rsidRPr="00820CD8" w:rsidRDefault="00E3007D" w:rsidP="00820CD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0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Priežastys, dėl kurių negalime vykdyti pirkimo per CPO katalogą (toliau – katalogas):</w:t>
            </w:r>
            <w:r w:rsidR="005800D8" w:rsidRPr="00820C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 xml:space="preserve">alis atliekamų darbų CPO kataloge yra, tačiau dalies darbų nėra, taip pat nėra pilnai užtikrintas finansavimas objekto įgyvendinimui. 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 xml:space="preserve">is pirkimas organizuojamas 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 xml:space="preserve">pagal 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>ekonomin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820CD8" w:rsidRPr="00820CD8">
              <w:rPr>
                <w:rFonts w:ascii="Times New Roman" w:hAnsi="Times New Roman" w:cs="Times New Roman"/>
                <w:sz w:val="24"/>
                <w:szCs w:val="24"/>
              </w:rPr>
              <w:t xml:space="preserve"> naudingum</w:t>
            </w:r>
            <w:r w:rsidR="00820CD8">
              <w:rPr>
                <w:rFonts w:ascii="Times New Roman" w:hAnsi="Times New Roman" w:cs="Times New Roman"/>
                <w:sz w:val="24"/>
                <w:szCs w:val="24"/>
              </w:rPr>
              <w:t>ą pasiūlymus vertinant pagal kainos ir kokybės santykį.</w:t>
            </w:r>
          </w:p>
        </w:tc>
        <w:bookmarkStart w:id="0" w:name="_GoBack"/>
        <w:bookmarkEnd w:id="0"/>
      </w:tr>
    </w:tbl>
    <w:p w:rsidR="00E3007D" w:rsidRDefault="00E3007D" w:rsidP="00B453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3DB" w:rsidRPr="00E3007D" w:rsidRDefault="00B453DB" w:rsidP="00E3007D">
      <w:pPr>
        <w:rPr>
          <w:rFonts w:ascii="Times New Roman" w:hAnsi="Times New Roman" w:cs="Times New Roman"/>
          <w:sz w:val="24"/>
          <w:szCs w:val="24"/>
        </w:rPr>
      </w:pPr>
    </w:p>
    <w:sectPr w:rsidR="00B453DB" w:rsidRPr="00E3007D" w:rsidSect="00E300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A2A4F"/>
    <w:multiLevelType w:val="hybridMultilevel"/>
    <w:tmpl w:val="35DC9556"/>
    <w:lvl w:ilvl="0" w:tplc="8BE422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A1258"/>
    <w:multiLevelType w:val="hybridMultilevel"/>
    <w:tmpl w:val="BC185D76"/>
    <w:lvl w:ilvl="0" w:tplc="CB9E08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3DB"/>
    <w:rsid w:val="000A31D9"/>
    <w:rsid w:val="00121AE1"/>
    <w:rsid w:val="003070E7"/>
    <w:rsid w:val="00337CBD"/>
    <w:rsid w:val="004653AC"/>
    <w:rsid w:val="005800D8"/>
    <w:rsid w:val="005E4210"/>
    <w:rsid w:val="00820CD8"/>
    <w:rsid w:val="009A7A94"/>
    <w:rsid w:val="00B453DB"/>
    <w:rsid w:val="00C1127B"/>
    <w:rsid w:val="00E3007D"/>
    <w:rsid w:val="00F645EF"/>
    <w:rsid w:val="00FE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11B2-A864-451F-A684-B6D84C5F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3007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,List Paragraph12,List Paragraph21,Lentele,List not in Table,punktai,Table of contents numbered,Bullet,Buletai,lp1,Bullet 1,Use Case List Paragraph,Numbering,ERP-List Paragraph,List Paragraph11,Bullet EY,List Paragraph2"/>
    <w:basedOn w:val="prastasis"/>
    <w:link w:val="SraopastraipaDiagrama"/>
    <w:uiPriority w:val="34"/>
    <w:qFormat/>
    <w:rsid w:val="00B453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List Paragraph Diagrama,List Paragraph12 Diagrama,List Paragraph21 Diagrama,Lentele Diagrama,List not in Table Diagrama,punktai Diagrama,Table of contents numbered Diagrama,Bullet Diagrama,Buletai Diagrama,lp1 Diagrama"/>
    <w:link w:val="Sraopastraipa"/>
    <w:uiPriority w:val="34"/>
    <w:locked/>
    <w:rsid w:val="00B453D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Lamakinaite</dc:creator>
  <cp:keywords/>
  <dc:description/>
  <cp:lastModifiedBy>Gitana Marciene</cp:lastModifiedBy>
  <cp:revision>2</cp:revision>
  <dcterms:created xsi:type="dcterms:W3CDTF">2021-09-02T11:52:00Z</dcterms:created>
  <dcterms:modified xsi:type="dcterms:W3CDTF">2021-09-02T11:52:00Z</dcterms:modified>
</cp:coreProperties>
</file>