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2021-09-17</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TAR-92</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393311" w:rsidRPr="00D03B2A">
        <w:rPr>
          <w:rFonts w:ascii="Times New Roman" w:eastAsia="Times New Roman" w:hAnsi="Times New Roman" w:cs="Times New Roman"/>
          <w:sz w:val="24"/>
          <w:szCs w:val="24"/>
          <w:lang w:eastAsia="lt-LT"/>
        </w:rPr>
        <w:t>0</w:t>
      </w:r>
      <w:r w:rsidR="001661E6">
        <w:rPr>
          <w:rFonts w:ascii="Times New Roman" w:eastAsia="Times New Roman" w:hAnsi="Times New Roman" w:cs="Times New Roman"/>
          <w:sz w:val="24"/>
          <w:szCs w:val="24"/>
          <w:lang w:eastAsia="lt-LT"/>
        </w:rPr>
        <w:t>9</w:t>
      </w:r>
      <w:r w:rsidR="00F36FB9" w:rsidRPr="00D03B2A">
        <w:rPr>
          <w:rFonts w:ascii="Times New Roman" w:eastAsia="Times New Roman" w:hAnsi="Times New Roman" w:cs="Times New Roman"/>
          <w:sz w:val="24"/>
          <w:szCs w:val="24"/>
          <w:lang w:eastAsia="lt-LT"/>
        </w:rPr>
        <w:t>-</w:t>
      </w:r>
      <w:r w:rsidR="001661E6">
        <w:rPr>
          <w:rFonts w:ascii="Times New Roman" w:eastAsia="Times New Roman" w:hAnsi="Times New Roman" w:cs="Times New Roman"/>
          <w:sz w:val="24"/>
          <w:szCs w:val="24"/>
          <w:lang w:eastAsia="lt-LT"/>
        </w:rPr>
        <w:t>09</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 xml:space="preserve">ė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9673AE" w:rsidRPr="00D03B2A"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sz w:val="24"/>
          <w:szCs w:val="24"/>
          <w:lang w:eastAsia="lt-LT"/>
        </w:rPr>
        <w:t>Posėdyje</w:t>
      </w:r>
      <w:r w:rsidR="00166A0E" w:rsidRPr="00D03B2A">
        <w:rPr>
          <w:rFonts w:ascii="Times New Roman" w:eastAsia="Times New Roman" w:hAnsi="Times New Roman" w:cs="Times New Roman"/>
          <w:sz w:val="24"/>
          <w:szCs w:val="24"/>
          <w:lang w:eastAsia="lt-LT"/>
        </w:rPr>
        <w:t xml:space="preserve"> (nuotoliniu būdu)</w:t>
      </w:r>
      <w:r w:rsidRPr="00D03B2A">
        <w:rPr>
          <w:rFonts w:ascii="Times New Roman" w:eastAsia="Times New Roman" w:hAnsi="Times New Roman" w:cs="Times New Roman"/>
          <w:sz w:val="24"/>
          <w:szCs w:val="24"/>
          <w:lang w:eastAsia="lt-LT"/>
        </w:rPr>
        <w:t xml:space="preserve"> d</w:t>
      </w:r>
      <w:r w:rsidR="009673AE" w:rsidRPr="00D03B2A">
        <w:rPr>
          <w:rFonts w:ascii="Times New Roman" w:eastAsia="Times New Roman" w:hAnsi="Times New Roman" w:cs="Times New Roman"/>
          <w:sz w:val="24"/>
          <w:szCs w:val="24"/>
          <w:lang w:eastAsia="lt-LT"/>
        </w:rPr>
        <w:t>alyv</w:t>
      </w:r>
      <w:r w:rsidR="00745398" w:rsidRPr="00D03B2A">
        <w:rPr>
          <w:rFonts w:ascii="Times New Roman" w:eastAsia="Times New Roman" w:hAnsi="Times New Roman" w:cs="Times New Roman"/>
          <w:sz w:val="24"/>
          <w:szCs w:val="24"/>
          <w:lang w:eastAsia="lt-LT"/>
        </w:rPr>
        <w:t>avo</w:t>
      </w:r>
      <w:r w:rsidR="009673AE" w:rsidRPr="00D03B2A">
        <w:rPr>
          <w:rFonts w:ascii="Times New Roman" w:eastAsia="Times New Roman" w:hAnsi="Times New Roman" w:cs="Times New Roman"/>
          <w:sz w:val="24"/>
          <w:szCs w:val="24"/>
          <w:lang w:eastAsia="lt-LT"/>
        </w:rPr>
        <w:t xml:space="preserve"> </w:t>
      </w:r>
      <w:r w:rsidR="00FF4202" w:rsidRPr="00D03B2A">
        <w:rPr>
          <w:rFonts w:ascii="Times New Roman" w:eastAsia="Times New Roman" w:hAnsi="Times New Roman" w:cs="Times New Roman"/>
          <w:sz w:val="24"/>
          <w:szCs w:val="24"/>
          <w:lang w:eastAsia="lt-LT"/>
        </w:rPr>
        <w:t>Kultūros, švietimo ir sporto komiteto (toliau – Komitetas)</w:t>
      </w:r>
      <w:r w:rsidR="009673AE" w:rsidRPr="00D03B2A">
        <w:rPr>
          <w:rFonts w:ascii="Times New Roman" w:eastAsia="Times New Roman" w:hAnsi="Times New Roman" w:cs="Times New Roman"/>
          <w:sz w:val="24"/>
          <w:szCs w:val="24"/>
          <w:lang w:eastAsia="lt-LT"/>
        </w:rPr>
        <w:t xml:space="preserve"> nariai:</w:t>
      </w:r>
      <w:r w:rsidR="00FD6720" w:rsidRPr="00D03B2A">
        <w:rPr>
          <w:rFonts w:ascii="Times New Roman" w:eastAsia="Times New Roman" w:hAnsi="Times New Roman" w:cs="Times New Roman"/>
          <w:sz w:val="24"/>
          <w:szCs w:val="24"/>
          <w:lang w:eastAsia="lt-LT"/>
        </w:rPr>
        <w:t xml:space="preserve"> </w:t>
      </w:r>
      <w:r w:rsidR="001661E6" w:rsidRPr="00D03B2A">
        <w:rPr>
          <w:rFonts w:ascii="Times New Roman" w:eastAsia="Times New Roman" w:hAnsi="Times New Roman" w:cs="Times New Roman"/>
          <w:sz w:val="24"/>
          <w:szCs w:val="24"/>
          <w:lang w:eastAsia="lt-LT"/>
        </w:rPr>
        <w:t>Arvydas Cesiulis</w:t>
      </w:r>
      <w:r w:rsidR="001661E6">
        <w:rPr>
          <w:rFonts w:ascii="Times New Roman" w:eastAsia="Times New Roman" w:hAnsi="Times New Roman" w:cs="Times New Roman"/>
          <w:sz w:val="24"/>
          <w:szCs w:val="24"/>
          <w:lang w:eastAsia="lt-LT"/>
        </w:rPr>
        <w:t xml:space="preserve">, </w:t>
      </w:r>
      <w:r w:rsidR="001661E6" w:rsidRPr="00D03B2A">
        <w:rPr>
          <w:rFonts w:ascii="Times New Roman" w:eastAsia="Times New Roman" w:hAnsi="Times New Roman" w:cs="Times New Roman"/>
          <w:sz w:val="24"/>
          <w:szCs w:val="24"/>
          <w:lang w:eastAsia="lt-LT"/>
        </w:rPr>
        <w:t>Rimantas Didžiokas</w:t>
      </w:r>
      <w:r w:rsidR="001661E6">
        <w:rPr>
          <w:rFonts w:ascii="Times New Roman" w:eastAsia="Times New Roman" w:hAnsi="Times New Roman" w:cs="Times New Roman"/>
          <w:sz w:val="24"/>
          <w:szCs w:val="24"/>
          <w:lang w:eastAsia="lt-LT"/>
        </w:rPr>
        <w:t>,</w:t>
      </w:r>
      <w:r w:rsidR="001661E6" w:rsidRPr="00D03B2A">
        <w:rPr>
          <w:rFonts w:ascii="Times New Roman" w:eastAsia="Times New Roman" w:hAnsi="Times New Roman" w:cs="Times New Roman"/>
          <w:sz w:val="24"/>
          <w:szCs w:val="24"/>
          <w:lang w:eastAsia="lt-LT"/>
        </w:rPr>
        <w:t xml:space="preserve"> </w:t>
      </w:r>
      <w:r w:rsidR="00A97A3B" w:rsidRPr="00D03B2A">
        <w:rPr>
          <w:rFonts w:ascii="Times New Roman" w:eastAsia="Times New Roman" w:hAnsi="Times New Roman" w:cs="Times New Roman"/>
          <w:sz w:val="24"/>
          <w:szCs w:val="24"/>
          <w:lang w:eastAsia="lt-LT"/>
        </w:rPr>
        <w:t>Edmundas Kvederis</w:t>
      </w:r>
      <w:r w:rsidR="002C0F36" w:rsidRPr="00D03B2A">
        <w:rPr>
          <w:rFonts w:ascii="Times New Roman" w:eastAsia="Times New Roman" w:hAnsi="Times New Roman" w:cs="Times New Roman"/>
          <w:sz w:val="24"/>
          <w:szCs w:val="24"/>
          <w:lang w:eastAsia="lt-LT"/>
        </w:rPr>
        <w:t xml:space="preserve">, </w:t>
      </w:r>
      <w:r w:rsidR="001661E6" w:rsidRPr="00D03B2A">
        <w:rPr>
          <w:rFonts w:ascii="Times New Roman" w:eastAsia="Times New Roman" w:hAnsi="Times New Roman" w:cs="Times New Roman"/>
          <w:sz w:val="24"/>
          <w:szCs w:val="24"/>
          <w:lang w:eastAsia="lt-LT"/>
        </w:rPr>
        <w:t>Nina Puteikienė</w:t>
      </w:r>
      <w:r w:rsidR="001661E6">
        <w:rPr>
          <w:rFonts w:ascii="Times New Roman" w:eastAsia="Times New Roman" w:hAnsi="Times New Roman" w:cs="Times New Roman"/>
          <w:sz w:val="24"/>
          <w:szCs w:val="24"/>
          <w:lang w:eastAsia="lt-LT"/>
        </w:rPr>
        <w:t>,</w:t>
      </w:r>
      <w:r w:rsidR="001661E6" w:rsidRPr="00D03B2A">
        <w:rPr>
          <w:rFonts w:ascii="Times New Roman" w:eastAsia="Times New Roman" w:hAnsi="Times New Roman" w:cs="Times New Roman"/>
          <w:sz w:val="24"/>
          <w:szCs w:val="24"/>
          <w:lang w:eastAsia="lt-LT"/>
        </w:rPr>
        <w:t xml:space="preserve"> </w:t>
      </w:r>
      <w:r w:rsidR="00AC42F1" w:rsidRPr="00D03B2A">
        <w:rPr>
          <w:rFonts w:ascii="Times New Roman" w:eastAsia="Times New Roman" w:hAnsi="Times New Roman" w:cs="Times New Roman"/>
          <w:sz w:val="24"/>
          <w:szCs w:val="24"/>
          <w:lang w:eastAsia="lt-LT"/>
        </w:rPr>
        <w:t xml:space="preserve">Romaldas Idzelevičius, </w:t>
      </w:r>
      <w:r w:rsidR="001661E6">
        <w:rPr>
          <w:rFonts w:ascii="Times New Roman" w:eastAsia="Times New Roman" w:hAnsi="Times New Roman" w:cs="Times New Roman"/>
          <w:sz w:val="24"/>
          <w:szCs w:val="24"/>
          <w:lang w:eastAsia="lt-LT"/>
        </w:rPr>
        <w:t>Judita Simonavičiūtė</w:t>
      </w:r>
      <w:r w:rsidR="0008286D" w:rsidRPr="00D03B2A">
        <w:rPr>
          <w:rFonts w:ascii="Times New Roman" w:eastAsia="Times New Roman" w:hAnsi="Times New Roman" w:cs="Times New Roman"/>
          <w:sz w:val="24"/>
          <w:szCs w:val="24"/>
          <w:lang w:eastAsia="lt-LT"/>
        </w:rPr>
        <w:t>.</w:t>
      </w:r>
    </w:p>
    <w:p w:rsidR="00526105" w:rsidRDefault="0082005A" w:rsidP="00E322CD">
      <w:pPr>
        <w:spacing w:after="0" w:line="240" w:lineRule="auto"/>
        <w:ind w:right="-1" w:firstLine="709"/>
        <w:jc w:val="both"/>
        <w:rPr>
          <w:rFonts w:ascii="Times New Roman" w:hAnsi="Times New Roman" w:cs="Times New Roman"/>
          <w:sz w:val="24"/>
          <w:szCs w:val="24"/>
        </w:rPr>
      </w:pPr>
      <w:r w:rsidRPr="00D03B2A">
        <w:rPr>
          <w:rFonts w:ascii="Times New Roman" w:eastAsia="Times New Roman" w:hAnsi="Times New Roman" w:cs="Times New Roman"/>
          <w:sz w:val="24"/>
          <w:szCs w:val="24"/>
          <w:lang w:eastAsia="lt-LT"/>
        </w:rPr>
        <w:t>Posėdyje d</w:t>
      </w:r>
      <w:r w:rsidR="00AB7893" w:rsidRPr="00D03B2A">
        <w:rPr>
          <w:rFonts w:ascii="Times New Roman" w:eastAsia="Times New Roman" w:hAnsi="Times New Roman" w:cs="Times New Roman"/>
          <w:sz w:val="24"/>
          <w:szCs w:val="24"/>
          <w:lang w:eastAsia="lt-LT"/>
        </w:rPr>
        <w:t xml:space="preserve">alyvavo </w:t>
      </w:r>
      <w:r w:rsidR="00852546" w:rsidRPr="00D03B2A">
        <w:rPr>
          <w:rFonts w:ascii="Times New Roman" w:eastAsia="Times New Roman" w:hAnsi="Times New Roman" w:cs="Times New Roman"/>
          <w:sz w:val="24"/>
          <w:szCs w:val="24"/>
          <w:lang w:eastAsia="lt-LT"/>
        </w:rPr>
        <w:t>Klaipėdos miesto s</w:t>
      </w:r>
      <w:r w:rsidR="002F5FA9" w:rsidRPr="00D03B2A">
        <w:rPr>
          <w:rFonts w:ascii="Times New Roman" w:eastAsia="Times New Roman" w:hAnsi="Times New Roman" w:cs="Times New Roman"/>
          <w:sz w:val="24"/>
          <w:szCs w:val="24"/>
          <w:lang w:eastAsia="lt-LT"/>
        </w:rPr>
        <w:t xml:space="preserve">avivaldybės </w:t>
      </w:r>
      <w:r w:rsidR="00D67F14" w:rsidRPr="00D03B2A">
        <w:rPr>
          <w:rFonts w:ascii="Times New Roman" w:eastAsia="Times New Roman" w:hAnsi="Times New Roman" w:cs="Times New Roman"/>
          <w:sz w:val="24"/>
          <w:szCs w:val="24"/>
          <w:lang w:eastAsia="lt-LT"/>
        </w:rPr>
        <w:t xml:space="preserve">administracijos </w:t>
      </w:r>
      <w:r w:rsidR="006207EC" w:rsidRPr="00D03B2A">
        <w:rPr>
          <w:rFonts w:ascii="Times New Roman" w:eastAsia="Times New Roman" w:hAnsi="Times New Roman" w:cs="Times New Roman"/>
          <w:sz w:val="24"/>
          <w:szCs w:val="24"/>
          <w:lang w:eastAsia="lt-LT"/>
        </w:rPr>
        <w:t>(toliau – KMS</w:t>
      </w:r>
      <w:r w:rsidR="00D67F14" w:rsidRPr="00D03B2A">
        <w:rPr>
          <w:rFonts w:ascii="Times New Roman" w:eastAsia="Times New Roman" w:hAnsi="Times New Roman" w:cs="Times New Roman"/>
          <w:sz w:val="24"/>
          <w:szCs w:val="24"/>
          <w:lang w:eastAsia="lt-LT"/>
        </w:rPr>
        <w:t>A</w:t>
      </w:r>
      <w:r w:rsidR="006207EC" w:rsidRPr="00D03B2A">
        <w:rPr>
          <w:rFonts w:ascii="Times New Roman" w:eastAsia="Times New Roman" w:hAnsi="Times New Roman" w:cs="Times New Roman"/>
          <w:sz w:val="24"/>
          <w:szCs w:val="24"/>
          <w:lang w:eastAsia="lt-LT"/>
        </w:rPr>
        <w:t xml:space="preserve">) </w:t>
      </w:r>
      <w:r w:rsidR="002F5FA9" w:rsidRPr="00D03B2A">
        <w:rPr>
          <w:rFonts w:ascii="Times New Roman" w:eastAsia="Times New Roman" w:hAnsi="Times New Roman" w:cs="Times New Roman"/>
          <w:sz w:val="24"/>
          <w:szCs w:val="24"/>
          <w:lang w:eastAsia="lt-LT"/>
        </w:rPr>
        <w:t>darbuotojai</w:t>
      </w:r>
      <w:r w:rsidR="002F5FA9" w:rsidRPr="00712180">
        <w:rPr>
          <w:rFonts w:ascii="Times New Roman" w:eastAsia="Times New Roman" w:hAnsi="Times New Roman" w:cs="Times New Roman"/>
          <w:sz w:val="24"/>
          <w:szCs w:val="24"/>
          <w:lang w:eastAsia="lt-LT"/>
        </w:rPr>
        <w:t>:</w:t>
      </w:r>
      <w:r w:rsidR="00AC42F1" w:rsidRPr="00712180">
        <w:rPr>
          <w:rFonts w:ascii="Times New Roman" w:eastAsia="Times New Roman" w:hAnsi="Times New Roman" w:cs="Times New Roman"/>
          <w:sz w:val="24"/>
          <w:szCs w:val="24"/>
          <w:lang w:eastAsia="lt-LT"/>
        </w:rPr>
        <w:t xml:space="preserve"> </w:t>
      </w:r>
      <w:r w:rsidR="0048788D" w:rsidRPr="00712180">
        <w:rPr>
          <w:rFonts w:ascii="Times New Roman" w:hAnsi="Times New Roman" w:cs="Times New Roman"/>
          <w:sz w:val="24"/>
          <w:szCs w:val="24"/>
        </w:rPr>
        <w:t xml:space="preserve">E. Simokaitis, </w:t>
      </w:r>
      <w:r w:rsidR="00712180" w:rsidRPr="00712180">
        <w:rPr>
          <w:rFonts w:ascii="Times New Roman" w:hAnsi="Times New Roman" w:cs="Times New Roman"/>
          <w:sz w:val="24"/>
          <w:szCs w:val="24"/>
        </w:rPr>
        <w:t>R. Rumšienė</w:t>
      </w:r>
      <w:r w:rsidR="0018100E" w:rsidRPr="00712180">
        <w:rPr>
          <w:rFonts w:ascii="Times New Roman" w:hAnsi="Times New Roman" w:cs="Times New Roman"/>
          <w:sz w:val="24"/>
          <w:szCs w:val="24"/>
        </w:rPr>
        <w:t>,</w:t>
      </w:r>
      <w:r w:rsidR="00712180" w:rsidRPr="00712180">
        <w:rPr>
          <w:rFonts w:ascii="Times New Roman" w:hAnsi="Times New Roman" w:cs="Times New Roman"/>
          <w:sz w:val="24"/>
          <w:szCs w:val="24"/>
        </w:rPr>
        <w:t xml:space="preserve"> K. Petraitienė, A. Liesytė</w:t>
      </w:r>
      <w:r w:rsidR="001D4D5F">
        <w:rPr>
          <w:rFonts w:ascii="Times New Roman" w:hAnsi="Times New Roman" w:cs="Times New Roman"/>
          <w:sz w:val="24"/>
          <w:szCs w:val="24"/>
        </w:rPr>
        <w:t>, A. Kovalenkaitė</w:t>
      </w:r>
      <w:r w:rsidR="0008286D" w:rsidRPr="00712180">
        <w:rPr>
          <w:rFonts w:ascii="Times New Roman" w:hAnsi="Times New Roman" w:cs="Times New Roman"/>
          <w:sz w:val="24"/>
          <w:szCs w:val="24"/>
        </w:rPr>
        <w:t xml:space="preserve">. </w:t>
      </w:r>
    </w:p>
    <w:p w:rsidR="00C12B45" w:rsidRPr="007B677E" w:rsidRDefault="007B0778" w:rsidP="00E322CD">
      <w:pPr>
        <w:spacing w:after="0" w:line="240" w:lineRule="auto"/>
        <w:ind w:right="-1" w:firstLine="709"/>
        <w:jc w:val="both"/>
        <w:rPr>
          <w:rFonts w:ascii="Times New Roman" w:eastAsia="Times New Roman" w:hAnsi="Times New Roman" w:cs="Times New Roman"/>
          <w:sz w:val="24"/>
          <w:szCs w:val="24"/>
        </w:rPr>
      </w:pPr>
      <w:r w:rsidRPr="007B677E">
        <w:rPr>
          <w:rFonts w:ascii="Times New Roman" w:eastAsia="Times New Roman" w:hAnsi="Times New Roman" w:cs="Times New Roman"/>
          <w:sz w:val="24"/>
          <w:szCs w:val="24"/>
        </w:rPr>
        <w:t>N. Puteikienė siūlė posėdžio pabaigoje apta</w:t>
      </w:r>
      <w:r w:rsidR="001364B2" w:rsidRPr="007B677E">
        <w:rPr>
          <w:rFonts w:ascii="Times New Roman" w:eastAsia="Times New Roman" w:hAnsi="Times New Roman" w:cs="Times New Roman"/>
          <w:sz w:val="24"/>
          <w:szCs w:val="24"/>
        </w:rPr>
        <w:t>rti klausimą dėl šiemet vykusių konkursų į kultūros įstaigų vadovų pareigas.</w:t>
      </w:r>
    </w:p>
    <w:p w:rsidR="007B0778" w:rsidRPr="007B677E" w:rsidRDefault="007B0778" w:rsidP="00E322CD">
      <w:pPr>
        <w:spacing w:after="0" w:line="240" w:lineRule="auto"/>
        <w:ind w:right="-1" w:firstLine="709"/>
        <w:jc w:val="both"/>
        <w:rPr>
          <w:rFonts w:ascii="Times New Roman" w:eastAsia="Times New Roman" w:hAnsi="Times New Roman" w:cs="Times New Roman"/>
          <w:sz w:val="24"/>
          <w:szCs w:val="24"/>
        </w:rPr>
      </w:pPr>
      <w:r w:rsidRPr="007B677E">
        <w:rPr>
          <w:rFonts w:ascii="Times New Roman" w:eastAsia="Times New Roman" w:hAnsi="Times New Roman" w:cs="Times New Roman"/>
          <w:sz w:val="24"/>
          <w:szCs w:val="24"/>
        </w:rPr>
        <w:t xml:space="preserve">E. Kvederis sakė, kad Komitetas turėtų gauti informaciją apie </w:t>
      </w:r>
      <w:r w:rsidR="001364B2" w:rsidRPr="007B677E">
        <w:rPr>
          <w:rFonts w:ascii="Times New Roman" w:eastAsia="Times New Roman" w:hAnsi="Times New Roman" w:cs="Times New Roman"/>
          <w:sz w:val="24"/>
          <w:szCs w:val="24"/>
        </w:rPr>
        <w:t>švietimo mokslo metų pradžioje esančias ir iškilusias problemas</w:t>
      </w:r>
      <w:r w:rsidR="0009510A" w:rsidRPr="007B677E">
        <w:rPr>
          <w:rFonts w:ascii="Times New Roman" w:eastAsia="Times New Roman" w:hAnsi="Times New Roman" w:cs="Times New Roman"/>
          <w:sz w:val="24"/>
          <w:szCs w:val="24"/>
        </w:rPr>
        <w:t xml:space="preserve">. </w:t>
      </w:r>
    </w:p>
    <w:p w:rsidR="007B0778" w:rsidRPr="007B677E" w:rsidRDefault="007B0778" w:rsidP="00E322CD">
      <w:pPr>
        <w:spacing w:after="0" w:line="240" w:lineRule="auto"/>
        <w:ind w:right="-1" w:firstLine="709"/>
        <w:jc w:val="both"/>
        <w:rPr>
          <w:rFonts w:ascii="Times New Roman" w:eastAsia="Times New Roman" w:hAnsi="Times New Roman" w:cs="Times New Roman"/>
          <w:sz w:val="24"/>
          <w:szCs w:val="24"/>
        </w:rPr>
      </w:pPr>
      <w:r w:rsidRPr="007B677E">
        <w:rPr>
          <w:rFonts w:ascii="Times New Roman" w:eastAsia="Times New Roman" w:hAnsi="Times New Roman" w:cs="Times New Roman"/>
          <w:sz w:val="24"/>
          <w:szCs w:val="24"/>
        </w:rPr>
        <w:t xml:space="preserve">L. Juknienė teigė, kad iš Komisijos nario </w:t>
      </w:r>
      <w:r w:rsidR="001364B2" w:rsidRPr="007B677E">
        <w:rPr>
          <w:rFonts w:ascii="Times New Roman" w:eastAsia="Times New Roman" w:hAnsi="Times New Roman" w:cs="Times New Roman"/>
          <w:sz w:val="24"/>
          <w:szCs w:val="24"/>
        </w:rPr>
        <w:t xml:space="preserve">R. Didžioko </w:t>
      </w:r>
      <w:r w:rsidRPr="007B677E">
        <w:rPr>
          <w:rFonts w:ascii="Times New Roman" w:eastAsia="Times New Roman" w:hAnsi="Times New Roman" w:cs="Times New Roman"/>
          <w:sz w:val="24"/>
          <w:szCs w:val="24"/>
        </w:rPr>
        <w:t>gavo siūlymą dėl kitų</w:t>
      </w:r>
      <w:r w:rsidR="001364B2" w:rsidRPr="007B677E">
        <w:rPr>
          <w:rFonts w:ascii="Times New Roman" w:eastAsia="Times New Roman" w:hAnsi="Times New Roman" w:cs="Times New Roman"/>
          <w:sz w:val="24"/>
          <w:szCs w:val="24"/>
        </w:rPr>
        <w:t xml:space="preserve"> 2022</w:t>
      </w:r>
      <w:r w:rsidRPr="007B677E">
        <w:rPr>
          <w:rFonts w:ascii="Times New Roman" w:eastAsia="Times New Roman" w:hAnsi="Times New Roman" w:cs="Times New Roman"/>
          <w:sz w:val="24"/>
          <w:szCs w:val="24"/>
        </w:rPr>
        <w:t xml:space="preserve"> metų </w:t>
      </w:r>
      <w:r w:rsidR="001364B2" w:rsidRPr="007B677E">
        <w:rPr>
          <w:rFonts w:ascii="Times New Roman" w:eastAsia="Times New Roman" w:hAnsi="Times New Roman" w:cs="Times New Roman"/>
          <w:sz w:val="24"/>
          <w:szCs w:val="24"/>
        </w:rPr>
        <w:t>skelbimo „Švietimo metais“</w:t>
      </w:r>
      <w:r w:rsidRPr="007B677E">
        <w:rPr>
          <w:rFonts w:ascii="Times New Roman" w:eastAsia="Times New Roman" w:hAnsi="Times New Roman" w:cs="Times New Roman"/>
          <w:sz w:val="24"/>
          <w:szCs w:val="24"/>
        </w:rPr>
        <w:t>, todėl siūlė visus</w:t>
      </w:r>
      <w:r w:rsidR="00203709" w:rsidRPr="007B677E">
        <w:rPr>
          <w:rFonts w:ascii="Times New Roman" w:eastAsia="Times New Roman" w:hAnsi="Times New Roman" w:cs="Times New Roman"/>
          <w:sz w:val="24"/>
          <w:szCs w:val="24"/>
        </w:rPr>
        <w:t xml:space="preserve"> tris</w:t>
      </w:r>
      <w:r w:rsidRPr="007B677E">
        <w:rPr>
          <w:rFonts w:ascii="Times New Roman" w:eastAsia="Times New Roman" w:hAnsi="Times New Roman" w:cs="Times New Roman"/>
          <w:sz w:val="24"/>
          <w:szCs w:val="24"/>
        </w:rPr>
        <w:t xml:space="preserve"> klausimus aptarti </w:t>
      </w:r>
      <w:r w:rsidR="001364B2" w:rsidRPr="007B677E">
        <w:rPr>
          <w:rFonts w:ascii="Times New Roman" w:eastAsia="Times New Roman" w:hAnsi="Times New Roman" w:cs="Times New Roman"/>
          <w:sz w:val="24"/>
          <w:szCs w:val="24"/>
        </w:rPr>
        <w:t>paskutiniajame</w:t>
      </w:r>
      <w:r w:rsidRPr="007B677E">
        <w:rPr>
          <w:rFonts w:ascii="Times New Roman" w:eastAsia="Times New Roman" w:hAnsi="Times New Roman" w:cs="Times New Roman"/>
          <w:sz w:val="24"/>
          <w:szCs w:val="24"/>
        </w:rPr>
        <w:t xml:space="preserve"> darbotvarkės klausim</w:t>
      </w:r>
      <w:r w:rsidR="001364B2" w:rsidRPr="007B677E">
        <w:rPr>
          <w:rFonts w:ascii="Times New Roman" w:eastAsia="Times New Roman" w:hAnsi="Times New Roman" w:cs="Times New Roman"/>
          <w:sz w:val="24"/>
          <w:szCs w:val="24"/>
        </w:rPr>
        <w:t>e</w:t>
      </w:r>
      <w:r w:rsidRPr="007B677E">
        <w:rPr>
          <w:rFonts w:ascii="Times New Roman" w:eastAsia="Times New Roman" w:hAnsi="Times New Roman" w:cs="Times New Roman"/>
          <w:sz w:val="24"/>
          <w:szCs w:val="24"/>
        </w:rPr>
        <w:t xml:space="preserve"> „Kiti klausimai“.</w:t>
      </w:r>
    </w:p>
    <w:p w:rsidR="00CA647D" w:rsidRPr="00D03B2A" w:rsidRDefault="00CA647D" w:rsidP="00CA647D">
      <w:pPr>
        <w:spacing w:after="0" w:line="240" w:lineRule="auto"/>
        <w:ind w:right="-1" w:firstLine="709"/>
        <w:jc w:val="both"/>
        <w:rPr>
          <w:rFonts w:ascii="Times New Roman" w:hAnsi="Times New Roman" w:cs="Times New Roman"/>
        </w:rPr>
      </w:pPr>
      <w:r w:rsidRPr="00D03B2A">
        <w:rPr>
          <w:rFonts w:ascii="Times New Roman" w:eastAsia="Times New Roman" w:hAnsi="Times New Roman" w:cs="Times New Roman"/>
          <w:sz w:val="24"/>
          <w:szCs w:val="24"/>
          <w:lang w:eastAsia="lt-LT"/>
        </w:rPr>
        <w:t>DARBOTVARKĖ (pritarė bendru sutarimu):</w:t>
      </w:r>
    </w:p>
    <w:p w:rsidR="00712180" w:rsidRPr="009F07E7" w:rsidRDefault="00712180" w:rsidP="00712180">
      <w:pPr>
        <w:spacing w:after="0" w:line="240" w:lineRule="auto"/>
        <w:ind w:firstLine="709"/>
        <w:jc w:val="both"/>
        <w:rPr>
          <w:rFonts w:ascii="Times New Roman" w:hAnsi="Times New Roman" w:cs="Times New Roman"/>
          <w:sz w:val="24"/>
          <w:szCs w:val="24"/>
        </w:rPr>
      </w:pPr>
      <w:r w:rsidRPr="009F07E7">
        <w:rPr>
          <w:rFonts w:ascii="Times New Roman" w:hAnsi="Times New Roman" w:cs="Times New Roman"/>
          <w:sz w:val="24"/>
          <w:szCs w:val="24"/>
        </w:rPr>
        <w:t>1. Dėl turto perdavimo valdyti, naudoti ir disponuoti patikėjimo teise Klaipėdos miesto savivaldybės biudžetinėms įstaigoms. Pranešėjas E. Simokaitis.</w:t>
      </w:r>
    </w:p>
    <w:p w:rsidR="00712180" w:rsidRPr="009F07E7" w:rsidRDefault="00712180" w:rsidP="00712180">
      <w:pPr>
        <w:spacing w:after="0" w:line="240" w:lineRule="auto"/>
        <w:ind w:firstLine="709"/>
        <w:jc w:val="both"/>
        <w:rPr>
          <w:rFonts w:ascii="Times New Roman" w:hAnsi="Times New Roman" w:cs="Times New Roman"/>
          <w:sz w:val="24"/>
          <w:szCs w:val="24"/>
        </w:rPr>
      </w:pPr>
      <w:r w:rsidRPr="009F07E7">
        <w:rPr>
          <w:rFonts w:ascii="Times New Roman" w:hAnsi="Times New Roman" w:cs="Times New Roman"/>
          <w:sz w:val="24"/>
          <w:szCs w:val="24"/>
        </w:rPr>
        <w:t>2. Dėl sporto projektų finansavimo iš Klaipėdos miesto savivaldybės biudžeto lėšų tvarkos nustatymo. Pranešėja R. Rumšienė.</w:t>
      </w:r>
    </w:p>
    <w:p w:rsidR="00712180" w:rsidRPr="009F07E7" w:rsidRDefault="00712180" w:rsidP="00712180">
      <w:pPr>
        <w:spacing w:after="0" w:line="240" w:lineRule="auto"/>
        <w:ind w:firstLine="709"/>
        <w:jc w:val="both"/>
        <w:rPr>
          <w:rFonts w:ascii="Times New Roman" w:hAnsi="Times New Roman" w:cs="Times New Roman"/>
          <w:sz w:val="24"/>
          <w:szCs w:val="24"/>
        </w:rPr>
      </w:pPr>
      <w:r w:rsidRPr="009F07E7">
        <w:rPr>
          <w:rFonts w:ascii="Times New Roman" w:hAnsi="Times New Roman" w:cs="Times New Roman"/>
          <w:sz w:val="24"/>
          <w:szCs w:val="24"/>
        </w:rPr>
        <w:t xml:space="preserve">3. Dėl Klaipėdos miesto savivaldybės 2020 metų biudžeto vykdymo ataskaitų rinkinio ir konsoliduotųjų ataskaitų rinkinio patvirtinimo. Pranešėja K. Petraitienė. </w:t>
      </w:r>
    </w:p>
    <w:p w:rsidR="00712180" w:rsidRPr="009F07E7" w:rsidRDefault="00712180" w:rsidP="00712180">
      <w:pPr>
        <w:spacing w:after="0" w:line="240" w:lineRule="auto"/>
        <w:ind w:firstLine="709"/>
        <w:jc w:val="both"/>
        <w:rPr>
          <w:rFonts w:ascii="Times New Roman" w:hAnsi="Times New Roman" w:cs="Times New Roman"/>
          <w:sz w:val="24"/>
          <w:szCs w:val="24"/>
        </w:rPr>
      </w:pPr>
      <w:r w:rsidRPr="009F07E7">
        <w:rPr>
          <w:rFonts w:ascii="Times New Roman" w:hAnsi="Times New Roman" w:cs="Times New Roman"/>
          <w:sz w:val="24"/>
          <w:szCs w:val="24"/>
        </w:rPr>
        <w:t xml:space="preserve">4. Atstovų delegavimas į savivaldybės stipendijų Klaipėdos aukštųjų mokyklų I kurso studentams skyrimo komisiją. Pranešėja </w:t>
      </w:r>
      <w:r w:rsidR="00C82118" w:rsidRPr="009F07E7">
        <w:rPr>
          <w:rFonts w:ascii="Times New Roman" w:hAnsi="Times New Roman" w:cs="Times New Roman"/>
          <w:sz w:val="24"/>
          <w:szCs w:val="24"/>
        </w:rPr>
        <w:t>A. Kovalenkaitė</w:t>
      </w:r>
      <w:r w:rsidRPr="009F07E7">
        <w:rPr>
          <w:rFonts w:ascii="Times New Roman" w:hAnsi="Times New Roman" w:cs="Times New Roman"/>
          <w:sz w:val="24"/>
          <w:szCs w:val="24"/>
        </w:rPr>
        <w:t xml:space="preserve">. </w:t>
      </w:r>
    </w:p>
    <w:p w:rsidR="00712180" w:rsidRPr="009F07E7" w:rsidRDefault="00712180" w:rsidP="00712180">
      <w:pPr>
        <w:spacing w:after="0" w:line="240" w:lineRule="auto"/>
        <w:ind w:firstLine="709"/>
        <w:jc w:val="both"/>
        <w:rPr>
          <w:rFonts w:ascii="Times New Roman" w:hAnsi="Times New Roman" w:cs="Times New Roman"/>
          <w:sz w:val="24"/>
          <w:szCs w:val="24"/>
        </w:rPr>
      </w:pPr>
      <w:r w:rsidRPr="009F07E7">
        <w:rPr>
          <w:rFonts w:ascii="Times New Roman" w:hAnsi="Times New Roman" w:cs="Times New Roman"/>
          <w:sz w:val="24"/>
          <w:szCs w:val="24"/>
        </w:rPr>
        <w:t>5. Atstovo delegavimas į nevyriausybinių organizacijų tarybą. Pranešėja A. Liesytė.</w:t>
      </w:r>
    </w:p>
    <w:p w:rsidR="00C82118" w:rsidRPr="009F07E7" w:rsidRDefault="00C82118" w:rsidP="00712180">
      <w:pPr>
        <w:spacing w:after="0" w:line="240" w:lineRule="auto"/>
        <w:ind w:firstLine="709"/>
        <w:jc w:val="both"/>
        <w:rPr>
          <w:rFonts w:ascii="Times New Roman" w:hAnsi="Times New Roman" w:cs="Times New Roman"/>
          <w:sz w:val="24"/>
          <w:szCs w:val="24"/>
        </w:rPr>
      </w:pPr>
      <w:r w:rsidRPr="009F07E7">
        <w:rPr>
          <w:rFonts w:ascii="Times New Roman" w:hAnsi="Times New Roman" w:cs="Times New Roman"/>
          <w:sz w:val="24"/>
          <w:szCs w:val="24"/>
        </w:rPr>
        <w:t>6. Kiti klausimai. Pranešėja L. Juknienė.</w:t>
      </w:r>
    </w:p>
    <w:p w:rsidR="00056E53" w:rsidRPr="009F07E7" w:rsidRDefault="00056E53" w:rsidP="00056E53">
      <w:pPr>
        <w:spacing w:after="0" w:line="240" w:lineRule="auto"/>
        <w:ind w:firstLine="709"/>
        <w:jc w:val="both"/>
        <w:rPr>
          <w:rFonts w:ascii="Times New Roman" w:hAnsi="Times New Roman" w:cs="Times New Roman"/>
          <w:sz w:val="24"/>
          <w:szCs w:val="24"/>
        </w:rPr>
      </w:pPr>
    </w:p>
    <w:p w:rsidR="0029164A" w:rsidRPr="009F07E7" w:rsidRDefault="00D24EB4" w:rsidP="0029164A">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1. SVARSTYTA. </w:t>
      </w:r>
      <w:r w:rsidR="0029164A" w:rsidRPr="009F07E7">
        <w:rPr>
          <w:rFonts w:ascii="Times New Roman" w:hAnsi="Times New Roman" w:cs="Times New Roman"/>
          <w:sz w:val="24"/>
          <w:szCs w:val="24"/>
        </w:rPr>
        <w:t xml:space="preserve">Turto perdavimas valdyti, naudoti ir disponuoti patikėjimo teise Klaipėdos miesto savivaldybės biudžetinėms įstaigoms. </w:t>
      </w:r>
    </w:p>
    <w:p w:rsidR="0029164A" w:rsidRPr="009F07E7" w:rsidRDefault="0029164A" w:rsidP="004111E5">
      <w:pPr>
        <w:pStyle w:val="Standard"/>
        <w:spacing w:after="0" w:line="240" w:lineRule="auto"/>
        <w:ind w:right="-1" w:firstLine="709"/>
        <w:jc w:val="both"/>
        <w:rPr>
          <w:rFonts w:ascii="Times New Roman" w:hAnsi="Times New Roman" w:cs="Times New Roman"/>
          <w:sz w:val="24"/>
          <w:szCs w:val="24"/>
        </w:rPr>
      </w:pPr>
      <w:r w:rsidRPr="009F07E7">
        <w:rPr>
          <w:rFonts w:ascii="Times New Roman" w:hAnsi="Times New Roman" w:cs="Times New Roman"/>
          <w:sz w:val="24"/>
          <w:szCs w:val="24"/>
        </w:rPr>
        <w:t>Pranešėjas E. Simokaitis</w:t>
      </w:r>
      <w:r w:rsidR="000835F3" w:rsidRPr="009F07E7">
        <w:rPr>
          <w:rFonts w:ascii="Times New Roman" w:hAnsi="Times New Roman" w:cs="Times New Roman"/>
          <w:sz w:val="24"/>
          <w:szCs w:val="24"/>
        </w:rPr>
        <w:t xml:space="preserve"> </w:t>
      </w:r>
      <w:r w:rsidR="00601030" w:rsidRPr="009F07E7">
        <w:rPr>
          <w:rFonts w:ascii="Times New Roman" w:hAnsi="Times New Roman" w:cs="Times New Roman"/>
          <w:sz w:val="24"/>
          <w:szCs w:val="24"/>
        </w:rPr>
        <w:t>teigė, kad Klaipėdos miesto savivaldybės tarybos</w:t>
      </w:r>
      <w:r w:rsidR="00466FB9" w:rsidRPr="009F07E7">
        <w:rPr>
          <w:rFonts w:ascii="Times New Roman" w:hAnsi="Times New Roman" w:cs="Times New Roman"/>
          <w:sz w:val="24"/>
          <w:szCs w:val="24"/>
        </w:rPr>
        <w:t xml:space="preserve"> </w:t>
      </w:r>
      <w:r w:rsidR="00601030" w:rsidRPr="009F07E7">
        <w:rPr>
          <w:rFonts w:ascii="Times New Roman" w:hAnsi="Times New Roman" w:cs="Times New Roman"/>
          <w:sz w:val="24"/>
          <w:szCs w:val="24"/>
        </w:rPr>
        <w:t>(toliau – Tarybos) sprendimo projektas</w:t>
      </w:r>
      <w:r w:rsidR="0070313B" w:rsidRPr="009F07E7">
        <w:rPr>
          <w:rFonts w:ascii="Times New Roman" w:hAnsi="Times New Roman" w:cs="Times New Roman"/>
          <w:sz w:val="24"/>
          <w:szCs w:val="24"/>
        </w:rPr>
        <w:t xml:space="preserve"> </w:t>
      </w:r>
      <w:r w:rsidR="00AF5C7B" w:rsidRPr="009F07E7">
        <w:rPr>
          <w:rFonts w:ascii="Times New Roman" w:hAnsi="Times New Roman" w:cs="Times New Roman"/>
          <w:sz w:val="24"/>
          <w:szCs w:val="24"/>
        </w:rPr>
        <w:t>parengtas, siekiant Klaipėdos miesto savivaldyb</w:t>
      </w:r>
      <w:r w:rsidR="00E77795" w:rsidRPr="009F07E7">
        <w:rPr>
          <w:rFonts w:ascii="Times New Roman" w:hAnsi="Times New Roman" w:cs="Times New Roman"/>
          <w:sz w:val="24"/>
          <w:szCs w:val="24"/>
        </w:rPr>
        <w:t>ei</w:t>
      </w:r>
      <w:r w:rsidR="00AF5C7B" w:rsidRPr="009F07E7">
        <w:rPr>
          <w:rFonts w:ascii="Times New Roman" w:hAnsi="Times New Roman" w:cs="Times New Roman"/>
          <w:sz w:val="24"/>
          <w:szCs w:val="24"/>
        </w:rPr>
        <w:t xml:space="preserve"> (toliau – Savivaldybė) </w:t>
      </w:r>
      <w:r w:rsidR="00E77795" w:rsidRPr="009F07E7">
        <w:rPr>
          <w:rFonts w:ascii="Times New Roman" w:hAnsi="Times New Roman" w:cs="Times New Roman"/>
          <w:sz w:val="24"/>
          <w:szCs w:val="24"/>
        </w:rPr>
        <w:t>perduoti ilgalaikį ir trumpalaikį turtą Klaipėdos miesto savivaldybės biudžetinėms įstaigoms. Turto valdymo skyrius</w:t>
      </w:r>
      <w:r w:rsidR="004111E5" w:rsidRPr="009F07E7">
        <w:rPr>
          <w:rFonts w:ascii="Times New Roman" w:hAnsi="Times New Roman" w:cs="Times New Roman"/>
          <w:sz w:val="24"/>
          <w:szCs w:val="24"/>
        </w:rPr>
        <w:t xml:space="preserve"> (toliau – skyrius)</w:t>
      </w:r>
      <w:r w:rsidR="00E77795" w:rsidRPr="009F07E7">
        <w:rPr>
          <w:rFonts w:ascii="Times New Roman" w:hAnsi="Times New Roman" w:cs="Times New Roman"/>
          <w:sz w:val="24"/>
          <w:szCs w:val="24"/>
        </w:rPr>
        <w:t xml:space="preserve"> 2021-05-25 gavo raštą Nr. 26E iš biudžetinės įstaigos Klaipėdos miesto sporto bazių valdymo centro, kuriuo įstaiga sutiko perimti valdyti patikėjimo teise sporto paskirties statinį - sporto aikštelę Pylimo g. 2A, Klaipėda. Perdavus įstaigai turtą, būtų užtikrintas sporto aikštelės priežiūra ir tinkamas eksploatavimas.</w:t>
      </w:r>
      <w:r w:rsidR="004111E5" w:rsidRPr="009F07E7">
        <w:rPr>
          <w:rFonts w:ascii="Times New Roman" w:hAnsi="Times New Roman" w:cs="Times New Roman"/>
          <w:sz w:val="24"/>
          <w:szCs w:val="24"/>
        </w:rPr>
        <w:t xml:space="preserve"> S</w:t>
      </w:r>
      <w:r w:rsidR="00E77795" w:rsidRPr="009F07E7">
        <w:rPr>
          <w:rFonts w:ascii="Times New Roman" w:hAnsi="Times New Roman" w:cs="Times New Roman"/>
          <w:sz w:val="24"/>
          <w:szCs w:val="24"/>
        </w:rPr>
        <w:t>kyrius 2021-06-21 gavo raštą Nr. SR-21/89 iš biudžetinės įstaigos Klaipėdos paplūdimiai, kuriuo suti</w:t>
      </w:r>
      <w:r w:rsidR="004111E5" w:rsidRPr="009F07E7">
        <w:rPr>
          <w:rFonts w:ascii="Times New Roman" w:hAnsi="Times New Roman" w:cs="Times New Roman"/>
          <w:sz w:val="24"/>
          <w:szCs w:val="24"/>
        </w:rPr>
        <w:t>ko</w:t>
      </w:r>
      <w:r w:rsidR="00E77795" w:rsidRPr="009F07E7">
        <w:rPr>
          <w:rFonts w:ascii="Times New Roman" w:hAnsi="Times New Roman" w:cs="Times New Roman"/>
          <w:sz w:val="24"/>
          <w:szCs w:val="24"/>
        </w:rPr>
        <w:t xml:space="preserve"> perimti valdyti viešąjį tualetą, esantį Antrosios Melnragės g. 12, Klaipėda (prie centrinės gelbėjimo stoties). Perdavus įstaigai turtą, būtų užtikrinta viešojo tualeto priežiūra ir tinkamas eksploatavimas.</w:t>
      </w:r>
      <w:r w:rsidR="004111E5" w:rsidRPr="009F07E7">
        <w:rPr>
          <w:rFonts w:ascii="Times New Roman" w:hAnsi="Times New Roman" w:cs="Times New Roman"/>
          <w:sz w:val="24"/>
          <w:szCs w:val="24"/>
        </w:rPr>
        <w:t xml:space="preserve"> </w:t>
      </w:r>
      <w:r w:rsidR="00E77795" w:rsidRPr="009F07E7">
        <w:rPr>
          <w:rFonts w:ascii="Times New Roman" w:hAnsi="Times New Roman" w:cs="Times New Roman"/>
          <w:sz w:val="24"/>
          <w:szCs w:val="24"/>
        </w:rPr>
        <w:t>2021-06-28 skyrius gavo raštą Nr. SI-67 iš Klaipėdos lopšelio-darželio „Puriena“, kuriuo inform</w:t>
      </w:r>
      <w:r w:rsidR="004111E5" w:rsidRPr="009F07E7">
        <w:rPr>
          <w:rFonts w:ascii="Times New Roman" w:hAnsi="Times New Roman" w:cs="Times New Roman"/>
          <w:sz w:val="24"/>
          <w:szCs w:val="24"/>
        </w:rPr>
        <w:t>avo</w:t>
      </w:r>
      <w:r w:rsidR="00E77795" w:rsidRPr="009F07E7">
        <w:rPr>
          <w:rFonts w:ascii="Times New Roman" w:hAnsi="Times New Roman" w:cs="Times New Roman"/>
          <w:sz w:val="24"/>
          <w:szCs w:val="24"/>
        </w:rPr>
        <w:t>, kad sutinka perduoti Klaipėdos lopšeliui-darželiui „Žilvitis“ turtą, kuris yra nebereikalingas įstaigos funkcijų vykdymui. Klaipėdos lopšeliui-darželiui „Žilvitis“ 2021-06-28 raštu Nr. SI-46 sutiko perimti minimą turtą.</w:t>
      </w:r>
    </w:p>
    <w:p w:rsidR="0029164A" w:rsidRPr="009F07E7" w:rsidRDefault="0029164A" w:rsidP="0029164A">
      <w:pPr>
        <w:pStyle w:val="Standard"/>
        <w:spacing w:after="0" w:line="240" w:lineRule="auto"/>
        <w:ind w:right="-1"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lastRenderedPageBreak/>
        <w:t xml:space="preserve">L. Juknienė siūlė balsavimu apsispręsti dėl sprendimo projekto (BALSUOTA: už – </w:t>
      </w:r>
      <w:r w:rsidR="00C82118" w:rsidRPr="009F07E7">
        <w:rPr>
          <w:rFonts w:ascii="Times New Roman" w:eastAsia="Times New Roman" w:hAnsi="Times New Roman" w:cs="Times New Roman"/>
          <w:sz w:val="24"/>
          <w:szCs w:val="24"/>
          <w:lang w:eastAsia="lt-LT"/>
        </w:rPr>
        <w:t>6</w:t>
      </w:r>
      <w:r w:rsidRPr="009F07E7">
        <w:rPr>
          <w:rFonts w:ascii="Times New Roman" w:eastAsia="Times New Roman" w:hAnsi="Times New Roman" w:cs="Times New Roman"/>
          <w:sz w:val="24"/>
          <w:szCs w:val="24"/>
          <w:lang w:eastAsia="lt-LT"/>
        </w:rPr>
        <w:t xml:space="preserve"> (L. Juknienė, A. Cesiulis, R. Didžiokas, E. Kvederis, N. Puteikienė, J. Simonavičiūtė,), susilaikė – 0, prieš – 0). Sprendimo projektui pritarė, bendru sutarimu.</w:t>
      </w:r>
    </w:p>
    <w:p w:rsidR="0029164A" w:rsidRPr="009F07E7" w:rsidRDefault="0029164A" w:rsidP="0029164A">
      <w:pPr>
        <w:pStyle w:val="Standard"/>
        <w:spacing w:after="0" w:line="240" w:lineRule="auto"/>
        <w:ind w:firstLine="709"/>
        <w:jc w:val="both"/>
        <w:rPr>
          <w:rFonts w:ascii="Times New Roman" w:eastAsia="Times New Roman" w:hAnsi="Times New Roman" w:cs="Times New Roman"/>
          <w:bCs/>
          <w:sz w:val="24"/>
          <w:szCs w:val="24"/>
          <w:lang w:eastAsia="lt-LT"/>
        </w:rPr>
      </w:pPr>
      <w:r w:rsidRPr="009F07E7">
        <w:rPr>
          <w:rFonts w:ascii="Times New Roman" w:eastAsia="Times New Roman" w:hAnsi="Times New Roman" w:cs="Times New Roman"/>
          <w:bCs/>
          <w:sz w:val="24"/>
          <w:szCs w:val="24"/>
          <w:lang w:eastAsia="lt-LT"/>
        </w:rPr>
        <w:t>NUTARTA. Pritarti sprendimo projektui</w:t>
      </w:r>
      <w:r w:rsidRPr="009F07E7">
        <w:rPr>
          <w:rFonts w:ascii="Times New Roman" w:hAnsi="Times New Roman" w:cs="Times New Roman"/>
          <w:sz w:val="24"/>
          <w:szCs w:val="24"/>
        </w:rPr>
        <w:t>.</w:t>
      </w:r>
    </w:p>
    <w:p w:rsidR="003C0921" w:rsidRPr="009F07E7"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rsidR="0029164A" w:rsidRPr="009F07E7" w:rsidRDefault="00D24EB4" w:rsidP="0029164A">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2. SVARSTYTA. </w:t>
      </w:r>
      <w:r w:rsidR="0029164A" w:rsidRPr="009F07E7">
        <w:rPr>
          <w:rFonts w:ascii="Times New Roman" w:hAnsi="Times New Roman" w:cs="Times New Roman"/>
          <w:sz w:val="24"/>
          <w:szCs w:val="24"/>
        </w:rPr>
        <w:t xml:space="preserve">Sporto projektų finansavimo iš Klaipėdos miesto savivaldybės biudžeto lėšų tvarkos nustatymas. </w:t>
      </w:r>
    </w:p>
    <w:p w:rsidR="0029164A" w:rsidRPr="009F07E7" w:rsidRDefault="0029164A" w:rsidP="0009510A">
      <w:pPr>
        <w:pStyle w:val="Standard"/>
        <w:spacing w:after="0" w:line="240" w:lineRule="auto"/>
        <w:ind w:right="-1" w:firstLine="709"/>
        <w:jc w:val="both"/>
        <w:rPr>
          <w:rFonts w:ascii="Times New Roman" w:hAnsi="Times New Roman" w:cs="Times New Roman"/>
          <w:sz w:val="24"/>
          <w:szCs w:val="24"/>
        </w:rPr>
      </w:pPr>
      <w:r w:rsidRPr="009F07E7">
        <w:rPr>
          <w:rFonts w:ascii="Times New Roman" w:hAnsi="Times New Roman" w:cs="Times New Roman"/>
          <w:sz w:val="24"/>
          <w:szCs w:val="24"/>
        </w:rPr>
        <w:t>Pranešėja R. Rumšienė</w:t>
      </w:r>
      <w:r w:rsidR="00E11AFD" w:rsidRPr="009F07E7">
        <w:rPr>
          <w:rFonts w:ascii="Times New Roman" w:hAnsi="Times New Roman" w:cs="Times New Roman"/>
          <w:sz w:val="24"/>
          <w:szCs w:val="24"/>
        </w:rPr>
        <w:t xml:space="preserve"> </w:t>
      </w:r>
      <w:r w:rsidR="00F92047" w:rsidRPr="009F07E7">
        <w:rPr>
          <w:rFonts w:ascii="Times New Roman" w:hAnsi="Times New Roman" w:cs="Times New Roman"/>
          <w:sz w:val="24"/>
          <w:szCs w:val="24"/>
        </w:rPr>
        <w:t xml:space="preserve">teigė, kad Tarybos sprendimo projektas teikiamas, </w:t>
      </w:r>
      <w:r w:rsidR="0009510A" w:rsidRPr="009F07E7">
        <w:rPr>
          <w:rFonts w:ascii="Times New Roman" w:hAnsi="Times New Roman" w:cs="Times New Roman"/>
          <w:sz w:val="24"/>
          <w:szCs w:val="24"/>
        </w:rPr>
        <w:t>siekiant patvirtinti Sporto projektų finansavimo iš Klaipėdos miesto savivaldybės biudžeto tvarkos aprašą, Sporto projektų vertinimo ekspertų atrankos aprašą ir Sporto projektų vertinimo ekspertų darbo reglamentą (toliau – Sporto projektų aprašas). Sprendimo projekto esminiai pokyčiai: Siūloma atsisakyti popierinių paraiškų. Paraiškos būtų teikiamos per „E. pristatymas“ sistemą arba elektroniniu paštu; Siekiant mažinti projektų vykdytojų administracinę naštą, siūloma, kad projektų vykdytojai sąmatą prie sutarties turėtų keisti, jei skirtumas tarp planuotų ir faktiškai panaudotų lėšų pagal atskirą išlaidų straipsnį neviršija 30 procentų (šiuo metu yra 20 procentų); Sporto projektų apraše patikslinta procedūra dėl Sporto programų lėšų paskirstymo antrais ir trečiais metais; Siekiant stiprinti projektų kokybę ir suteikti galimybę geriausiems projektams gauti didesnį finansavimą, įtvirtinama nuostata, kad pareiškėjas gali teikti paraišką į vieną kvietime paskelbtą sporto programą ir vieną paraišką į sporto sritį (šiuo metu paraiškų kiekis nėra ribojamas); Siūloma prie šiuo metu esamų sporto projektų vertinimo kriterijų (projekto naudingumas, planuojami projekto rezultatai, projekto sąmatos realumas ir pagrįstumas, projekto viešinimas) patvirtinti naują kriterijų – projekto valdymas; Siekiant pritraukti daugiau ekspertų vertinti sporto projekto paraiškas ir padidinti ekspertų duomenų bazę, mažinami reikalavimai ekspertams, nustatomas pereinamasis balas 4, vietoj anksčiau buvusio 6; Siekiant užtikrinti skaidresnį projektų vykdytojų Savivaldybės biudžeto lėšų naudojimą, atsisakoma nenumatytų išlaidų straipsnio sąmatoje; Atlikti kiti technikinio pobūdžio pataisymai, susiję su teisės aktų pakeitimais.</w:t>
      </w:r>
    </w:p>
    <w:p w:rsidR="00034E29" w:rsidRPr="009F07E7" w:rsidRDefault="007041EB" w:rsidP="0029164A">
      <w:pPr>
        <w:pStyle w:val="Standard"/>
        <w:spacing w:after="0" w:line="240" w:lineRule="auto"/>
        <w:ind w:right="-1" w:firstLine="709"/>
        <w:jc w:val="both"/>
        <w:rPr>
          <w:rFonts w:ascii="Times New Roman" w:hAnsi="Times New Roman" w:cs="Times New Roman"/>
          <w:sz w:val="24"/>
          <w:szCs w:val="24"/>
        </w:rPr>
      </w:pPr>
      <w:r w:rsidRPr="009F07E7">
        <w:rPr>
          <w:rFonts w:ascii="Times New Roman" w:hAnsi="Times New Roman" w:cs="Times New Roman"/>
          <w:sz w:val="24"/>
          <w:szCs w:val="24"/>
        </w:rPr>
        <w:t>N. Puteikienė klausė</w:t>
      </w:r>
      <w:r w:rsidR="00034E29" w:rsidRPr="009F07E7">
        <w:rPr>
          <w:rFonts w:ascii="Times New Roman" w:hAnsi="Times New Roman" w:cs="Times New Roman"/>
          <w:sz w:val="24"/>
          <w:szCs w:val="24"/>
        </w:rPr>
        <w:t>,</w:t>
      </w:r>
      <w:r w:rsidRPr="009F07E7">
        <w:rPr>
          <w:rFonts w:ascii="Times New Roman" w:hAnsi="Times New Roman" w:cs="Times New Roman"/>
          <w:sz w:val="24"/>
          <w:szCs w:val="24"/>
        </w:rPr>
        <w:t xml:space="preserve"> kodėl ekspert</w:t>
      </w:r>
      <w:r w:rsidR="00034E29" w:rsidRPr="009F07E7">
        <w:rPr>
          <w:rFonts w:ascii="Times New Roman" w:hAnsi="Times New Roman" w:cs="Times New Roman"/>
          <w:sz w:val="24"/>
          <w:szCs w:val="24"/>
        </w:rPr>
        <w:t>ų</w:t>
      </w:r>
      <w:r w:rsidRPr="009F07E7">
        <w:rPr>
          <w:rFonts w:ascii="Times New Roman" w:hAnsi="Times New Roman" w:cs="Times New Roman"/>
          <w:sz w:val="24"/>
          <w:szCs w:val="24"/>
        </w:rPr>
        <w:t xml:space="preserve"> vertinan</w:t>
      </w:r>
      <w:r w:rsidR="00034E29" w:rsidRPr="009F07E7">
        <w:rPr>
          <w:rFonts w:ascii="Times New Roman" w:hAnsi="Times New Roman" w:cs="Times New Roman"/>
          <w:sz w:val="24"/>
          <w:szCs w:val="24"/>
        </w:rPr>
        <w:t>čių projektų paraiškas kaita yra didelė.</w:t>
      </w:r>
    </w:p>
    <w:p w:rsidR="000251CA" w:rsidRPr="009F07E7" w:rsidRDefault="00034E29" w:rsidP="0029164A">
      <w:pPr>
        <w:pStyle w:val="Standard"/>
        <w:spacing w:after="0" w:line="240" w:lineRule="auto"/>
        <w:ind w:right="-1" w:firstLine="709"/>
        <w:jc w:val="both"/>
        <w:rPr>
          <w:rFonts w:ascii="Times New Roman" w:hAnsi="Times New Roman" w:cs="Times New Roman"/>
          <w:sz w:val="24"/>
          <w:szCs w:val="24"/>
        </w:rPr>
      </w:pPr>
      <w:r w:rsidRPr="009F07E7">
        <w:rPr>
          <w:rFonts w:ascii="Times New Roman" w:hAnsi="Times New Roman" w:cs="Times New Roman"/>
          <w:sz w:val="24"/>
          <w:szCs w:val="24"/>
        </w:rPr>
        <w:t>R. Rumšienė sakė, kad kiekis teikiamų paraiškų yra didelis, tačiau jų įkainis yra mažas. Sakė, kad prašys KMSA šį</w:t>
      </w:r>
      <w:r w:rsidR="007041EB" w:rsidRPr="009F07E7">
        <w:rPr>
          <w:rFonts w:ascii="Times New Roman" w:hAnsi="Times New Roman" w:cs="Times New Roman"/>
          <w:sz w:val="24"/>
          <w:szCs w:val="24"/>
        </w:rPr>
        <w:t xml:space="preserve"> </w:t>
      </w:r>
      <w:r w:rsidRPr="009F07E7">
        <w:rPr>
          <w:rFonts w:ascii="Times New Roman" w:hAnsi="Times New Roman" w:cs="Times New Roman"/>
          <w:sz w:val="24"/>
          <w:szCs w:val="24"/>
        </w:rPr>
        <w:t>įkainį didinti.</w:t>
      </w:r>
    </w:p>
    <w:p w:rsidR="00503D23" w:rsidRPr="009F07E7" w:rsidRDefault="00503D23" w:rsidP="000251CA">
      <w:pPr>
        <w:pStyle w:val="Standard"/>
        <w:spacing w:after="0" w:line="240" w:lineRule="auto"/>
        <w:ind w:right="-1"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L. Juknienė siūlė balsavimu apsispręsti dėl sprendimo projekto (BALSUOTA: už – </w:t>
      </w:r>
      <w:r w:rsidR="00C82118" w:rsidRPr="009F07E7">
        <w:rPr>
          <w:rFonts w:ascii="Times New Roman" w:eastAsia="Times New Roman" w:hAnsi="Times New Roman" w:cs="Times New Roman"/>
          <w:sz w:val="24"/>
          <w:szCs w:val="24"/>
          <w:lang w:eastAsia="lt-LT"/>
        </w:rPr>
        <w:t>6</w:t>
      </w:r>
      <w:r w:rsidRPr="009F07E7">
        <w:rPr>
          <w:rFonts w:ascii="Times New Roman" w:eastAsia="Times New Roman" w:hAnsi="Times New Roman" w:cs="Times New Roman"/>
          <w:sz w:val="24"/>
          <w:szCs w:val="24"/>
          <w:lang w:eastAsia="lt-LT"/>
        </w:rPr>
        <w:t xml:space="preserve"> (L. Juknienė,</w:t>
      </w:r>
      <w:r w:rsidR="0018100E" w:rsidRPr="009F07E7">
        <w:rPr>
          <w:rFonts w:ascii="Times New Roman" w:eastAsia="Times New Roman" w:hAnsi="Times New Roman" w:cs="Times New Roman"/>
          <w:sz w:val="24"/>
          <w:szCs w:val="24"/>
          <w:lang w:eastAsia="lt-LT"/>
        </w:rPr>
        <w:t xml:space="preserve"> R</w:t>
      </w:r>
      <w:r w:rsidR="00AF5C7B" w:rsidRPr="009F07E7">
        <w:rPr>
          <w:rFonts w:ascii="Times New Roman" w:eastAsia="Times New Roman" w:hAnsi="Times New Roman" w:cs="Times New Roman"/>
          <w:sz w:val="24"/>
          <w:szCs w:val="24"/>
          <w:lang w:eastAsia="lt-LT"/>
        </w:rPr>
        <w:t>.</w:t>
      </w:r>
      <w:r w:rsidR="0018100E" w:rsidRPr="009F07E7">
        <w:rPr>
          <w:rFonts w:ascii="Times New Roman" w:eastAsia="Times New Roman" w:hAnsi="Times New Roman" w:cs="Times New Roman"/>
          <w:sz w:val="24"/>
          <w:szCs w:val="24"/>
          <w:lang w:eastAsia="lt-LT"/>
        </w:rPr>
        <w:t xml:space="preserve"> Didžiokas,</w:t>
      </w:r>
      <w:r w:rsidRPr="009F07E7">
        <w:rPr>
          <w:rFonts w:ascii="Times New Roman" w:eastAsia="Times New Roman" w:hAnsi="Times New Roman" w:cs="Times New Roman"/>
          <w:sz w:val="24"/>
          <w:szCs w:val="24"/>
          <w:lang w:eastAsia="lt-LT"/>
        </w:rPr>
        <w:t xml:space="preserve"> E. Kvederis, N. Puteikienė, J. Simonavičiūtė, R. Idzelevičius), susilaikė – 0, prieš – 0). Sprendimo projektui pritarė, bendru sutarimu.</w:t>
      </w:r>
    </w:p>
    <w:p w:rsidR="003C0921" w:rsidRPr="009F07E7" w:rsidRDefault="00503D23" w:rsidP="00503D23">
      <w:pPr>
        <w:pStyle w:val="Standard"/>
        <w:spacing w:after="0" w:line="240" w:lineRule="auto"/>
        <w:ind w:firstLine="709"/>
        <w:jc w:val="both"/>
        <w:rPr>
          <w:rFonts w:ascii="Times New Roman" w:eastAsia="Times New Roman" w:hAnsi="Times New Roman" w:cs="Times New Roman"/>
          <w:bCs/>
          <w:sz w:val="24"/>
          <w:szCs w:val="24"/>
          <w:lang w:eastAsia="lt-LT"/>
        </w:rPr>
      </w:pPr>
      <w:r w:rsidRPr="009F07E7">
        <w:rPr>
          <w:rFonts w:ascii="Times New Roman" w:eastAsia="Times New Roman" w:hAnsi="Times New Roman" w:cs="Times New Roman"/>
          <w:bCs/>
          <w:sz w:val="24"/>
          <w:szCs w:val="24"/>
          <w:lang w:eastAsia="lt-LT"/>
        </w:rPr>
        <w:t xml:space="preserve">NUTARTA. </w:t>
      </w:r>
      <w:r w:rsidR="005B43D2" w:rsidRPr="009F07E7">
        <w:rPr>
          <w:rFonts w:ascii="Times New Roman" w:eastAsia="Times New Roman" w:hAnsi="Times New Roman" w:cs="Times New Roman"/>
          <w:bCs/>
          <w:sz w:val="24"/>
          <w:szCs w:val="24"/>
          <w:lang w:eastAsia="lt-LT"/>
        </w:rPr>
        <w:t>Pritarti s</w:t>
      </w:r>
      <w:r w:rsidR="00543BD8" w:rsidRPr="009F07E7">
        <w:rPr>
          <w:rFonts w:ascii="Times New Roman" w:eastAsia="Times New Roman" w:hAnsi="Times New Roman" w:cs="Times New Roman"/>
          <w:bCs/>
          <w:sz w:val="24"/>
          <w:szCs w:val="24"/>
          <w:lang w:eastAsia="lt-LT"/>
        </w:rPr>
        <w:t>prendimo projektui</w:t>
      </w:r>
      <w:r w:rsidRPr="009F07E7">
        <w:rPr>
          <w:rFonts w:ascii="Times New Roman" w:hAnsi="Times New Roman" w:cs="Times New Roman"/>
          <w:sz w:val="24"/>
          <w:szCs w:val="24"/>
        </w:rPr>
        <w:t>.</w:t>
      </w:r>
    </w:p>
    <w:p w:rsidR="00503D23" w:rsidRPr="009F07E7" w:rsidRDefault="00503D23" w:rsidP="00503D23">
      <w:pPr>
        <w:pStyle w:val="Standard"/>
        <w:spacing w:after="0" w:line="240" w:lineRule="auto"/>
        <w:ind w:firstLine="709"/>
        <w:jc w:val="both"/>
        <w:rPr>
          <w:rFonts w:ascii="Times New Roman" w:hAnsi="Times New Roman" w:cs="Times New Roman"/>
          <w:sz w:val="24"/>
          <w:szCs w:val="24"/>
        </w:rPr>
      </w:pPr>
    </w:p>
    <w:p w:rsidR="0029164A" w:rsidRPr="009F07E7" w:rsidRDefault="004B6664" w:rsidP="000835F3">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3. SVARSTYTA. </w:t>
      </w:r>
      <w:r w:rsidR="0029164A" w:rsidRPr="009F07E7">
        <w:rPr>
          <w:rFonts w:ascii="Times New Roman" w:hAnsi="Times New Roman" w:cs="Times New Roman"/>
          <w:sz w:val="24"/>
          <w:szCs w:val="24"/>
        </w:rPr>
        <w:t xml:space="preserve">Klaipėdos miesto savivaldybės 2020 metų biudžeto vykdymo ataskaitų rinkinio ir konsoliduotųjų ataskaitų rinkinio patvirtinimas. </w:t>
      </w:r>
    </w:p>
    <w:p w:rsidR="00FB0A2B" w:rsidRPr="009F07E7" w:rsidRDefault="0029164A" w:rsidP="00FB0A2B">
      <w:pPr>
        <w:pStyle w:val="Standard"/>
        <w:spacing w:after="0" w:line="240" w:lineRule="auto"/>
        <w:ind w:right="-1" w:firstLine="709"/>
        <w:jc w:val="both"/>
        <w:rPr>
          <w:rFonts w:ascii="Times New Roman" w:hAnsi="Times New Roman" w:cs="Times New Roman"/>
          <w:sz w:val="24"/>
          <w:szCs w:val="24"/>
        </w:rPr>
      </w:pPr>
      <w:r w:rsidRPr="009F07E7">
        <w:rPr>
          <w:rFonts w:ascii="Times New Roman" w:hAnsi="Times New Roman" w:cs="Times New Roman"/>
          <w:sz w:val="24"/>
          <w:szCs w:val="24"/>
        </w:rPr>
        <w:t>Pranešėja K. Petraitienė</w:t>
      </w:r>
      <w:r w:rsidR="00B12396" w:rsidRPr="009F07E7">
        <w:rPr>
          <w:rFonts w:ascii="Times New Roman" w:eastAsia="Times New Roman" w:hAnsi="Times New Roman" w:cs="Times New Roman"/>
          <w:sz w:val="24"/>
          <w:szCs w:val="24"/>
          <w:lang w:eastAsia="lt-LT"/>
        </w:rPr>
        <w:t xml:space="preserve"> </w:t>
      </w:r>
      <w:r w:rsidR="00E14051" w:rsidRPr="009F07E7">
        <w:rPr>
          <w:rFonts w:ascii="Times New Roman" w:hAnsi="Times New Roman" w:cs="Times New Roman"/>
          <w:sz w:val="24"/>
          <w:szCs w:val="24"/>
        </w:rPr>
        <w:t xml:space="preserve">teigė, kad Tarybos sprendimo </w:t>
      </w:r>
      <w:r w:rsidR="00FB0A2B" w:rsidRPr="009F07E7">
        <w:rPr>
          <w:rFonts w:ascii="Times New Roman" w:hAnsi="Times New Roman" w:cs="Times New Roman"/>
          <w:sz w:val="24"/>
          <w:szCs w:val="24"/>
        </w:rPr>
        <w:t xml:space="preserve">projektu siūloma patvirtinti Klaipėdos miesto savivaldybės 2020 metų biudžeto vykdymo ataskaitų rinkinį ir konsoliduotųjų finansinių ataskaitų rinkinį. Klaipėdos miesto savivaldybės 2020 metų biudžeto vykdymo ataskaitų rinkinį sudaro: Biudžeto pajamų ir išlaidų plano vykdymo 2020 m. gruodžio 31 d. ataskaita, kurioje parodytas biudžeto pajamų ir išlaidų plano pagal funkcijas vykdymas; Biudžeto išlaidų sąmatos vykdymo 2020 m. gruodžio 31 d. ataskaitos, kuriose parodytas asignavimų panaudojimas (kasinės išlaidos) pagal išlaidų ekonominę klasifikaciją; 2020 metų biudžeto vykdymo ataskaitų aiškinamasis raštas, kuriame pateikta išsami informacija apie biudžeto pajamų plano vykdymą ir asignavimų nepanaudojimo priežastis pagal valstybės funkcijas; Pirmas priedas „Klaipėdos miesto savivaldybės 2020 metų biudžeto įvykdymo ataskaita“, kuris sudarytas iš dviejų dalių: „Pajamos“ ir „Asignavimų panaudojimas“. Pirmo priedo dalyje „Pajamos” parodytas pajamų plano įvykdymas. Pajamos ataskaitose pripažįstamos pinigų principu, kai pinigai gauti į sąskaitas. Pirmo priedo dalyje „Asignavimų panaudojimas” parodytas asignavimų panaudojimas (kasinės išlaidos) išlaidoms, iš jų darbo užmokesčiui, ir turtui įsigyti pagal savivaldybės biudžeto asignavimų valdytojus ir jų vykdomas programas; Antras priedas „Klaipėdos miesto savivaldybės 2020 metų biudžeto asignavimų panaudojimas pagal programas“, kuriame parodytas asignavimų panaudojimas (kasinės išlaidos) </w:t>
      </w:r>
      <w:r w:rsidR="00FB0A2B" w:rsidRPr="009F07E7">
        <w:rPr>
          <w:rFonts w:ascii="Times New Roman" w:hAnsi="Times New Roman" w:cs="Times New Roman"/>
          <w:sz w:val="24"/>
          <w:szCs w:val="24"/>
        </w:rPr>
        <w:lastRenderedPageBreak/>
        <w:t>išlaidoms, iš jų darbo užmokesčiui, ir turtui įsigyti pagal programas; Trečias priedas „Asignavimų iš apyvartinių lėšų 2020 m. sausio 1 d. likučio įvykdymo ataskaita“ kuriame parodytas asignavimų panaudojimas pagal asignavimų valdytojus ir programas iš apyvartinių lėšų likučio; Ketvirtas priedas „2020 metų asignavimų valdytojų pajamų įmokų į savivaldybės biudžetą įvykdymo ataskaita“, kuriame parodytas asignavimų valdytojui pavaldžių biudžetinių įstaigų pajamų įmokų už išlaikymą švietimo, socialinės apsaugos ir kitose įstaigose, už prekes ir paslaugas ir už patalpų nuomą plano vykdymas.</w:t>
      </w:r>
    </w:p>
    <w:p w:rsidR="0029164A" w:rsidRPr="009F07E7" w:rsidRDefault="00C82118" w:rsidP="0029164A">
      <w:pPr>
        <w:pStyle w:val="Standard"/>
        <w:spacing w:after="0" w:line="240" w:lineRule="auto"/>
        <w:ind w:right="-1"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J. Simonavičiūtė </w:t>
      </w:r>
      <w:r w:rsidR="00D75A24" w:rsidRPr="009F07E7">
        <w:rPr>
          <w:rFonts w:ascii="Times New Roman" w:eastAsia="Times New Roman" w:hAnsi="Times New Roman" w:cs="Times New Roman"/>
          <w:sz w:val="24"/>
          <w:szCs w:val="24"/>
          <w:lang w:eastAsia="lt-LT"/>
        </w:rPr>
        <w:t>klaus</w:t>
      </w:r>
      <w:r w:rsidRPr="009F07E7">
        <w:rPr>
          <w:rFonts w:ascii="Times New Roman" w:eastAsia="Times New Roman" w:hAnsi="Times New Roman" w:cs="Times New Roman"/>
          <w:sz w:val="24"/>
          <w:szCs w:val="24"/>
          <w:lang w:eastAsia="lt-LT"/>
        </w:rPr>
        <w:t>ė</w:t>
      </w:r>
      <w:r w:rsidR="00D75A24" w:rsidRPr="009F07E7">
        <w:rPr>
          <w:rFonts w:ascii="Times New Roman" w:eastAsia="Times New Roman" w:hAnsi="Times New Roman" w:cs="Times New Roman"/>
          <w:sz w:val="24"/>
          <w:szCs w:val="24"/>
          <w:lang w:eastAsia="lt-LT"/>
        </w:rPr>
        <w:t xml:space="preserve"> kokia yra</w:t>
      </w:r>
      <w:r w:rsidRPr="009F07E7">
        <w:rPr>
          <w:rFonts w:ascii="Times New Roman" w:eastAsia="Times New Roman" w:hAnsi="Times New Roman" w:cs="Times New Roman"/>
          <w:sz w:val="24"/>
          <w:szCs w:val="24"/>
          <w:lang w:eastAsia="lt-LT"/>
        </w:rPr>
        <w:t xml:space="preserve"> </w:t>
      </w:r>
      <w:r w:rsidR="00D75A24" w:rsidRPr="009F07E7">
        <w:rPr>
          <w:rFonts w:ascii="Times New Roman" w:eastAsia="Times New Roman" w:hAnsi="Times New Roman" w:cs="Times New Roman"/>
          <w:sz w:val="24"/>
          <w:szCs w:val="24"/>
          <w:lang w:eastAsia="lt-LT"/>
        </w:rPr>
        <w:t>esama padėtis kitose</w:t>
      </w:r>
      <w:r w:rsidRPr="009F07E7">
        <w:rPr>
          <w:rFonts w:ascii="Times New Roman" w:eastAsia="Times New Roman" w:hAnsi="Times New Roman" w:cs="Times New Roman"/>
          <w:sz w:val="24"/>
          <w:szCs w:val="24"/>
          <w:lang w:eastAsia="lt-LT"/>
        </w:rPr>
        <w:t xml:space="preserve"> </w:t>
      </w:r>
      <w:r w:rsidR="00D75A24" w:rsidRPr="009F07E7">
        <w:rPr>
          <w:rFonts w:ascii="Times New Roman" w:eastAsia="Times New Roman" w:hAnsi="Times New Roman" w:cs="Times New Roman"/>
          <w:sz w:val="24"/>
          <w:szCs w:val="24"/>
          <w:lang w:eastAsia="lt-LT"/>
        </w:rPr>
        <w:t>savivaldybėse</w:t>
      </w:r>
      <w:r w:rsidR="00296B08" w:rsidRPr="009F07E7">
        <w:rPr>
          <w:rFonts w:ascii="Times New Roman" w:eastAsia="Times New Roman" w:hAnsi="Times New Roman" w:cs="Times New Roman"/>
          <w:sz w:val="24"/>
          <w:szCs w:val="24"/>
          <w:lang w:eastAsia="lt-LT"/>
        </w:rPr>
        <w:t xml:space="preserve"> dėl </w:t>
      </w:r>
      <w:r w:rsidR="00D75A24" w:rsidRPr="009F07E7">
        <w:rPr>
          <w:rFonts w:ascii="Times New Roman" w:eastAsia="Times New Roman" w:hAnsi="Times New Roman" w:cs="Times New Roman"/>
          <w:sz w:val="24"/>
          <w:szCs w:val="24"/>
          <w:lang w:eastAsia="lt-LT"/>
        </w:rPr>
        <w:t>neužregistruotų savivaldybių gatvių ir kelių.</w:t>
      </w:r>
    </w:p>
    <w:p w:rsidR="00D75A24" w:rsidRPr="009F07E7" w:rsidRDefault="00D75A24" w:rsidP="0029164A">
      <w:pPr>
        <w:pStyle w:val="Standard"/>
        <w:spacing w:after="0" w:line="240" w:lineRule="auto"/>
        <w:ind w:right="-1"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E. Simokaitis sakė, kad kitose </w:t>
      </w:r>
      <w:r w:rsidR="00B86B86" w:rsidRPr="009F07E7">
        <w:rPr>
          <w:rFonts w:ascii="Times New Roman" w:eastAsia="Times New Roman" w:hAnsi="Times New Roman" w:cs="Times New Roman"/>
          <w:sz w:val="24"/>
          <w:szCs w:val="24"/>
          <w:lang w:eastAsia="lt-LT"/>
        </w:rPr>
        <w:t>savivaldybėse</w:t>
      </w:r>
      <w:r w:rsidRPr="009F07E7">
        <w:rPr>
          <w:rFonts w:ascii="Times New Roman" w:eastAsia="Times New Roman" w:hAnsi="Times New Roman" w:cs="Times New Roman"/>
          <w:sz w:val="24"/>
          <w:szCs w:val="24"/>
          <w:lang w:eastAsia="lt-LT"/>
        </w:rPr>
        <w:t xml:space="preserve"> </w:t>
      </w:r>
      <w:r w:rsidR="002E5BB6">
        <w:rPr>
          <w:rFonts w:ascii="Times New Roman" w:eastAsia="Times New Roman" w:hAnsi="Times New Roman" w:cs="Times New Roman"/>
          <w:sz w:val="24"/>
          <w:szCs w:val="24"/>
          <w:lang w:eastAsia="lt-LT"/>
        </w:rPr>
        <w:t>susiduriama su tokia pačia situacija,</w:t>
      </w:r>
      <w:r w:rsidRPr="009F07E7">
        <w:rPr>
          <w:rFonts w:ascii="Times New Roman" w:eastAsia="Times New Roman" w:hAnsi="Times New Roman" w:cs="Times New Roman"/>
          <w:sz w:val="24"/>
          <w:szCs w:val="24"/>
          <w:lang w:eastAsia="lt-LT"/>
        </w:rPr>
        <w:t xml:space="preserve"> nei viena iš jų neturi visiškai užregistr</w:t>
      </w:r>
      <w:r w:rsidR="002E5BB6">
        <w:rPr>
          <w:rFonts w:ascii="Times New Roman" w:eastAsia="Times New Roman" w:hAnsi="Times New Roman" w:cs="Times New Roman"/>
          <w:sz w:val="24"/>
          <w:szCs w:val="24"/>
          <w:lang w:eastAsia="lt-LT"/>
        </w:rPr>
        <w:t>uotų</w:t>
      </w:r>
      <w:r w:rsidR="00B86B86" w:rsidRPr="009F07E7">
        <w:rPr>
          <w:rFonts w:ascii="Times New Roman" w:eastAsia="Times New Roman" w:hAnsi="Times New Roman" w:cs="Times New Roman"/>
          <w:sz w:val="24"/>
          <w:szCs w:val="24"/>
          <w:lang w:eastAsia="lt-LT"/>
        </w:rPr>
        <w:t xml:space="preserve"> gatv</w:t>
      </w:r>
      <w:r w:rsidR="002E5BB6">
        <w:rPr>
          <w:rFonts w:ascii="Times New Roman" w:eastAsia="Times New Roman" w:hAnsi="Times New Roman" w:cs="Times New Roman"/>
          <w:sz w:val="24"/>
          <w:szCs w:val="24"/>
          <w:lang w:eastAsia="lt-LT"/>
        </w:rPr>
        <w:t>ių</w:t>
      </w:r>
      <w:r w:rsidR="00B86B86" w:rsidRPr="009F07E7">
        <w:rPr>
          <w:rFonts w:ascii="Times New Roman" w:eastAsia="Times New Roman" w:hAnsi="Times New Roman" w:cs="Times New Roman"/>
          <w:sz w:val="24"/>
          <w:szCs w:val="24"/>
          <w:lang w:eastAsia="lt-LT"/>
        </w:rPr>
        <w:t xml:space="preserve"> ir keli</w:t>
      </w:r>
      <w:r w:rsidR="002E5BB6">
        <w:rPr>
          <w:rFonts w:ascii="Times New Roman" w:eastAsia="Times New Roman" w:hAnsi="Times New Roman" w:cs="Times New Roman"/>
          <w:sz w:val="24"/>
          <w:szCs w:val="24"/>
          <w:lang w:eastAsia="lt-LT"/>
        </w:rPr>
        <w:t>ų</w:t>
      </w:r>
      <w:r w:rsidR="00B86B86" w:rsidRPr="009F07E7">
        <w:rPr>
          <w:rFonts w:ascii="Times New Roman" w:eastAsia="Times New Roman" w:hAnsi="Times New Roman" w:cs="Times New Roman"/>
          <w:sz w:val="24"/>
          <w:szCs w:val="24"/>
          <w:lang w:eastAsia="lt-LT"/>
        </w:rPr>
        <w:t>, tai yra ilgalaikis darbas.</w:t>
      </w:r>
    </w:p>
    <w:p w:rsidR="000835F3" w:rsidRPr="009F07E7" w:rsidRDefault="000835F3" w:rsidP="000835F3">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L. Juknienė siūlė balsavimu apsispręsti dėl sprendimo projekto (BALSUOTA: už – </w:t>
      </w:r>
      <w:r w:rsidR="00C82118" w:rsidRPr="009F07E7">
        <w:rPr>
          <w:rFonts w:ascii="Times New Roman" w:eastAsia="Times New Roman" w:hAnsi="Times New Roman" w:cs="Times New Roman"/>
          <w:sz w:val="24"/>
          <w:szCs w:val="24"/>
          <w:lang w:eastAsia="lt-LT"/>
        </w:rPr>
        <w:t>6</w:t>
      </w:r>
      <w:r w:rsidRPr="009F07E7">
        <w:rPr>
          <w:rFonts w:ascii="Times New Roman" w:eastAsia="Times New Roman" w:hAnsi="Times New Roman" w:cs="Times New Roman"/>
          <w:sz w:val="24"/>
          <w:szCs w:val="24"/>
          <w:lang w:eastAsia="lt-LT"/>
        </w:rPr>
        <w:t xml:space="preserve"> (L. Juknienė, R</w:t>
      </w:r>
      <w:r w:rsidR="00C82118" w:rsidRPr="009F07E7">
        <w:rPr>
          <w:rFonts w:ascii="Times New Roman" w:eastAsia="Times New Roman" w:hAnsi="Times New Roman" w:cs="Times New Roman"/>
          <w:sz w:val="24"/>
          <w:szCs w:val="24"/>
          <w:lang w:eastAsia="lt-LT"/>
        </w:rPr>
        <w:t>.</w:t>
      </w:r>
      <w:r w:rsidRPr="009F07E7">
        <w:rPr>
          <w:rFonts w:ascii="Times New Roman" w:eastAsia="Times New Roman" w:hAnsi="Times New Roman" w:cs="Times New Roman"/>
          <w:sz w:val="24"/>
          <w:szCs w:val="24"/>
          <w:lang w:eastAsia="lt-LT"/>
        </w:rPr>
        <w:t xml:space="preserve"> Didžiokas, E. Kvederis, N. Puteikienė, J. Simonavičiūtė, R. Idzelevičius), susilaikė – 0, prieš – 0). Sprendimo projektui pritarė, bendru sutarimu.</w:t>
      </w:r>
    </w:p>
    <w:p w:rsidR="000835F3" w:rsidRPr="009F07E7" w:rsidRDefault="00C82118" w:rsidP="00C82118">
      <w:pPr>
        <w:pStyle w:val="Standard"/>
        <w:spacing w:after="0" w:line="240" w:lineRule="auto"/>
        <w:ind w:firstLine="709"/>
        <w:jc w:val="both"/>
        <w:rPr>
          <w:rFonts w:ascii="Times New Roman" w:eastAsia="Times New Roman" w:hAnsi="Times New Roman" w:cs="Times New Roman"/>
          <w:bCs/>
          <w:sz w:val="24"/>
          <w:szCs w:val="24"/>
          <w:lang w:eastAsia="lt-LT"/>
        </w:rPr>
      </w:pPr>
      <w:r w:rsidRPr="009F07E7">
        <w:rPr>
          <w:rFonts w:ascii="Times New Roman" w:eastAsia="Times New Roman" w:hAnsi="Times New Roman" w:cs="Times New Roman"/>
          <w:bCs/>
          <w:sz w:val="24"/>
          <w:szCs w:val="24"/>
          <w:lang w:eastAsia="lt-LT"/>
        </w:rPr>
        <w:t xml:space="preserve">NUTARTA. </w:t>
      </w:r>
      <w:r w:rsidR="000835F3" w:rsidRPr="009F07E7">
        <w:rPr>
          <w:rFonts w:ascii="Times New Roman" w:eastAsia="Times New Roman" w:hAnsi="Times New Roman" w:cs="Times New Roman"/>
          <w:bCs/>
          <w:sz w:val="24"/>
          <w:szCs w:val="24"/>
          <w:lang w:eastAsia="lt-LT"/>
        </w:rPr>
        <w:t>Pritarti sprendimo projektui</w:t>
      </w:r>
      <w:r w:rsidR="00CF766E" w:rsidRPr="009F07E7">
        <w:rPr>
          <w:rFonts w:ascii="Times New Roman" w:hAnsi="Times New Roman" w:cs="Times New Roman"/>
          <w:sz w:val="24"/>
          <w:szCs w:val="24"/>
        </w:rPr>
        <w:t>.</w:t>
      </w:r>
    </w:p>
    <w:p w:rsidR="007A1BD6" w:rsidRPr="009F07E7" w:rsidRDefault="007A1BD6" w:rsidP="007A1BD6">
      <w:pPr>
        <w:pStyle w:val="Standard"/>
        <w:spacing w:after="0" w:line="240" w:lineRule="auto"/>
        <w:ind w:firstLine="709"/>
        <w:jc w:val="both"/>
        <w:rPr>
          <w:rFonts w:ascii="Times New Roman" w:eastAsia="Times New Roman" w:hAnsi="Times New Roman" w:cs="Times New Roman"/>
          <w:sz w:val="24"/>
          <w:szCs w:val="24"/>
        </w:rPr>
      </w:pPr>
    </w:p>
    <w:p w:rsidR="0029164A" w:rsidRPr="009F07E7" w:rsidRDefault="00C50585" w:rsidP="00CF3AEF">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4</w:t>
      </w:r>
      <w:r w:rsidR="003002AB" w:rsidRPr="009F07E7">
        <w:rPr>
          <w:rFonts w:ascii="Times New Roman" w:eastAsia="Times New Roman" w:hAnsi="Times New Roman" w:cs="Times New Roman"/>
          <w:sz w:val="24"/>
          <w:szCs w:val="24"/>
          <w:lang w:eastAsia="lt-LT"/>
        </w:rPr>
        <w:t xml:space="preserve">. </w:t>
      </w:r>
      <w:r w:rsidR="00534E53" w:rsidRPr="009F07E7">
        <w:rPr>
          <w:rFonts w:ascii="Times New Roman" w:eastAsia="Times New Roman" w:hAnsi="Times New Roman" w:cs="Times New Roman"/>
          <w:sz w:val="24"/>
          <w:szCs w:val="24"/>
          <w:lang w:eastAsia="lt-LT"/>
        </w:rPr>
        <w:t xml:space="preserve">SVARSTYTA. </w:t>
      </w:r>
      <w:r w:rsidR="0029164A" w:rsidRPr="009F07E7">
        <w:rPr>
          <w:rFonts w:ascii="Times New Roman" w:hAnsi="Times New Roman" w:cs="Times New Roman"/>
          <w:sz w:val="24"/>
          <w:szCs w:val="24"/>
        </w:rPr>
        <w:t xml:space="preserve">Atstovų delegavimas į savivaldybės stipendijų Klaipėdos aukštųjų mokyklų I kurso studentams skyrimo komisiją. </w:t>
      </w:r>
    </w:p>
    <w:p w:rsidR="00E11AFD" w:rsidRPr="009F07E7" w:rsidRDefault="0029164A" w:rsidP="0089478F">
      <w:pPr>
        <w:pStyle w:val="Standard"/>
        <w:spacing w:after="0" w:line="240" w:lineRule="auto"/>
        <w:ind w:right="-1" w:firstLine="709"/>
        <w:jc w:val="both"/>
        <w:rPr>
          <w:rFonts w:ascii="Times New Roman" w:hAnsi="Times New Roman" w:cs="Times New Roman"/>
          <w:sz w:val="24"/>
          <w:szCs w:val="24"/>
        </w:rPr>
      </w:pPr>
      <w:r w:rsidRPr="009F07E7">
        <w:rPr>
          <w:rFonts w:ascii="Times New Roman" w:hAnsi="Times New Roman" w:cs="Times New Roman"/>
          <w:sz w:val="24"/>
          <w:szCs w:val="24"/>
        </w:rPr>
        <w:t xml:space="preserve">Pranešėja </w:t>
      </w:r>
      <w:r w:rsidR="00CF766E" w:rsidRPr="009F07E7">
        <w:rPr>
          <w:rFonts w:ascii="Times New Roman" w:hAnsi="Times New Roman" w:cs="Times New Roman"/>
          <w:sz w:val="24"/>
          <w:szCs w:val="24"/>
        </w:rPr>
        <w:t>A. Kovalenkaitė</w:t>
      </w:r>
      <w:r w:rsidR="0089478F" w:rsidRPr="009F07E7">
        <w:rPr>
          <w:rFonts w:ascii="Times New Roman" w:hAnsi="Times New Roman" w:cs="Times New Roman"/>
          <w:sz w:val="24"/>
          <w:szCs w:val="24"/>
        </w:rPr>
        <w:t xml:space="preserve"> </w:t>
      </w:r>
      <w:r w:rsidR="00606FDF" w:rsidRPr="009F07E7">
        <w:rPr>
          <w:rFonts w:ascii="Times New Roman" w:hAnsi="Times New Roman" w:cs="Times New Roman"/>
          <w:sz w:val="24"/>
          <w:szCs w:val="24"/>
        </w:rPr>
        <w:t xml:space="preserve">sakė, kad </w:t>
      </w:r>
      <w:r w:rsidR="0089478F" w:rsidRPr="009F07E7">
        <w:rPr>
          <w:rFonts w:ascii="Times New Roman" w:hAnsi="Times New Roman" w:cs="Times New Roman"/>
          <w:sz w:val="24"/>
          <w:szCs w:val="24"/>
        </w:rPr>
        <w:t>KMSA įsteigė stipendijas I kurso Klaipėdos miesto aukštųjų mokyklų studentams. Vadovaujantis Savivaldybės stipendijų Klaipėdos aukštųjų mokyklų I kurso studentams skyrimo nuostatų, patvirtintų Klaipėdos miesto savivaldybės tarybos 2021 m. liepos 22 d. sprendimu Nr. T2-189, 33 punktu, prašė Kultūros, švietimo ir sporto komiteto deleguoti į KMSA direktoriaus įsakymu sudaromą komisiją 1 komiteto atstovą.</w:t>
      </w:r>
    </w:p>
    <w:p w:rsidR="0089478F" w:rsidRPr="009F07E7" w:rsidRDefault="00CF766E" w:rsidP="00CF3AEF">
      <w:pPr>
        <w:pStyle w:val="Standard"/>
        <w:spacing w:after="0" w:line="240" w:lineRule="auto"/>
        <w:ind w:right="-1" w:firstLine="709"/>
        <w:jc w:val="both"/>
        <w:rPr>
          <w:rFonts w:ascii="Times New Roman" w:hAnsi="Times New Roman" w:cs="Times New Roman"/>
          <w:sz w:val="24"/>
          <w:szCs w:val="24"/>
        </w:rPr>
      </w:pPr>
      <w:r w:rsidRPr="009F07E7">
        <w:rPr>
          <w:rFonts w:ascii="Times New Roman" w:hAnsi="Times New Roman" w:cs="Times New Roman"/>
          <w:sz w:val="24"/>
          <w:szCs w:val="24"/>
        </w:rPr>
        <w:t xml:space="preserve">J. Simonavičiūtė </w:t>
      </w:r>
      <w:r w:rsidR="004B2923" w:rsidRPr="009F07E7">
        <w:rPr>
          <w:rFonts w:ascii="Times New Roman" w:hAnsi="Times New Roman" w:cs="Times New Roman"/>
          <w:sz w:val="24"/>
          <w:szCs w:val="24"/>
        </w:rPr>
        <w:t xml:space="preserve">siūlė </w:t>
      </w:r>
      <w:r w:rsidR="004B2923" w:rsidRPr="009F07E7">
        <w:rPr>
          <w:rFonts w:ascii="Times New Roman" w:eastAsia="Times New Roman" w:hAnsi="Times New Roman" w:cs="Times New Roman"/>
          <w:sz w:val="24"/>
          <w:szCs w:val="24"/>
          <w:lang w:eastAsia="lt-LT"/>
        </w:rPr>
        <w:t xml:space="preserve">dėl E. Kvederio kandidatūrą į </w:t>
      </w:r>
      <w:r w:rsidR="004B2923" w:rsidRPr="009F07E7">
        <w:rPr>
          <w:rFonts w:ascii="Times New Roman" w:hAnsi="Times New Roman" w:cs="Times New Roman"/>
          <w:sz w:val="24"/>
          <w:szCs w:val="24"/>
        </w:rPr>
        <w:t>savivaldybės stipendijų Klaipėdos aukštųjų mokyklų I kurso studentams skyrimo komisiją.</w:t>
      </w:r>
    </w:p>
    <w:p w:rsidR="000835F3" w:rsidRPr="009F07E7" w:rsidRDefault="000835F3" w:rsidP="000835F3">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L. Juknienė siūlė balsavimu apsispręsti dėl </w:t>
      </w:r>
      <w:r w:rsidR="00CF766E" w:rsidRPr="009F07E7">
        <w:rPr>
          <w:rFonts w:ascii="Times New Roman" w:eastAsia="Times New Roman" w:hAnsi="Times New Roman" w:cs="Times New Roman"/>
          <w:sz w:val="24"/>
          <w:szCs w:val="24"/>
          <w:lang w:eastAsia="lt-LT"/>
        </w:rPr>
        <w:t>E. Kvederio kandidatūros</w:t>
      </w:r>
      <w:r w:rsidR="004B2923" w:rsidRPr="009F07E7">
        <w:rPr>
          <w:rFonts w:ascii="Times New Roman" w:eastAsia="Times New Roman" w:hAnsi="Times New Roman" w:cs="Times New Roman"/>
          <w:sz w:val="24"/>
          <w:szCs w:val="24"/>
          <w:lang w:eastAsia="lt-LT"/>
        </w:rPr>
        <w:t xml:space="preserve"> į </w:t>
      </w:r>
      <w:r w:rsidR="004B2923" w:rsidRPr="009F07E7">
        <w:rPr>
          <w:rFonts w:ascii="Times New Roman" w:hAnsi="Times New Roman" w:cs="Times New Roman"/>
          <w:sz w:val="24"/>
          <w:szCs w:val="24"/>
        </w:rPr>
        <w:t>savivaldybės stipendijų Klaipėdos aukštųjų mokyklų I kurso studentams skyrimo komisiją</w:t>
      </w:r>
      <w:r w:rsidR="00CF766E" w:rsidRPr="009F07E7">
        <w:rPr>
          <w:rFonts w:ascii="Times New Roman" w:eastAsia="Times New Roman" w:hAnsi="Times New Roman" w:cs="Times New Roman"/>
          <w:sz w:val="24"/>
          <w:szCs w:val="24"/>
          <w:lang w:eastAsia="lt-LT"/>
        </w:rPr>
        <w:t xml:space="preserve"> </w:t>
      </w:r>
      <w:r w:rsidRPr="009F07E7">
        <w:rPr>
          <w:rFonts w:ascii="Times New Roman" w:eastAsia="Times New Roman" w:hAnsi="Times New Roman" w:cs="Times New Roman"/>
          <w:sz w:val="24"/>
          <w:szCs w:val="24"/>
          <w:lang w:eastAsia="lt-LT"/>
        </w:rPr>
        <w:t xml:space="preserve">(BALSUOTA: už – </w:t>
      </w:r>
      <w:r w:rsidR="00CF766E" w:rsidRPr="009F07E7">
        <w:rPr>
          <w:rFonts w:ascii="Times New Roman" w:eastAsia="Times New Roman" w:hAnsi="Times New Roman" w:cs="Times New Roman"/>
          <w:sz w:val="24"/>
          <w:szCs w:val="24"/>
          <w:lang w:eastAsia="lt-LT"/>
        </w:rPr>
        <w:t>6</w:t>
      </w:r>
      <w:r w:rsidRPr="009F07E7">
        <w:rPr>
          <w:rFonts w:ascii="Times New Roman" w:eastAsia="Times New Roman" w:hAnsi="Times New Roman" w:cs="Times New Roman"/>
          <w:sz w:val="24"/>
          <w:szCs w:val="24"/>
          <w:lang w:eastAsia="lt-LT"/>
        </w:rPr>
        <w:t xml:space="preserve"> (L. Juknienė, R</w:t>
      </w:r>
      <w:r w:rsidR="00AF5C7B" w:rsidRPr="009F07E7">
        <w:rPr>
          <w:rFonts w:ascii="Times New Roman" w:eastAsia="Times New Roman" w:hAnsi="Times New Roman" w:cs="Times New Roman"/>
          <w:sz w:val="24"/>
          <w:szCs w:val="24"/>
          <w:lang w:eastAsia="lt-LT"/>
        </w:rPr>
        <w:t>.</w:t>
      </w:r>
      <w:r w:rsidRPr="009F07E7">
        <w:rPr>
          <w:rFonts w:ascii="Times New Roman" w:eastAsia="Times New Roman" w:hAnsi="Times New Roman" w:cs="Times New Roman"/>
          <w:sz w:val="24"/>
          <w:szCs w:val="24"/>
          <w:lang w:eastAsia="lt-LT"/>
        </w:rPr>
        <w:t xml:space="preserve"> Didžiokas, E. Kvederis, N. Puteikienė, J. Simonavičiūtė, R. Idzelevičius), susilaikė – </w:t>
      </w:r>
      <w:r w:rsidR="00875ED0" w:rsidRPr="009F07E7">
        <w:rPr>
          <w:rFonts w:ascii="Times New Roman" w:eastAsia="Times New Roman" w:hAnsi="Times New Roman" w:cs="Times New Roman"/>
          <w:sz w:val="24"/>
          <w:szCs w:val="24"/>
          <w:lang w:eastAsia="lt-LT"/>
        </w:rPr>
        <w:t>0, prieš – 0). Siūlym</w:t>
      </w:r>
      <w:r w:rsidRPr="009F07E7">
        <w:rPr>
          <w:rFonts w:ascii="Times New Roman" w:eastAsia="Times New Roman" w:hAnsi="Times New Roman" w:cs="Times New Roman"/>
          <w:sz w:val="24"/>
          <w:szCs w:val="24"/>
          <w:lang w:eastAsia="lt-LT"/>
        </w:rPr>
        <w:t>ui pritarė, bendru sutarimu.</w:t>
      </w:r>
    </w:p>
    <w:p w:rsidR="000835F3" w:rsidRPr="009F07E7" w:rsidRDefault="000835F3" w:rsidP="000835F3">
      <w:pPr>
        <w:pStyle w:val="Standard"/>
        <w:spacing w:after="0" w:line="240" w:lineRule="auto"/>
        <w:ind w:firstLine="709"/>
        <w:jc w:val="both"/>
        <w:rPr>
          <w:rFonts w:ascii="Times New Roman" w:hAnsi="Times New Roman" w:cs="Times New Roman"/>
          <w:sz w:val="24"/>
          <w:szCs w:val="24"/>
        </w:rPr>
      </w:pPr>
      <w:r w:rsidRPr="009F07E7">
        <w:rPr>
          <w:rFonts w:ascii="Times New Roman" w:eastAsia="Times New Roman" w:hAnsi="Times New Roman" w:cs="Times New Roman"/>
          <w:bCs/>
          <w:sz w:val="24"/>
          <w:szCs w:val="24"/>
          <w:lang w:eastAsia="lt-LT"/>
        </w:rPr>
        <w:t>NUTARTA. Pritart</w:t>
      </w:r>
      <w:r w:rsidR="00875ED0" w:rsidRPr="009F07E7">
        <w:rPr>
          <w:rFonts w:ascii="Times New Roman" w:eastAsia="Times New Roman" w:hAnsi="Times New Roman" w:cs="Times New Roman"/>
          <w:bCs/>
          <w:sz w:val="24"/>
          <w:szCs w:val="24"/>
          <w:lang w:eastAsia="lt-LT"/>
        </w:rPr>
        <w:t xml:space="preserve">a </w:t>
      </w:r>
      <w:r w:rsidR="00875ED0" w:rsidRPr="009F07E7">
        <w:rPr>
          <w:rFonts w:ascii="Times New Roman" w:eastAsia="Times New Roman" w:hAnsi="Times New Roman" w:cs="Times New Roman"/>
          <w:sz w:val="24"/>
          <w:szCs w:val="24"/>
          <w:lang w:eastAsia="lt-LT"/>
        </w:rPr>
        <w:t xml:space="preserve">E. Kvederio kandidatūrai į </w:t>
      </w:r>
      <w:r w:rsidR="00875ED0" w:rsidRPr="009F07E7">
        <w:rPr>
          <w:rFonts w:ascii="Times New Roman" w:hAnsi="Times New Roman" w:cs="Times New Roman"/>
          <w:sz w:val="24"/>
          <w:szCs w:val="24"/>
        </w:rPr>
        <w:t xml:space="preserve">savivaldybės stipendijų Klaipėdos aukštųjų mokyklų I kurso studentams skyrimo komisiją. </w:t>
      </w:r>
    </w:p>
    <w:p w:rsidR="00DE779B" w:rsidRPr="009F07E7" w:rsidRDefault="00DE779B" w:rsidP="000835F3">
      <w:pPr>
        <w:pStyle w:val="Standard"/>
        <w:spacing w:after="0" w:line="240" w:lineRule="auto"/>
        <w:ind w:firstLine="709"/>
        <w:jc w:val="both"/>
        <w:rPr>
          <w:rFonts w:ascii="Times New Roman" w:hAnsi="Times New Roman" w:cs="Times New Roman"/>
          <w:sz w:val="24"/>
          <w:szCs w:val="24"/>
        </w:rPr>
      </w:pPr>
    </w:p>
    <w:p w:rsidR="0089478F" w:rsidRPr="009F07E7" w:rsidRDefault="00DE779B" w:rsidP="0089478F">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5. SVARSTYTA. </w:t>
      </w:r>
      <w:r w:rsidR="0089478F" w:rsidRPr="009F07E7">
        <w:rPr>
          <w:rFonts w:ascii="Times New Roman" w:hAnsi="Times New Roman" w:cs="Times New Roman"/>
          <w:sz w:val="24"/>
          <w:szCs w:val="24"/>
        </w:rPr>
        <w:t xml:space="preserve">Atstovo delegavimas į nevyriausybinių organizacijų tarybą. </w:t>
      </w:r>
    </w:p>
    <w:p w:rsidR="00DE779B" w:rsidRPr="009F07E7" w:rsidRDefault="0089478F" w:rsidP="0089478F">
      <w:pPr>
        <w:pStyle w:val="Standard"/>
        <w:spacing w:after="0" w:line="240" w:lineRule="auto"/>
        <w:ind w:right="-1" w:firstLine="709"/>
        <w:jc w:val="both"/>
        <w:rPr>
          <w:rFonts w:ascii="Times New Roman" w:hAnsi="Times New Roman" w:cs="Times New Roman"/>
          <w:sz w:val="24"/>
          <w:szCs w:val="24"/>
        </w:rPr>
      </w:pPr>
      <w:r w:rsidRPr="009F07E7">
        <w:rPr>
          <w:rFonts w:ascii="Times New Roman" w:hAnsi="Times New Roman" w:cs="Times New Roman"/>
          <w:sz w:val="24"/>
          <w:szCs w:val="24"/>
        </w:rPr>
        <w:t>Pranešėja A. Liesytė</w:t>
      </w:r>
      <w:r w:rsidR="00DE779B" w:rsidRPr="009F07E7">
        <w:rPr>
          <w:rFonts w:ascii="Times New Roman" w:hAnsi="Times New Roman" w:cs="Times New Roman"/>
          <w:sz w:val="24"/>
          <w:szCs w:val="24"/>
        </w:rPr>
        <w:t xml:space="preserve"> </w:t>
      </w:r>
      <w:r w:rsidR="00606FDF" w:rsidRPr="009F07E7">
        <w:rPr>
          <w:rFonts w:ascii="Times New Roman" w:hAnsi="Times New Roman" w:cs="Times New Roman"/>
          <w:sz w:val="24"/>
          <w:szCs w:val="24"/>
        </w:rPr>
        <w:t xml:space="preserve">teigė, kad </w:t>
      </w:r>
      <w:r w:rsidR="00E77795" w:rsidRPr="009F07E7">
        <w:rPr>
          <w:rFonts w:ascii="Times New Roman" w:hAnsi="Times New Roman" w:cs="Times New Roman"/>
          <w:sz w:val="24"/>
          <w:szCs w:val="24"/>
        </w:rPr>
        <w:t>vadovaujantis Klaipėdos miesto savivaldybės tarybos 2014 m. liepos 31 d. sprendimu Nr. T2-156 patvirtintų Nevyriausybinių organizacijų tarybos nuostatų 10.2. papunkčiu prašo Kultūros, švietimo ir sporto komiteto deleguoti vieną atstovą į naujai sudaromą Nevyriausybinių organizacijų tarybą, nes šiuo metu veikiančios Nevyriausybinių organizacijų tarybos 2 metų kadencija baigėsi.</w:t>
      </w:r>
    </w:p>
    <w:p w:rsidR="0089478F" w:rsidRPr="009F07E7" w:rsidRDefault="004B2923" w:rsidP="0089478F">
      <w:pPr>
        <w:pStyle w:val="Standard"/>
        <w:spacing w:after="0" w:line="240" w:lineRule="auto"/>
        <w:ind w:right="-1" w:firstLine="709"/>
        <w:jc w:val="both"/>
        <w:rPr>
          <w:rFonts w:ascii="Times New Roman" w:hAnsi="Times New Roman" w:cs="Times New Roman"/>
          <w:sz w:val="24"/>
          <w:szCs w:val="24"/>
        </w:rPr>
      </w:pPr>
      <w:r w:rsidRPr="009F07E7">
        <w:rPr>
          <w:rFonts w:ascii="Times New Roman" w:hAnsi="Times New Roman" w:cs="Times New Roman"/>
          <w:sz w:val="24"/>
          <w:szCs w:val="24"/>
        </w:rPr>
        <w:t>L.</w:t>
      </w:r>
      <w:r w:rsidR="00875ED0" w:rsidRPr="009F07E7">
        <w:rPr>
          <w:rFonts w:ascii="Times New Roman" w:hAnsi="Times New Roman" w:cs="Times New Roman"/>
          <w:sz w:val="24"/>
          <w:szCs w:val="24"/>
        </w:rPr>
        <w:t xml:space="preserve"> Juknienė pasiūlė savo kandidatūrą į Nevyriausybinių organizacijų tarybą.</w:t>
      </w:r>
    </w:p>
    <w:p w:rsidR="00DE779B" w:rsidRPr="009F07E7" w:rsidRDefault="00DE779B" w:rsidP="00DE779B">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 xml:space="preserve">L. Juknienė siūlė balsavimu apsispręsti </w:t>
      </w:r>
      <w:r w:rsidR="00875ED0" w:rsidRPr="009F07E7">
        <w:rPr>
          <w:rFonts w:ascii="Times New Roman" w:eastAsia="Times New Roman" w:hAnsi="Times New Roman" w:cs="Times New Roman"/>
          <w:sz w:val="24"/>
          <w:szCs w:val="24"/>
          <w:lang w:eastAsia="lt-LT"/>
        </w:rPr>
        <w:t xml:space="preserve">jo kandidatūros į </w:t>
      </w:r>
      <w:r w:rsidR="00875ED0" w:rsidRPr="009F07E7">
        <w:rPr>
          <w:rFonts w:ascii="Times New Roman" w:hAnsi="Times New Roman" w:cs="Times New Roman"/>
          <w:sz w:val="24"/>
          <w:szCs w:val="24"/>
        </w:rPr>
        <w:t>Nevyriausybinių organizacijų tarybą</w:t>
      </w:r>
      <w:r w:rsidRPr="009F07E7">
        <w:rPr>
          <w:rFonts w:ascii="Times New Roman" w:eastAsia="Times New Roman" w:hAnsi="Times New Roman" w:cs="Times New Roman"/>
          <w:sz w:val="24"/>
          <w:szCs w:val="24"/>
          <w:lang w:eastAsia="lt-LT"/>
        </w:rPr>
        <w:t xml:space="preserve"> (BALSUOTA: už – </w:t>
      </w:r>
      <w:r w:rsidR="00875ED0" w:rsidRPr="009F07E7">
        <w:rPr>
          <w:rFonts w:ascii="Times New Roman" w:eastAsia="Times New Roman" w:hAnsi="Times New Roman" w:cs="Times New Roman"/>
          <w:sz w:val="24"/>
          <w:szCs w:val="24"/>
          <w:lang w:eastAsia="lt-LT"/>
        </w:rPr>
        <w:t>6</w:t>
      </w:r>
      <w:r w:rsidRPr="009F07E7">
        <w:rPr>
          <w:rFonts w:ascii="Times New Roman" w:eastAsia="Times New Roman" w:hAnsi="Times New Roman" w:cs="Times New Roman"/>
          <w:sz w:val="24"/>
          <w:szCs w:val="24"/>
          <w:lang w:eastAsia="lt-LT"/>
        </w:rPr>
        <w:t xml:space="preserve"> (L. Juknienė, R Didžiokas, E. Kvederis, N. Puteikienė, J. Simonavičiūtė, R. Idzelevičius), susilaikė – 0, prieš – 0). S</w:t>
      </w:r>
      <w:r w:rsidR="00875ED0" w:rsidRPr="009F07E7">
        <w:rPr>
          <w:rFonts w:ascii="Times New Roman" w:eastAsia="Times New Roman" w:hAnsi="Times New Roman" w:cs="Times New Roman"/>
          <w:sz w:val="24"/>
          <w:szCs w:val="24"/>
          <w:lang w:eastAsia="lt-LT"/>
        </w:rPr>
        <w:t>iūlymui</w:t>
      </w:r>
      <w:r w:rsidRPr="009F07E7">
        <w:rPr>
          <w:rFonts w:ascii="Times New Roman" w:eastAsia="Times New Roman" w:hAnsi="Times New Roman" w:cs="Times New Roman"/>
          <w:sz w:val="24"/>
          <w:szCs w:val="24"/>
          <w:lang w:eastAsia="lt-LT"/>
        </w:rPr>
        <w:t xml:space="preserve"> pritarė, bendru sutarimu.</w:t>
      </w:r>
    </w:p>
    <w:p w:rsidR="00DE779B" w:rsidRPr="009F07E7" w:rsidRDefault="00DE779B" w:rsidP="00DE779B">
      <w:pPr>
        <w:pStyle w:val="Standard"/>
        <w:spacing w:after="0" w:line="240" w:lineRule="auto"/>
        <w:ind w:firstLine="709"/>
        <w:jc w:val="both"/>
        <w:rPr>
          <w:rFonts w:ascii="Times New Roman" w:hAnsi="Times New Roman" w:cs="Times New Roman"/>
          <w:sz w:val="24"/>
          <w:szCs w:val="24"/>
        </w:rPr>
      </w:pPr>
      <w:r w:rsidRPr="009F07E7">
        <w:rPr>
          <w:rFonts w:ascii="Times New Roman" w:eastAsia="Times New Roman" w:hAnsi="Times New Roman" w:cs="Times New Roman"/>
          <w:bCs/>
          <w:sz w:val="24"/>
          <w:szCs w:val="24"/>
          <w:lang w:eastAsia="lt-LT"/>
        </w:rPr>
        <w:t>NUTARTA. Pritart</w:t>
      </w:r>
      <w:r w:rsidR="00875ED0" w:rsidRPr="009F07E7">
        <w:rPr>
          <w:rFonts w:ascii="Times New Roman" w:eastAsia="Times New Roman" w:hAnsi="Times New Roman" w:cs="Times New Roman"/>
          <w:bCs/>
          <w:sz w:val="24"/>
          <w:szCs w:val="24"/>
          <w:lang w:eastAsia="lt-LT"/>
        </w:rPr>
        <w:t xml:space="preserve">a L. Juknienės </w:t>
      </w:r>
      <w:r w:rsidR="00875ED0" w:rsidRPr="009F07E7">
        <w:rPr>
          <w:rFonts w:ascii="Times New Roman" w:eastAsia="Times New Roman" w:hAnsi="Times New Roman" w:cs="Times New Roman"/>
          <w:sz w:val="24"/>
          <w:szCs w:val="24"/>
          <w:lang w:eastAsia="lt-LT"/>
        </w:rPr>
        <w:t xml:space="preserve">kandidatūrai į </w:t>
      </w:r>
      <w:r w:rsidR="00875ED0" w:rsidRPr="009F07E7">
        <w:rPr>
          <w:rFonts w:ascii="Times New Roman" w:hAnsi="Times New Roman" w:cs="Times New Roman"/>
          <w:sz w:val="24"/>
          <w:szCs w:val="24"/>
        </w:rPr>
        <w:t>Nevyriausybinių organizacijų tarybą</w:t>
      </w:r>
      <w:r w:rsidRPr="009F07E7">
        <w:rPr>
          <w:rFonts w:ascii="Times New Roman" w:hAnsi="Times New Roman" w:cs="Times New Roman"/>
          <w:sz w:val="24"/>
          <w:szCs w:val="24"/>
        </w:rPr>
        <w:t>.</w:t>
      </w:r>
    </w:p>
    <w:p w:rsidR="00C82118" w:rsidRDefault="00C82118" w:rsidP="00DE779B">
      <w:pPr>
        <w:pStyle w:val="Standard"/>
        <w:spacing w:after="0" w:line="240" w:lineRule="auto"/>
        <w:ind w:firstLine="709"/>
        <w:jc w:val="both"/>
        <w:rPr>
          <w:rFonts w:ascii="Times New Roman" w:hAnsi="Times New Roman" w:cs="Times New Roman"/>
          <w:sz w:val="24"/>
          <w:szCs w:val="24"/>
        </w:rPr>
      </w:pPr>
    </w:p>
    <w:p w:rsidR="00C82118" w:rsidRDefault="00C82118"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SVARSTYTA. Kiti klausimai.</w:t>
      </w:r>
    </w:p>
    <w:p w:rsidR="00C82118" w:rsidRDefault="00B86B86"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Juknienė teigė, kad Komiteto nariams kilo klausimų dėl kurių</w:t>
      </w:r>
      <w:r w:rsidR="00080CC2">
        <w:rPr>
          <w:rFonts w:ascii="Times New Roman" w:hAnsi="Times New Roman" w:cs="Times New Roman"/>
          <w:sz w:val="24"/>
          <w:szCs w:val="24"/>
        </w:rPr>
        <w:t xml:space="preserve"> norėjo diskutuoti komiteto pabaigoje.</w:t>
      </w:r>
    </w:p>
    <w:p w:rsidR="006E55CF" w:rsidRDefault="00CF766E"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 Puteikienė sakė, kad </w:t>
      </w:r>
      <w:r w:rsidR="00080CC2">
        <w:rPr>
          <w:rFonts w:ascii="Times New Roman" w:hAnsi="Times New Roman" w:cs="Times New Roman"/>
          <w:sz w:val="24"/>
          <w:szCs w:val="24"/>
        </w:rPr>
        <w:t xml:space="preserve">ją neramina vasaros metu vykę konkursai į </w:t>
      </w:r>
      <w:r w:rsidR="003A7D6B" w:rsidRPr="003A7D6B">
        <w:rPr>
          <w:rFonts w:ascii="Times New Roman" w:hAnsi="Times New Roman" w:cs="Times New Roman"/>
          <w:sz w:val="24"/>
          <w:szCs w:val="24"/>
        </w:rPr>
        <w:t xml:space="preserve">Klaipėdos kultūrų komunikacijų centro, įstaigos „Klaipėdos šventės“ ir Klaipėdos koncertų salės vadovų </w:t>
      </w:r>
      <w:r w:rsidR="00080CC2">
        <w:rPr>
          <w:rFonts w:ascii="Times New Roman" w:hAnsi="Times New Roman" w:cs="Times New Roman"/>
          <w:sz w:val="24"/>
          <w:szCs w:val="24"/>
        </w:rPr>
        <w:t>pareigas.</w:t>
      </w:r>
      <w:r w:rsidR="00B24F4C">
        <w:rPr>
          <w:rFonts w:ascii="Times New Roman" w:hAnsi="Times New Roman" w:cs="Times New Roman"/>
          <w:sz w:val="24"/>
          <w:szCs w:val="24"/>
        </w:rPr>
        <w:t xml:space="preserve"> Siūlė </w:t>
      </w:r>
      <w:r w:rsidR="003A7D6B">
        <w:rPr>
          <w:rFonts w:ascii="Times New Roman" w:hAnsi="Times New Roman" w:cs="Times New Roman"/>
          <w:sz w:val="24"/>
          <w:szCs w:val="24"/>
        </w:rPr>
        <w:t xml:space="preserve">surengti bendrą Komiteto ir </w:t>
      </w:r>
      <w:r w:rsidR="003A7D6B" w:rsidRPr="003A7D6B">
        <w:rPr>
          <w:rFonts w:ascii="Times New Roman" w:hAnsi="Times New Roman" w:cs="Times New Roman"/>
          <w:sz w:val="24"/>
          <w:szCs w:val="24"/>
        </w:rPr>
        <w:t>Kultūros ir meno tarybos posėdį, nes pastarosios tarybos viena funkcijų yra padėti miesto tarybai formuoti kultūros politik</w:t>
      </w:r>
      <w:r w:rsidR="003A7D6B">
        <w:rPr>
          <w:rFonts w:ascii="Times New Roman" w:hAnsi="Times New Roman" w:cs="Times New Roman"/>
          <w:sz w:val="24"/>
          <w:szCs w:val="24"/>
        </w:rPr>
        <w:t xml:space="preserve">ą. </w:t>
      </w:r>
    </w:p>
    <w:p w:rsidR="00C82118" w:rsidRDefault="006E55CF"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 </w:t>
      </w:r>
      <w:r w:rsidR="002A4FD7">
        <w:rPr>
          <w:rFonts w:ascii="Times New Roman" w:hAnsi="Times New Roman" w:cs="Times New Roman"/>
          <w:sz w:val="24"/>
          <w:szCs w:val="24"/>
        </w:rPr>
        <w:t>Simonavičiūtė</w:t>
      </w:r>
      <w:r>
        <w:rPr>
          <w:rFonts w:ascii="Times New Roman" w:hAnsi="Times New Roman" w:cs="Times New Roman"/>
          <w:sz w:val="24"/>
          <w:szCs w:val="24"/>
        </w:rPr>
        <w:t xml:space="preserve"> sakė, kad sutiktų su tokiu bendru posėdžiu, tačiau jam </w:t>
      </w:r>
      <w:r w:rsidR="002A4FD7">
        <w:rPr>
          <w:rFonts w:ascii="Times New Roman" w:hAnsi="Times New Roman" w:cs="Times New Roman"/>
          <w:sz w:val="24"/>
          <w:szCs w:val="24"/>
        </w:rPr>
        <w:t>reikėtų</w:t>
      </w:r>
      <w:r w:rsidR="00414030">
        <w:rPr>
          <w:rFonts w:ascii="Times New Roman" w:hAnsi="Times New Roman" w:cs="Times New Roman"/>
          <w:sz w:val="24"/>
          <w:szCs w:val="24"/>
        </w:rPr>
        <w:t xml:space="preserve"> pasiruošti rimtai su klausimais bei</w:t>
      </w:r>
      <w:r w:rsidR="00944E52">
        <w:rPr>
          <w:rFonts w:ascii="Times New Roman" w:hAnsi="Times New Roman" w:cs="Times New Roman"/>
          <w:sz w:val="24"/>
          <w:szCs w:val="24"/>
        </w:rPr>
        <w:t xml:space="preserve"> kviesti atstovus</w:t>
      </w:r>
      <w:r>
        <w:rPr>
          <w:rFonts w:ascii="Times New Roman" w:hAnsi="Times New Roman" w:cs="Times New Roman"/>
          <w:sz w:val="24"/>
          <w:szCs w:val="24"/>
        </w:rPr>
        <w:t xml:space="preserve"> iš KMSA.</w:t>
      </w:r>
      <w:r w:rsidR="00414030">
        <w:rPr>
          <w:rFonts w:ascii="Times New Roman" w:hAnsi="Times New Roman" w:cs="Times New Roman"/>
          <w:sz w:val="24"/>
          <w:szCs w:val="24"/>
        </w:rPr>
        <w:t xml:space="preserve"> </w:t>
      </w:r>
    </w:p>
    <w:p w:rsidR="00414030" w:rsidRDefault="00414030"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 Puteikienė pažymėjo, jog šiame posėdyje turėtų dalyvauti ir Savivaldybės meras, jis formuoja atrankos komisijas ir skiria bei atleidžia įstaigų vadovus.</w:t>
      </w:r>
      <w:r w:rsidR="00840FC1">
        <w:rPr>
          <w:rFonts w:ascii="Times New Roman" w:hAnsi="Times New Roman" w:cs="Times New Roman"/>
          <w:sz w:val="24"/>
          <w:szCs w:val="24"/>
        </w:rPr>
        <w:t xml:space="preserve"> Sakė paruoš klausimus, kuriuos persiųs Komiteto nariams.</w:t>
      </w:r>
    </w:p>
    <w:p w:rsidR="002A4FD7" w:rsidRDefault="002A4FD7"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 Kvederis</w:t>
      </w:r>
      <w:r w:rsidR="00840FC1">
        <w:rPr>
          <w:rFonts w:ascii="Times New Roman" w:hAnsi="Times New Roman" w:cs="Times New Roman"/>
          <w:sz w:val="24"/>
          <w:szCs w:val="24"/>
        </w:rPr>
        <w:t xml:space="preserve"> teigė, kad turi būti aiški ir konstruktyvi diskusija.</w:t>
      </w:r>
    </w:p>
    <w:p w:rsidR="002A4FD7" w:rsidRDefault="002A4FD7"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Didžiokas teigė, kad tokia diskusija turėtų b</w:t>
      </w:r>
      <w:r w:rsidR="00292B5D">
        <w:rPr>
          <w:rFonts w:ascii="Times New Roman" w:hAnsi="Times New Roman" w:cs="Times New Roman"/>
          <w:sz w:val="24"/>
          <w:szCs w:val="24"/>
        </w:rPr>
        <w:t>ū</w:t>
      </w:r>
      <w:r>
        <w:rPr>
          <w:rFonts w:ascii="Times New Roman" w:hAnsi="Times New Roman" w:cs="Times New Roman"/>
          <w:sz w:val="24"/>
          <w:szCs w:val="24"/>
        </w:rPr>
        <w:t>ti naudinga ir tiksling</w:t>
      </w:r>
      <w:r w:rsidR="00840FC1">
        <w:rPr>
          <w:rFonts w:ascii="Times New Roman" w:hAnsi="Times New Roman" w:cs="Times New Roman"/>
          <w:sz w:val="24"/>
          <w:szCs w:val="24"/>
        </w:rPr>
        <w:t xml:space="preserve">a. Sakė, kad N. Puteikienei pasižadėjo sukonkretinti klausimus. Pritarė siūlymui. </w:t>
      </w:r>
    </w:p>
    <w:p w:rsidR="002A4FD7" w:rsidRDefault="002A4FD7"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 Juknienė siūlė tęsti diskusiją </w:t>
      </w:r>
      <w:r w:rsidR="009F1102">
        <w:rPr>
          <w:rFonts w:ascii="Times New Roman" w:hAnsi="Times New Roman" w:cs="Times New Roman"/>
          <w:sz w:val="24"/>
          <w:szCs w:val="24"/>
        </w:rPr>
        <w:t>po Savivaldybės Tarybos posėdžio</w:t>
      </w:r>
      <w:r w:rsidR="00840FC1">
        <w:rPr>
          <w:rFonts w:ascii="Times New Roman" w:hAnsi="Times New Roman" w:cs="Times New Roman"/>
          <w:sz w:val="24"/>
          <w:szCs w:val="24"/>
        </w:rPr>
        <w:t>, 2021-10-07</w:t>
      </w:r>
      <w:r w:rsidR="009F1102">
        <w:rPr>
          <w:rFonts w:ascii="Times New Roman" w:hAnsi="Times New Roman" w:cs="Times New Roman"/>
          <w:sz w:val="24"/>
          <w:szCs w:val="24"/>
        </w:rPr>
        <w:t>.</w:t>
      </w:r>
    </w:p>
    <w:p w:rsidR="002A4FD7" w:rsidRDefault="002A4FD7"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Kvederis sakė, kad jau antri metai pandemijos šešėlyje yra sunkus, </w:t>
      </w:r>
      <w:r w:rsidR="004742C5">
        <w:rPr>
          <w:rFonts w:ascii="Times New Roman" w:hAnsi="Times New Roman" w:cs="Times New Roman"/>
          <w:sz w:val="24"/>
          <w:szCs w:val="24"/>
        </w:rPr>
        <w:t>m</w:t>
      </w:r>
      <w:r w:rsidR="004B2923">
        <w:rPr>
          <w:rFonts w:ascii="Times New Roman" w:hAnsi="Times New Roman" w:cs="Times New Roman"/>
          <w:sz w:val="24"/>
          <w:szCs w:val="24"/>
        </w:rPr>
        <w:t>iesto strategij</w:t>
      </w:r>
      <w:r w:rsidR="004742C5">
        <w:rPr>
          <w:rFonts w:ascii="Times New Roman" w:hAnsi="Times New Roman" w:cs="Times New Roman"/>
          <w:sz w:val="24"/>
          <w:szCs w:val="24"/>
        </w:rPr>
        <w:t>a švietimo atžvilgiu</w:t>
      </w:r>
      <w:r w:rsidR="004B2923">
        <w:rPr>
          <w:rFonts w:ascii="Times New Roman" w:hAnsi="Times New Roman" w:cs="Times New Roman"/>
          <w:sz w:val="24"/>
          <w:szCs w:val="24"/>
        </w:rPr>
        <w:t xml:space="preserve"> </w:t>
      </w:r>
      <w:r w:rsidR="004742C5">
        <w:rPr>
          <w:rFonts w:ascii="Times New Roman" w:hAnsi="Times New Roman" w:cs="Times New Roman"/>
          <w:sz w:val="24"/>
          <w:szCs w:val="24"/>
        </w:rPr>
        <w:t xml:space="preserve">Komitetui </w:t>
      </w:r>
      <w:r w:rsidR="004B2923">
        <w:rPr>
          <w:rFonts w:ascii="Times New Roman" w:hAnsi="Times New Roman" w:cs="Times New Roman"/>
          <w:sz w:val="24"/>
          <w:szCs w:val="24"/>
        </w:rPr>
        <w:t xml:space="preserve">nėra </w:t>
      </w:r>
      <w:r w:rsidR="004742C5">
        <w:rPr>
          <w:rFonts w:ascii="Times New Roman" w:hAnsi="Times New Roman" w:cs="Times New Roman"/>
          <w:sz w:val="24"/>
          <w:szCs w:val="24"/>
        </w:rPr>
        <w:t>pristatyta</w:t>
      </w:r>
      <w:r w:rsidR="004B2923">
        <w:rPr>
          <w:rFonts w:ascii="Times New Roman" w:hAnsi="Times New Roman" w:cs="Times New Roman"/>
          <w:sz w:val="24"/>
          <w:szCs w:val="24"/>
        </w:rPr>
        <w:t xml:space="preserve">, </w:t>
      </w:r>
      <w:r w:rsidR="004742C5">
        <w:rPr>
          <w:rFonts w:ascii="Times New Roman" w:hAnsi="Times New Roman" w:cs="Times New Roman"/>
          <w:sz w:val="24"/>
          <w:szCs w:val="24"/>
        </w:rPr>
        <w:t xml:space="preserve">prašė kviesti KMSA atstovus </w:t>
      </w:r>
      <w:r w:rsidR="004B2923">
        <w:rPr>
          <w:rFonts w:ascii="Times New Roman" w:hAnsi="Times New Roman" w:cs="Times New Roman"/>
          <w:sz w:val="24"/>
          <w:szCs w:val="24"/>
        </w:rPr>
        <w:t>kuri</w:t>
      </w:r>
      <w:r w:rsidR="004742C5">
        <w:rPr>
          <w:rFonts w:ascii="Times New Roman" w:hAnsi="Times New Roman" w:cs="Times New Roman"/>
          <w:sz w:val="24"/>
          <w:szCs w:val="24"/>
        </w:rPr>
        <w:t>e</w:t>
      </w:r>
      <w:r w:rsidR="004B2923">
        <w:rPr>
          <w:rFonts w:ascii="Times New Roman" w:hAnsi="Times New Roman" w:cs="Times New Roman"/>
          <w:sz w:val="24"/>
          <w:szCs w:val="24"/>
        </w:rPr>
        <w:t xml:space="preserve"> galėtų atsakyti į </w:t>
      </w:r>
      <w:r w:rsidR="004742C5">
        <w:rPr>
          <w:rFonts w:ascii="Times New Roman" w:hAnsi="Times New Roman" w:cs="Times New Roman"/>
          <w:sz w:val="24"/>
          <w:szCs w:val="24"/>
        </w:rPr>
        <w:t xml:space="preserve">Komiteto nariams </w:t>
      </w:r>
      <w:r w:rsidR="004B2923">
        <w:rPr>
          <w:rFonts w:ascii="Times New Roman" w:hAnsi="Times New Roman" w:cs="Times New Roman"/>
          <w:sz w:val="24"/>
          <w:szCs w:val="24"/>
        </w:rPr>
        <w:t>rūpimus</w:t>
      </w:r>
      <w:r w:rsidR="004742C5">
        <w:rPr>
          <w:rFonts w:ascii="Times New Roman" w:hAnsi="Times New Roman" w:cs="Times New Roman"/>
          <w:sz w:val="24"/>
          <w:szCs w:val="24"/>
        </w:rPr>
        <w:t xml:space="preserve"> jautrius švietimo</w:t>
      </w:r>
      <w:r w:rsidR="004B2923">
        <w:rPr>
          <w:rFonts w:ascii="Times New Roman" w:hAnsi="Times New Roman" w:cs="Times New Roman"/>
          <w:sz w:val="24"/>
          <w:szCs w:val="24"/>
        </w:rPr>
        <w:t xml:space="preserve"> klausimus.</w:t>
      </w:r>
      <w:r w:rsidR="004742C5">
        <w:rPr>
          <w:rFonts w:ascii="Times New Roman" w:hAnsi="Times New Roman" w:cs="Times New Roman"/>
          <w:sz w:val="24"/>
          <w:szCs w:val="24"/>
        </w:rPr>
        <w:t xml:space="preserve"> </w:t>
      </w:r>
    </w:p>
    <w:p w:rsidR="004B2923" w:rsidRDefault="004B2923"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Didžiokas siuntė Komiteto nariams siūlymą</w:t>
      </w:r>
      <w:r w:rsidR="001928D7">
        <w:rPr>
          <w:rFonts w:ascii="Times New Roman" w:hAnsi="Times New Roman" w:cs="Times New Roman"/>
          <w:sz w:val="24"/>
          <w:szCs w:val="24"/>
        </w:rPr>
        <w:t>, jog</w:t>
      </w:r>
      <w:r>
        <w:rPr>
          <w:rFonts w:ascii="Times New Roman" w:hAnsi="Times New Roman" w:cs="Times New Roman"/>
          <w:sz w:val="24"/>
          <w:szCs w:val="24"/>
        </w:rPr>
        <w:t xml:space="preserve"> kitus 2022 metus pavadinti Švietimo metais, nes</w:t>
      </w:r>
      <w:r w:rsidR="001928D7">
        <w:rPr>
          <w:rFonts w:ascii="Times New Roman" w:hAnsi="Times New Roman" w:cs="Times New Roman"/>
          <w:sz w:val="24"/>
          <w:szCs w:val="24"/>
        </w:rPr>
        <w:t xml:space="preserve"> šiuo sunkiu laikotarpi</w:t>
      </w:r>
      <w:r w:rsidR="002B4066">
        <w:rPr>
          <w:rFonts w:ascii="Times New Roman" w:hAnsi="Times New Roman" w:cs="Times New Roman"/>
          <w:sz w:val="24"/>
          <w:szCs w:val="24"/>
        </w:rPr>
        <w:t>u taip būtų susikoncentruota į švietime esančias problemas.</w:t>
      </w:r>
    </w:p>
    <w:p w:rsidR="00252C6A" w:rsidRDefault="001928D7"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 Juknienė sakė, kad politinės partijos jau kelintus metus bijo įsipareigoti švietimui</w:t>
      </w:r>
      <w:r w:rsidR="002B4066">
        <w:rPr>
          <w:rFonts w:ascii="Times New Roman" w:hAnsi="Times New Roman" w:cs="Times New Roman"/>
          <w:sz w:val="24"/>
          <w:szCs w:val="24"/>
        </w:rPr>
        <w:t xml:space="preserve"> skirti</w:t>
      </w:r>
      <w:r w:rsidR="00B74CBB">
        <w:rPr>
          <w:rFonts w:ascii="Times New Roman" w:hAnsi="Times New Roman" w:cs="Times New Roman"/>
          <w:sz w:val="24"/>
          <w:szCs w:val="24"/>
        </w:rPr>
        <w:t xml:space="preserve"> didesnę Gyventojų pajamų mokesčio dalį</w:t>
      </w:r>
      <w:r w:rsidR="00252C6A">
        <w:rPr>
          <w:rFonts w:ascii="Times New Roman" w:hAnsi="Times New Roman" w:cs="Times New Roman"/>
          <w:sz w:val="24"/>
          <w:szCs w:val="24"/>
        </w:rPr>
        <w:t>.</w:t>
      </w:r>
    </w:p>
    <w:p w:rsidR="001928D7" w:rsidRDefault="001928D7"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 Simonavičiūt</w:t>
      </w:r>
      <w:r w:rsidR="00B74CBB">
        <w:rPr>
          <w:rFonts w:ascii="Times New Roman" w:hAnsi="Times New Roman" w:cs="Times New Roman"/>
          <w:sz w:val="24"/>
          <w:szCs w:val="24"/>
        </w:rPr>
        <w:t>ė teigė, kad labai svarbus tokio siūlymo</w:t>
      </w:r>
      <w:r>
        <w:rPr>
          <w:rFonts w:ascii="Times New Roman" w:hAnsi="Times New Roman" w:cs="Times New Roman"/>
          <w:sz w:val="24"/>
          <w:szCs w:val="24"/>
        </w:rPr>
        <w:t xml:space="preserve"> tikslų turinys, kad būtų matomi ir patys siekiai, nes šiuo metu yra daugiau siūlymų nei siekių.</w:t>
      </w:r>
    </w:p>
    <w:p w:rsidR="001928D7" w:rsidRDefault="00E7731D"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Kvederis sakė, kad galima </w:t>
      </w:r>
      <w:r w:rsidR="001928D7">
        <w:rPr>
          <w:rFonts w:ascii="Times New Roman" w:hAnsi="Times New Roman" w:cs="Times New Roman"/>
          <w:sz w:val="24"/>
          <w:szCs w:val="24"/>
        </w:rPr>
        <w:t>būtų</w:t>
      </w:r>
      <w:r w:rsidR="00252C6A">
        <w:rPr>
          <w:rFonts w:ascii="Times New Roman" w:hAnsi="Times New Roman" w:cs="Times New Roman"/>
          <w:sz w:val="24"/>
          <w:szCs w:val="24"/>
        </w:rPr>
        <w:t xml:space="preserve"> </w:t>
      </w:r>
      <w:r>
        <w:rPr>
          <w:rFonts w:ascii="Times New Roman" w:hAnsi="Times New Roman" w:cs="Times New Roman"/>
          <w:sz w:val="24"/>
          <w:szCs w:val="24"/>
        </w:rPr>
        <w:t xml:space="preserve">pateikti tokį siekį </w:t>
      </w:r>
      <w:r w:rsidR="00252C6A">
        <w:rPr>
          <w:rFonts w:ascii="Times New Roman" w:hAnsi="Times New Roman" w:cs="Times New Roman"/>
          <w:sz w:val="24"/>
          <w:szCs w:val="24"/>
        </w:rPr>
        <w:t>komisijos</w:t>
      </w:r>
      <w:r w:rsidR="00B74CBB">
        <w:rPr>
          <w:rFonts w:ascii="Times New Roman" w:hAnsi="Times New Roman" w:cs="Times New Roman"/>
          <w:sz w:val="24"/>
          <w:szCs w:val="24"/>
        </w:rPr>
        <w:t xml:space="preserve"> ar darbo grupės</w:t>
      </w:r>
      <w:r w:rsidR="00252C6A">
        <w:rPr>
          <w:rFonts w:ascii="Times New Roman" w:hAnsi="Times New Roman" w:cs="Times New Roman"/>
          <w:sz w:val="24"/>
          <w:szCs w:val="24"/>
        </w:rPr>
        <w:t xml:space="preserve"> forma</w:t>
      </w:r>
      <w:r w:rsidR="001928D7">
        <w:rPr>
          <w:rFonts w:ascii="Times New Roman" w:hAnsi="Times New Roman" w:cs="Times New Roman"/>
          <w:sz w:val="24"/>
          <w:szCs w:val="24"/>
        </w:rPr>
        <w:t>.</w:t>
      </w:r>
      <w:r>
        <w:rPr>
          <w:rFonts w:ascii="Times New Roman" w:hAnsi="Times New Roman" w:cs="Times New Roman"/>
          <w:sz w:val="24"/>
          <w:szCs w:val="24"/>
        </w:rPr>
        <w:t xml:space="preserve"> </w:t>
      </w:r>
    </w:p>
    <w:p w:rsidR="00CC0900" w:rsidRDefault="00CC0900"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Didžiokas prit</w:t>
      </w:r>
      <w:r w:rsidR="00252C6A">
        <w:rPr>
          <w:rFonts w:ascii="Times New Roman" w:hAnsi="Times New Roman" w:cs="Times New Roman"/>
          <w:sz w:val="24"/>
          <w:szCs w:val="24"/>
        </w:rPr>
        <w:t>arė išsakytoms Komiteto narių i</w:t>
      </w:r>
      <w:r>
        <w:rPr>
          <w:rFonts w:ascii="Times New Roman" w:hAnsi="Times New Roman" w:cs="Times New Roman"/>
          <w:sz w:val="24"/>
          <w:szCs w:val="24"/>
        </w:rPr>
        <w:t>dėjoms i</w:t>
      </w:r>
      <w:r w:rsidR="00E7731D">
        <w:rPr>
          <w:rFonts w:ascii="Times New Roman" w:hAnsi="Times New Roman" w:cs="Times New Roman"/>
          <w:sz w:val="24"/>
          <w:szCs w:val="24"/>
        </w:rPr>
        <w:t xml:space="preserve">r pasisakymams, tokį turinį galima būtų pateikti komisijos ar darbo grupės forma. Siūlė pasirengti tokį projektą ir jį pristatyti ne tik Savivaldybės tarybai, bet ir miestiečiams. </w:t>
      </w:r>
    </w:p>
    <w:p w:rsidR="002E5BB6" w:rsidRDefault="002E5BB6"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Komiteto nariai pritarė siūlymams.</w:t>
      </w:r>
    </w:p>
    <w:p w:rsidR="000D73BD" w:rsidRDefault="000D73BD" w:rsidP="00DE779B">
      <w:pPr>
        <w:pStyle w:val="Standard"/>
        <w:spacing w:after="0" w:line="240" w:lineRule="auto"/>
        <w:ind w:firstLine="709"/>
        <w:jc w:val="both"/>
        <w:rPr>
          <w:rFonts w:ascii="Times New Roman" w:hAnsi="Times New Roman" w:cs="Times New Roman"/>
          <w:sz w:val="24"/>
          <w:szCs w:val="24"/>
        </w:rPr>
      </w:pPr>
      <w:r w:rsidRPr="000D73BD">
        <w:rPr>
          <w:rFonts w:ascii="Times New Roman" w:hAnsi="Times New Roman" w:cs="Times New Roman"/>
          <w:sz w:val="24"/>
          <w:szCs w:val="24"/>
        </w:rPr>
        <w:t>NUTARTA</w:t>
      </w:r>
      <w:r>
        <w:rPr>
          <w:rFonts w:ascii="Times New Roman" w:hAnsi="Times New Roman" w:cs="Times New Roman"/>
          <w:sz w:val="24"/>
          <w:szCs w:val="24"/>
        </w:rPr>
        <w:t>:</w:t>
      </w:r>
      <w:r w:rsidRPr="000D73BD">
        <w:rPr>
          <w:rFonts w:ascii="Times New Roman" w:hAnsi="Times New Roman" w:cs="Times New Roman"/>
          <w:sz w:val="24"/>
          <w:szCs w:val="24"/>
        </w:rPr>
        <w:t xml:space="preserve"> </w:t>
      </w:r>
    </w:p>
    <w:p w:rsidR="0023488C" w:rsidRDefault="000D73BD"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 Sušaukti bendrą Komiteto </w:t>
      </w:r>
      <w:r w:rsidR="002B4066">
        <w:rPr>
          <w:rFonts w:ascii="Times New Roman" w:hAnsi="Times New Roman" w:cs="Times New Roman"/>
          <w:sz w:val="24"/>
          <w:szCs w:val="24"/>
        </w:rPr>
        <w:t>bei</w:t>
      </w:r>
      <w:r>
        <w:rPr>
          <w:rFonts w:ascii="Times New Roman" w:hAnsi="Times New Roman" w:cs="Times New Roman"/>
          <w:sz w:val="24"/>
          <w:szCs w:val="24"/>
        </w:rPr>
        <w:t xml:space="preserve"> </w:t>
      </w:r>
      <w:r w:rsidRPr="003A7D6B">
        <w:rPr>
          <w:rFonts w:ascii="Times New Roman" w:hAnsi="Times New Roman" w:cs="Times New Roman"/>
          <w:sz w:val="24"/>
          <w:szCs w:val="24"/>
        </w:rPr>
        <w:t>Kultūros ir meno tarybos posėdį</w:t>
      </w:r>
      <w:r>
        <w:rPr>
          <w:rFonts w:ascii="Times New Roman" w:hAnsi="Times New Roman" w:cs="Times New Roman"/>
          <w:sz w:val="24"/>
          <w:szCs w:val="24"/>
        </w:rPr>
        <w:t xml:space="preserve"> dėl susiklosčiusios situacijos K</w:t>
      </w:r>
      <w:r w:rsidR="002B4066">
        <w:rPr>
          <w:rFonts w:ascii="Times New Roman" w:hAnsi="Times New Roman" w:cs="Times New Roman"/>
          <w:sz w:val="24"/>
          <w:szCs w:val="24"/>
        </w:rPr>
        <w:t>laipėdos k</w:t>
      </w:r>
      <w:r>
        <w:rPr>
          <w:rFonts w:ascii="Times New Roman" w:hAnsi="Times New Roman" w:cs="Times New Roman"/>
          <w:sz w:val="24"/>
          <w:szCs w:val="24"/>
        </w:rPr>
        <w:t xml:space="preserve">ultūros įstaigose konkursų metu į </w:t>
      </w:r>
      <w:r w:rsidRPr="003A7D6B">
        <w:rPr>
          <w:rFonts w:ascii="Times New Roman" w:hAnsi="Times New Roman" w:cs="Times New Roman"/>
          <w:sz w:val="24"/>
          <w:szCs w:val="24"/>
        </w:rPr>
        <w:t xml:space="preserve">Klaipėdos kultūrų komunikacijų centro, įstaigos „Klaipėdos šventės“ ir Klaipėdos koncertų salės vadovų </w:t>
      </w:r>
      <w:r>
        <w:rPr>
          <w:rFonts w:ascii="Times New Roman" w:hAnsi="Times New Roman" w:cs="Times New Roman"/>
          <w:sz w:val="24"/>
          <w:szCs w:val="24"/>
        </w:rPr>
        <w:t>pareigas;</w:t>
      </w:r>
    </w:p>
    <w:p w:rsidR="004B2923" w:rsidRDefault="000D73BD"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004742C5">
        <w:rPr>
          <w:rFonts w:ascii="Times New Roman" w:hAnsi="Times New Roman" w:cs="Times New Roman"/>
          <w:sz w:val="24"/>
          <w:szCs w:val="24"/>
        </w:rPr>
        <w:t xml:space="preserve">Prašyti </w:t>
      </w:r>
      <w:r w:rsidR="00252C6A">
        <w:rPr>
          <w:rFonts w:ascii="Times New Roman" w:hAnsi="Times New Roman" w:cs="Times New Roman"/>
          <w:sz w:val="24"/>
          <w:szCs w:val="24"/>
        </w:rPr>
        <w:t>KMSA atstovus atvykti į Komiteto posėdį ir atsakyti į Komiteto nariams rūpimus jautrius švietimo klausimus.</w:t>
      </w:r>
    </w:p>
    <w:p w:rsidR="007B677E" w:rsidRDefault="00252C6A" w:rsidP="00DE77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7B677E">
        <w:rPr>
          <w:rFonts w:ascii="Times New Roman" w:hAnsi="Times New Roman" w:cs="Times New Roman"/>
          <w:sz w:val="24"/>
          <w:szCs w:val="24"/>
        </w:rPr>
        <w:t>Parengti siūlymą, kad 2022 metai Klaipėdos miesto savivaldybėje būtų skelbiami Švietimo metais.</w:t>
      </w:r>
      <w:r w:rsidR="00E7731D">
        <w:rPr>
          <w:rFonts w:ascii="Times New Roman" w:hAnsi="Times New Roman" w:cs="Times New Roman"/>
          <w:sz w:val="24"/>
          <w:szCs w:val="24"/>
        </w:rPr>
        <w:t xml:space="preserve"> </w:t>
      </w:r>
    </w:p>
    <w:p w:rsidR="00DE779B" w:rsidRPr="00D03B2A" w:rsidRDefault="00DE779B" w:rsidP="000835F3">
      <w:pPr>
        <w:pStyle w:val="Standard"/>
        <w:spacing w:after="0" w:line="240" w:lineRule="auto"/>
        <w:ind w:firstLine="709"/>
        <w:jc w:val="both"/>
        <w:rPr>
          <w:rFonts w:ascii="Times New Roman" w:eastAsia="Times New Roman" w:hAnsi="Times New Roman" w:cs="Times New Roman"/>
          <w:bCs/>
          <w:sz w:val="24"/>
          <w:szCs w:val="24"/>
          <w:lang w:eastAsia="lt-LT"/>
        </w:rPr>
      </w:pPr>
    </w:p>
    <w:p w:rsidR="000E577A" w:rsidRPr="007B677E"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7B677E">
        <w:rPr>
          <w:rFonts w:ascii="Times New Roman" w:eastAsia="Times New Roman" w:hAnsi="Times New Roman" w:cs="Times New Roman"/>
          <w:sz w:val="24"/>
          <w:szCs w:val="24"/>
          <w:lang w:eastAsia="lt-LT"/>
        </w:rPr>
        <w:t>Posėdžio pabaiga</w:t>
      </w:r>
      <w:r w:rsidR="00A421B7" w:rsidRPr="007B677E">
        <w:rPr>
          <w:rFonts w:ascii="Times New Roman" w:eastAsia="Times New Roman" w:hAnsi="Times New Roman" w:cs="Times New Roman"/>
          <w:sz w:val="24"/>
          <w:szCs w:val="24"/>
          <w:lang w:eastAsia="lt-LT"/>
        </w:rPr>
        <w:t xml:space="preserve"> </w:t>
      </w:r>
      <w:r w:rsidR="00A421B7" w:rsidRPr="007B677E">
        <w:rPr>
          <w:rFonts w:ascii="Times New Roman" w:eastAsia="Times New Roman" w:hAnsi="Times New Roman" w:cs="Times New Roman"/>
          <w:bCs/>
          <w:sz w:val="24"/>
          <w:szCs w:val="24"/>
          <w:lang w:eastAsia="lt-LT"/>
        </w:rPr>
        <w:t>1</w:t>
      </w:r>
      <w:r w:rsidR="00BB6F21" w:rsidRPr="007B677E">
        <w:rPr>
          <w:rFonts w:ascii="Times New Roman" w:eastAsia="Times New Roman" w:hAnsi="Times New Roman" w:cs="Times New Roman"/>
          <w:bCs/>
          <w:sz w:val="24"/>
          <w:szCs w:val="24"/>
          <w:lang w:eastAsia="lt-LT"/>
        </w:rPr>
        <w:t>6</w:t>
      </w:r>
      <w:r w:rsidR="00E3493F" w:rsidRPr="007B677E">
        <w:rPr>
          <w:rFonts w:ascii="Times New Roman" w:eastAsia="Times New Roman" w:hAnsi="Times New Roman" w:cs="Times New Roman"/>
          <w:bCs/>
          <w:sz w:val="24"/>
          <w:szCs w:val="24"/>
          <w:lang w:eastAsia="lt-LT"/>
        </w:rPr>
        <w:t>.</w:t>
      </w:r>
      <w:r w:rsidR="00E733E6" w:rsidRPr="007B677E">
        <w:rPr>
          <w:rFonts w:ascii="Times New Roman" w:eastAsia="Times New Roman" w:hAnsi="Times New Roman" w:cs="Times New Roman"/>
          <w:bCs/>
          <w:sz w:val="24"/>
          <w:szCs w:val="24"/>
          <w:lang w:eastAsia="lt-LT"/>
        </w:rPr>
        <w:t>1</w:t>
      </w:r>
      <w:r w:rsidR="00985AED" w:rsidRPr="007B677E">
        <w:rPr>
          <w:rFonts w:ascii="Times New Roman" w:eastAsia="Times New Roman" w:hAnsi="Times New Roman" w:cs="Times New Roman"/>
          <w:bCs/>
          <w:sz w:val="24"/>
          <w:szCs w:val="24"/>
          <w:lang w:eastAsia="lt-LT"/>
        </w:rPr>
        <w:t>0</w:t>
      </w:r>
      <w:r w:rsidR="00A421B7" w:rsidRPr="007B677E">
        <w:rPr>
          <w:rFonts w:ascii="Times New Roman" w:eastAsia="Times New Roman" w:hAnsi="Times New Roman" w:cs="Times New Roman"/>
          <w:bCs/>
          <w:sz w:val="24"/>
          <w:szCs w:val="24"/>
          <w:lang w:eastAsia="lt-LT"/>
        </w:rPr>
        <w:t xml:space="preserve"> val.</w:t>
      </w:r>
    </w:p>
    <w:p w:rsidR="00D768CE" w:rsidRPr="00D03B2A"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D03B2A"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AC6" w:rsidRDefault="00F65AC6" w:rsidP="009673AE">
      <w:pPr>
        <w:spacing w:after="0" w:line="240" w:lineRule="auto"/>
      </w:pPr>
      <w:r>
        <w:separator/>
      </w:r>
    </w:p>
  </w:endnote>
  <w:endnote w:type="continuationSeparator" w:id="0">
    <w:p w:rsidR="00F65AC6" w:rsidRDefault="00F65AC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AC6" w:rsidRDefault="00F65AC6" w:rsidP="009673AE">
      <w:pPr>
        <w:spacing w:after="0" w:line="240" w:lineRule="auto"/>
      </w:pPr>
      <w:r>
        <w:separator/>
      </w:r>
    </w:p>
  </w:footnote>
  <w:footnote w:type="continuationSeparator" w:id="0">
    <w:p w:rsidR="00F65AC6" w:rsidRDefault="00F65AC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5014F5">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1CA"/>
    <w:rsid w:val="00025763"/>
    <w:rsid w:val="00025838"/>
    <w:rsid w:val="000266B5"/>
    <w:rsid w:val="0003000F"/>
    <w:rsid w:val="00030F9D"/>
    <w:rsid w:val="00032AD0"/>
    <w:rsid w:val="00033C7D"/>
    <w:rsid w:val="000345C0"/>
    <w:rsid w:val="00034E29"/>
    <w:rsid w:val="0003651D"/>
    <w:rsid w:val="00036778"/>
    <w:rsid w:val="00036FFF"/>
    <w:rsid w:val="000372AE"/>
    <w:rsid w:val="000412A0"/>
    <w:rsid w:val="000412D2"/>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7074F"/>
    <w:rsid w:val="00070842"/>
    <w:rsid w:val="00071122"/>
    <w:rsid w:val="00072F49"/>
    <w:rsid w:val="000730B8"/>
    <w:rsid w:val="0007332F"/>
    <w:rsid w:val="0007462B"/>
    <w:rsid w:val="00075024"/>
    <w:rsid w:val="00075466"/>
    <w:rsid w:val="00080000"/>
    <w:rsid w:val="0008093C"/>
    <w:rsid w:val="00080CC2"/>
    <w:rsid w:val="00081439"/>
    <w:rsid w:val="00082597"/>
    <w:rsid w:val="0008286D"/>
    <w:rsid w:val="00082E10"/>
    <w:rsid w:val="00083581"/>
    <w:rsid w:val="000835F3"/>
    <w:rsid w:val="00086DD2"/>
    <w:rsid w:val="0008740B"/>
    <w:rsid w:val="0008796F"/>
    <w:rsid w:val="00087C42"/>
    <w:rsid w:val="00087E87"/>
    <w:rsid w:val="000905FF"/>
    <w:rsid w:val="000914E8"/>
    <w:rsid w:val="00094BD6"/>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C0BB7"/>
    <w:rsid w:val="000C16AA"/>
    <w:rsid w:val="000C1F48"/>
    <w:rsid w:val="000C2D99"/>
    <w:rsid w:val="000C39BD"/>
    <w:rsid w:val="000C7393"/>
    <w:rsid w:val="000C7C3B"/>
    <w:rsid w:val="000C7EEC"/>
    <w:rsid w:val="000D05CF"/>
    <w:rsid w:val="000D0765"/>
    <w:rsid w:val="000D3E9A"/>
    <w:rsid w:val="000D5593"/>
    <w:rsid w:val="000D5E39"/>
    <w:rsid w:val="000D6280"/>
    <w:rsid w:val="000D73BD"/>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25578"/>
    <w:rsid w:val="00134615"/>
    <w:rsid w:val="001364B2"/>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90950"/>
    <w:rsid w:val="001911AF"/>
    <w:rsid w:val="001917D8"/>
    <w:rsid w:val="00191AA4"/>
    <w:rsid w:val="0019230A"/>
    <w:rsid w:val="001928D7"/>
    <w:rsid w:val="001938DD"/>
    <w:rsid w:val="00193FE3"/>
    <w:rsid w:val="00195F81"/>
    <w:rsid w:val="00197C27"/>
    <w:rsid w:val="001A125A"/>
    <w:rsid w:val="001A1C8D"/>
    <w:rsid w:val="001A5E34"/>
    <w:rsid w:val="001A6232"/>
    <w:rsid w:val="001A6DCF"/>
    <w:rsid w:val="001A76E4"/>
    <w:rsid w:val="001A7A24"/>
    <w:rsid w:val="001A7A9E"/>
    <w:rsid w:val="001B09C7"/>
    <w:rsid w:val="001B14F0"/>
    <w:rsid w:val="001B1C75"/>
    <w:rsid w:val="001B264B"/>
    <w:rsid w:val="001B36C0"/>
    <w:rsid w:val="001B3DC8"/>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709"/>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B2F"/>
    <w:rsid w:val="00296B08"/>
    <w:rsid w:val="00296F9F"/>
    <w:rsid w:val="00297073"/>
    <w:rsid w:val="00297391"/>
    <w:rsid w:val="002973FF"/>
    <w:rsid w:val="00297F36"/>
    <w:rsid w:val="002A185B"/>
    <w:rsid w:val="002A2C51"/>
    <w:rsid w:val="002A3084"/>
    <w:rsid w:val="002A3F7D"/>
    <w:rsid w:val="002A4FD7"/>
    <w:rsid w:val="002A6059"/>
    <w:rsid w:val="002B023C"/>
    <w:rsid w:val="002B1F08"/>
    <w:rsid w:val="002B24A1"/>
    <w:rsid w:val="002B2F22"/>
    <w:rsid w:val="002B3305"/>
    <w:rsid w:val="002B4066"/>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2701"/>
    <w:rsid w:val="002E3771"/>
    <w:rsid w:val="002E596F"/>
    <w:rsid w:val="002E5BB6"/>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F8"/>
    <w:rsid w:val="003076D2"/>
    <w:rsid w:val="00311EA7"/>
    <w:rsid w:val="00312ADA"/>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7BB7"/>
    <w:rsid w:val="003D0158"/>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47F14"/>
    <w:rsid w:val="004518EA"/>
    <w:rsid w:val="004545EA"/>
    <w:rsid w:val="00454A61"/>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8D0"/>
    <w:rsid w:val="004A2E70"/>
    <w:rsid w:val="004A3CA2"/>
    <w:rsid w:val="004A3FDC"/>
    <w:rsid w:val="004A4052"/>
    <w:rsid w:val="004A46AF"/>
    <w:rsid w:val="004A4D4F"/>
    <w:rsid w:val="004A5819"/>
    <w:rsid w:val="004A5ABA"/>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F27"/>
    <w:rsid w:val="004F69A3"/>
    <w:rsid w:val="004F6DFD"/>
    <w:rsid w:val="0050018D"/>
    <w:rsid w:val="005014F5"/>
    <w:rsid w:val="0050201C"/>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90CA7"/>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6316"/>
    <w:rsid w:val="005F6B96"/>
    <w:rsid w:val="005F6D2F"/>
    <w:rsid w:val="005F7045"/>
    <w:rsid w:val="00600C93"/>
    <w:rsid w:val="00601030"/>
    <w:rsid w:val="006011D4"/>
    <w:rsid w:val="006037BF"/>
    <w:rsid w:val="00603854"/>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5C68"/>
    <w:rsid w:val="00617221"/>
    <w:rsid w:val="00620065"/>
    <w:rsid w:val="006207EC"/>
    <w:rsid w:val="00620CF0"/>
    <w:rsid w:val="00621338"/>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4AA8"/>
    <w:rsid w:val="00637A2F"/>
    <w:rsid w:val="00637E51"/>
    <w:rsid w:val="0064028E"/>
    <w:rsid w:val="00640CD1"/>
    <w:rsid w:val="00642AB3"/>
    <w:rsid w:val="0064392A"/>
    <w:rsid w:val="00643DCD"/>
    <w:rsid w:val="006443AF"/>
    <w:rsid w:val="00645481"/>
    <w:rsid w:val="00645B46"/>
    <w:rsid w:val="006467D9"/>
    <w:rsid w:val="006476CB"/>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20AC"/>
    <w:rsid w:val="00683831"/>
    <w:rsid w:val="00683D1F"/>
    <w:rsid w:val="0068494F"/>
    <w:rsid w:val="00684FF6"/>
    <w:rsid w:val="00686B62"/>
    <w:rsid w:val="00686B72"/>
    <w:rsid w:val="00690B8E"/>
    <w:rsid w:val="00690FEF"/>
    <w:rsid w:val="00691ADA"/>
    <w:rsid w:val="006924D3"/>
    <w:rsid w:val="006927BE"/>
    <w:rsid w:val="00695765"/>
    <w:rsid w:val="006957EA"/>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C7D96"/>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E5B"/>
    <w:rsid w:val="00795541"/>
    <w:rsid w:val="0079692C"/>
    <w:rsid w:val="00796AB3"/>
    <w:rsid w:val="00796B13"/>
    <w:rsid w:val="0079751A"/>
    <w:rsid w:val="007A009A"/>
    <w:rsid w:val="007A1BD6"/>
    <w:rsid w:val="007A2A64"/>
    <w:rsid w:val="007A3AB7"/>
    <w:rsid w:val="007A4A76"/>
    <w:rsid w:val="007A5712"/>
    <w:rsid w:val="007A58A6"/>
    <w:rsid w:val="007A6C9E"/>
    <w:rsid w:val="007A6D27"/>
    <w:rsid w:val="007B0778"/>
    <w:rsid w:val="007B0E1C"/>
    <w:rsid w:val="007B2466"/>
    <w:rsid w:val="007B349B"/>
    <w:rsid w:val="007B3FA7"/>
    <w:rsid w:val="007B56A9"/>
    <w:rsid w:val="007B677E"/>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06131"/>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CF2"/>
    <w:rsid w:val="0089478F"/>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626B"/>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9B8"/>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52"/>
    <w:rsid w:val="00944EDF"/>
    <w:rsid w:val="00945507"/>
    <w:rsid w:val="0095007C"/>
    <w:rsid w:val="00950C1B"/>
    <w:rsid w:val="00951ED0"/>
    <w:rsid w:val="009521D7"/>
    <w:rsid w:val="00953BA5"/>
    <w:rsid w:val="00953BCF"/>
    <w:rsid w:val="00955B83"/>
    <w:rsid w:val="00956CB3"/>
    <w:rsid w:val="00961119"/>
    <w:rsid w:val="00961A7B"/>
    <w:rsid w:val="00961AC8"/>
    <w:rsid w:val="00961F73"/>
    <w:rsid w:val="009624B3"/>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A55"/>
    <w:rsid w:val="009C3B4F"/>
    <w:rsid w:val="009C411D"/>
    <w:rsid w:val="009C5F99"/>
    <w:rsid w:val="009C6C47"/>
    <w:rsid w:val="009C70C5"/>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950"/>
    <w:rsid w:val="00A30AC0"/>
    <w:rsid w:val="00A313C9"/>
    <w:rsid w:val="00A3150E"/>
    <w:rsid w:val="00A32101"/>
    <w:rsid w:val="00A341C5"/>
    <w:rsid w:val="00A368C0"/>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5C7B"/>
    <w:rsid w:val="00AF6AB0"/>
    <w:rsid w:val="00AF7273"/>
    <w:rsid w:val="00B00ADF"/>
    <w:rsid w:val="00B04942"/>
    <w:rsid w:val="00B056CE"/>
    <w:rsid w:val="00B05E31"/>
    <w:rsid w:val="00B06397"/>
    <w:rsid w:val="00B07202"/>
    <w:rsid w:val="00B07A1E"/>
    <w:rsid w:val="00B10ADA"/>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CBB"/>
    <w:rsid w:val="00B74E38"/>
    <w:rsid w:val="00B7673A"/>
    <w:rsid w:val="00B76F3D"/>
    <w:rsid w:val="00B7769E"/>
    <w:rsid w:val="00B77FAB"/>
    <w:rsid w:val="00B80140"/>
    <w:rsid w:val="00B802E8"/>
    <w:rsid w:val="00B80DBD"/>
    <w:rsid w:val="00B816DD"/>
    <w:rsid w:val="00B8220B"/>
    <w:rsid w:val="00B84B94"/>
    <w:rsid w:val="00B86B86"/>
    <w:rsid w:val="00B87071"/>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4DA0"/>
    <w:rsid w:val="00BF6740"/>
    <w:rsid w:val="00BF6C9C"/>
    <w:rsid w:val="00BF6EF3"/>
    <w:rsid w:val="00C011DD"/>
    <w:rsid w:val="00C043C4"/>
    <w:rsid w:val="00C06E45"/>
    <w:rsid w:val="00C07AAB"/>
    <w:rsid w:val="00C10408"/>
    <w:rsid w:val="00C11465"/>
    <w:rsid w:val="00C118F8"/>
    <w:rsid w:val="00C12A88"/>
    <w:rsid w:val="00C12B45"/>
    <w:rsid w:val="00C12D0D"/>
    <w:rsid w:val="00C14F74"/>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1818"/>
    <w:rsid w:val="00C726AF"/>
    <w:rsid w:val="00C73D75"/>
    <w:rsid w:val="00C763F9"/>
    <w:rsid w:val="00C810D9"/>
    <w:rsid w:val="00C812EE"/>
    <w:rsid w:val="00C82118"/>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929"/>
    <w:rsid w:val="00CE5E06"/>
    <w:rsid w:val="00CE6D82"/>
    <w:rsid w:val="00CF0944"/>
    <w:rsid w:val="00CF0EDC"/>
    <w:rsid w:val="00CF1C4D"/>
    <w:rsid w:val="00CF1E7A"/>
    <w:rsid w:val="00CF3160"/>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0875"/>
    <w:rsid w:val="00D719A8"/>
    <w:rsid w:val="00D7368F"/>
    <w:rsid w:val="00D73A63"/>
    <w:rsid w:val="00D751C1"/>
    <w:rsid w:val="00D75A24"/>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E779B"/>
    <w:rsid w:val="00DF060B"/>
    <w:rsid w:val="00DF0E47"/>
    <w:rsid w:val="00DF2844"/>
    <w:rsid w:val="00DF2C39"/>
    <w:rsid w:val="00DF345E"/>
    <w:rsid w:val="00DF4C4E"/>
    <w:rsid w:val="00DF609E"/>
    <w:rsid w:val="00DF6672"/>
    <w:rsid w:val="00DF6A25"/>
    <w:rsid w:val="00DF78DF"/>
    <w:rsid w:val="00E00B2B"/>
    <w:rsid w:val="00E00E49"/>
    <w:rsid w:val="00E01016"/>
    <w:rsid w:val="00E0277E"/>
    <w:rsid w:val="00E032F0"/>
    <w:rsid w:val="00E044D1"/>
    <w:rsid w:val="00E05135"/>
    <w:rsid w:val="00E06A98"/>
    <w:rsid w:val="00E078D8"/>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6952"/>
    <w:rsid w:val="00E7731D"/>
    <w:rsid w:val="00E77795"/>
    <w:rsid w:val="00E77B32"/>
    <w:rsid w:val="00E80035"/>
    <w:rsid w:val="00E80222"/>
    <w:rsid w:val="00E813E6"/>
    <w:rsid w:val="00E83776"/>
    <w:rsid w:val="00E87A1C"/>
    <w:rsid w:val="00E906D0"/>
    <w:rsid w:val="00E90EC8"/>
    <w:rsid w:val="00E92A55"/>
    <w:rsid w:val="00E93697"/>
    <w:rsid w:val="00E953CA"/>
    <w:rsid w:val="00E96487"/>
    <w:rsid w:val="00E97FA0"/>
    <w:rsid w:val="00EA0EE2"/>
    <w:rsid w:val="00EA2A81"/>
    <w:rsid w:val="00EA40AF"/>
    <w:rsid w:val="00EA5FC9"/>
    <w:rsid w:val="00EA6D93"/>
    <w:rsid w:val="00EA7E4A"/>
    <w:rsid w:val="00EB06E3"/>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6BC2"/>
    <w:rsid w:val="00EC73BF"/>
    <w:rsid w:val="00ED001D"/>
    <w:rsid w:val="00ED0C75"/>
    <w:rsid w:val="00ED0DE3"/>
    <w:rsid w:val="00ED1079"/>
    <w:rsid w:val="00ED2806"/>
    <w:rsid w:val="00ED30CB"/>
    <w:rsid w:val="00ED7C11"/>
    <w:rsid w:val="00ED7C9C"/>
    <w:rsid w:val="00ED7F65"/>
    <w:rsid w:val="00EE0E14"/>
    <w:rsid w:val="00EE24A6"/>
    <w:rsid w:val="00EE3AA4"/>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D12"/>
    <w:rsid w:val="00F130EC"/>
    <w:rsid w:val="00F14824"/>
    <w:rsid w:val="00F16EE7"/>
    <w:rsid w:val="00F170BC"/>
    <w:rsid w:val="00F21092"/>
    <w:rsid w:val="00F23872"/>
    <w:rsid w:val="00F24469"/>
    <w:rsid w:val="00F24FD2"/>
    <w:rsid w:val="00F273F2"/>
    <w:rsid w:val="00F27A33"/>
    <w:rsid w:val="00F3061F"/>
    <w:rsid w:val="00F3190F"/>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AC6"/>
    <w:rsid w:val="00F66609"/>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2047"/>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0A2B"/>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FCAB"/>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4FEEE-2AF3-46A1-89E4-2F1A24DA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8696</Words>
  <Characters>4957</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2021-09-17T10:30:00Z</dcterms:created>
  <dcterms:modified xsi:type="dcterms:W3CDTF">2021-09-17T10:30:00Z</dcterms:modified>
</cp:coreProperties>
</file>