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55" w:rsidRDefault="00D86955" w:rsidP="00D86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D86955" w:rsidRPr="00D86955" w:rsidRDefault="00D86955" w:rsidP="00D86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D86955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D86955" w:rsidRPr="00D86955" w:rsidRDefault="00D86955" w:rsidP="00D86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D86955" w:rsidRPr="00D86955" w:rsidRDefault="00D86955" w:rsidP="00D86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869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D86955" w:rsidRPr="00D86955" w:rsidRDefault="00D86955" w:rsidP="00D86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869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D86955" w:rsidRPr="00D86955" w:rsidRDefault="00D86955" w:rsidP="00D86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D86955" w:rsidRPr="00D86955" w:rsidRDefault="00D86955" w:rsidP="00D86955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86955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D86955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2021-09-20</w:t>
      </w: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D86955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>TAR-95</w:t>
      </w:r>
      <w:bookmarkEnd w:id="1"/>
    </w:p>
    <w:p w:rsidR="00D86955" w:rsidRPr="00D86955" w:rsidRDefault="00D86955" w:rsidP="00D86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86955">
        <w:rPr>
          <w:rFonts w:ascii="Times New Roman" w:eastAsia="Times New Roman" w:hAnsi="Times New Roman" w:cs="Times New Roman"/>
          <w:sz w:val="24"/>
          <w:szCs w:val="24"/>
        </w:rPr>
        <w:t xml:space="preserve">Posėdžio data – 2021 m. rugsėjo 15 d. 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955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būdu).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955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D8695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D86955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D86955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955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95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1. SVARSTYTA. Sporto projektų finansavimo iš Klaipėdos miesto savivaldybės biudžeto lėšų tvarkos nustatymas. 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Pranešėja – R. Rumšienė.</w:t>
      </w:r>
      <w:r w:rsidRPr="00D86955">
        <w:rPr>
          <w:rFonts w:ascii="Times New Roman" w:hAnsi="Times New Roman" w:cs="Times New Roman"/>
          <w:sz w:val="24"/>
          <w:szCs w:val="24"/>
        </w:rPr>
        <w:t xml:space="preserve"> Teigia, kad sprendimo projektas parengtas siekiant patvirtinti Sporto projektų finansavimo iš Klaipėdos miesto savivaldybės biudžeto tvarkos aprašą, Sporto projektų vertinimo ekspertų atrankos aprašą ir Sporto projektų vertinimo ekspertų darbo reglamentą (toliau – Sporto projektų aprašas). Sprendimo projekto rengimą įtakojo:</w:t>
      </w: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955">
        <w:rPr>
          <w:rFonts w:ascii="Times New Roman" w:hAnsi="Times New Roman" w:cs="Times New Roman"/>
          <w:sz w:val="24"/>
          <w:szCs w:val="24"/>
        </w:rPr>
        <w:t>2021 m. kovo mėnesį Klaipėdos miesto savivaldybės administracijos (toliau – Administracija) Centralizuoto vidaus audito skyriaus (toliau – Audito skyrius) pateikta vidaus audito ataskaita, kurioje pateiktos rekomendacijos dėl Sporto projektų aprašo tobulinimo;</w:t>
      </w: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955">
        <w:rPr>
          <w:rFonts w:ascii="Times New Roman" w:hAnsi="Times New Roman" w:cs="Times New Roman"/>
          <w:sz w:val="24"/>
          <w:szCs w:val="24"/>
        </w:rPr>
        <w:t>2021 m. baigiasi 3 metų sutartys, pasirašytos su Sporto programų vykdytojais, ir prieš naujai skelbiamą konkursą būtina atlikti korekcijas atsižvelgus į praktiškai išryškėjusias su Sporto projektų aprašo įgyvendinimu susijusias problemas;</w:t>
      </w: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6955">
        <w:rPr>
          <w:rFonts w:ascii="Times New Roman" w:hAnsi="Times New Roman" w:cs="Times New Roman"/>
          <w:sz w:val="24"/>
          <w:szCs w:val="24"/>
        </w:rPr>
        <w:t>siekis numatyti priemones, kurios mažintų administracinę naštą projektų vykdytojams ir Administracijai.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955">
        <w:rPr>
          <w:rFonts w:ascii="Times New Roman" w:hAnsi="Times New Roman" w:cs="Times New Roman"/>
          <w:sz w:val="24"/>
          <w:szCs w:val="24"/>
        </w:rPr>
        <w:tab/>
        <w:t xml:space="preserve">A. Vaitkus prašo ištaisyti gramatinę klaidą </w:t>
      </w: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>Sporto projektų finansavimo iš Klaipėdos miesto savivaldybės biudžeto lėšų tvarkos aprašo</w:t>
      </w:r>
      <w:r w:rsidRPr="00D86955">
        <w:rPr>
          <w:rFonts w:ascii="Times New Roman" w:hAnsi="Times New Roman" w:cs="Times New Roman"/>
          <w:sz w:val="24"/>
          <w:szCs w:val="24"/>
        </w:rPr>
        <w:t xml:space="preserve"> (toliau - Aprašas) 37 punkto 2 sakinyje. Teiraujasi ar Aprašo  69 punkte terminas („..- iki kitų metų sausio 5 dienos..“) nėra trumpas. 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955">
        <w:rPr>
          <w:rFonts w:ascii="Times New Roman" w:hAnsi="Times New Roman" w:cs="Times New Roman"/>
          <w:sz w:val="24"/>
          <w:szCs w:val="24"/>
        </w:rPr>
        <w:tab/>
        <w:t xml:space="preserve">R. Rumšienė teigia, kad iki Tarybos posėdžio Aprašo 37 punkte ištaisys klaidą ir patikslins 69 punktą  (vietoje „..- iki kitų metų sausio 5 dienos..“  įrašys „..- </w:t>
      </w:r>
      <w:r w:rsidRPr="00D86955">
        <w:rPr>
          <w:rFonts w:ascii="Times New Roman" w:eastAsia="Calibri" w:hAnsi="Times New Roman" w:cs="Times New Roman"/>
          <w:sz w:val="24"/>
          <w:szCs w:val="24"/>
          <w:lang w:eastAsia="lt-LT"/>
        </w:rPr>
        <w:t>iki kitų metų sausio 10 dienos..“).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NUTARTA: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1.1. Pritarti pateiktam sprendimo projektui (bendru sutarimu).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1.2. Ištaisyti gramatinę klaidą Aprašo 37 punkto antrame sakinyje ir pakoreguoti 69 punktą (patikslinti terminą).</w:t>
      </w:r>
    </w:p>
    <w:p w:rsidR="00D86955" w:rsidRPr="00D86955" w:rsidRDefault="00D86955" w:rsidP="00D869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95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D86955" w:rsidRPr="00D86955" w:rsidRDefault="00D86955">
      <w:pPr>
        <w:rPr>
          <w:rFonts w:ascii="Times New Roman" w:hAnsi="Times New Roman" w:cs="Times New Roman"/>
          <w:sz w:val="24"/>
          <w:szCs w:val="24"/>
        </w:rPr>
      </w:pPr>
      <w:r w:rsidRPr="00D86955">
        <w:rPr>
          <w:rFonts w:ascii="Times New Roman" w:hAnsi="Times New Roman" w:cs="Times New Roman"/>
          <w:sz w:val="24"/>
          <w:szCs w:val="24"/>
        </w:rPr>
        <w:t>Posėdžio pirmininkas</w:t>
      </w:r>
      <w:r w:rsidRPr="00D86955">
        <w:rPr>
          <w:rFonts w:ascii="Times New Roman" w:hAnsi="Times New Roman" w:cs="Times New Roman"/>
          <w:sz w:val="24"/>
          <w:szCs w:val="24"/>
        </w:rPr>
        <w:tab/>
      </w:r>
      <w:r w:rsidRPr="00D86955">
        <w:rPr>
          <w:rFonts w:ascii="Times New Roman" w:hAnsi="Times New Roman" w:cs="Times New Roman"/>
          <w:sz w:val="24"/>
          <w:szCs w:val="24"/>
        </w:rPr>
        <w:tab/>
      </w:r>
      <w:r w:rsidRPr="00D86955">
        <w:rPr>
          <w:rFonts w:ascii="Times New Roman" w:hAnsi="Times New Roman" w:cs="Times New Roman"/>
          <w:sz w:val="24"/>
          <w:szCs w:val="24"/>
        </w:rPr>
        <w:tab/>
      </w:r>
      <w:r w:rsidRPr="00D86955">
        <w:rPr>
          <w:rFonts w:ascii="Times New Roman" w:hAnsi="Times New Roman" w:cs="Times New Roman"/>
          <w:sz w:val="24"/>
          <w:szCs w:val="24"/>
        </w:rPr>
        <w:tab/>
      </w:r>
      <w:r w:rsidRPr="00D86955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D86955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D86955" w:rsidRPr="00D86955" w:rsidRDefault="00D86955">
      <w:pPr>
        <w:rPr>
          <w:rFonts w:ascii="Times New Roman" w:hAnsi="Times New Roman" w:cs="Times New Roman"/>
          <w:sz w:val="24"/>
          <w:szCs w:val="24"/>
        </w:rPr>
      </w:pPr>
      <w:r w:rsidRPr="00D86955">
        <w:rPr>
          <w:rFonts w:ascii="Times New Roman" w:hAnsi="Times New Roman" w:cs="Times New Roman"/>
          <w:sz w:val="24"/>
          <w:szCs w:val="24"/>
        </w:rPr>
        <w:t>Posėdžio sekretorė</w:t>
      </w:r>
      <w:bookmarkStart w:id="2" w:name="_GoBack"/>
      <w:bookmarkEnd w:id="2"/>
      <w:r w:rsidRPr="00D86955">
        <w:rPr>
          <w:rFonts w:ascii="Times New Roman" w:hAnsi="Times New Roman" w:cs="Times New Roman"/>
          <w:sz w:val="24"/>
          <w:szCs w:val="24"/>
        </w:rPr>
        <w:tab/>
      </w:r>
      <w:r w:rsidRPr="00D86955">
        <w:rPr>
          <w:rFonts w:ascii="Times New Roman" w:hAnsi="Times New Roman" w:cs="Times New Roman"/>
          <w:sz w:val="24"/>
          <w:szCs w:val="24"/>
        </w:rPr>
        <w:tab/>
      </w:r>
      <w:r w:rsidRPr="00D86955">
        <w:rPr>
          <w:rFonts w:ascii="Times New Roman" w:hAnsi="Times New Roman" w:cs="Times New Roman"/>
          <w:sz w:val="24"/>
          <w:szCs w:val="24"/>
        </w:rPr>
        <w:tab/>
      </w:r>
      <w:r w:rsidRPr="00D86955">
        <w:rPr>
          <w:rFonts w:ascii="Times New Roman" w:hAnsi="Times New Roman" w:cs="Times New Roman"/>
          <w:sz w:val="24"/>
          <w:szCs w:val="24"/>
        </w:rPr>
        <w:tab/>
      </w:r>
      <w:r w:rsidRPr="00D86955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D86955" w:rsidRPr="00D86955" w:rsidSect="00D869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5"/>
    <w:rsid w:val="00391FC1"/>
    <w:rsid w:val="00D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3ABA"/>
  <w15:chartTrackingRefBased/>
  <w15:docId w15:val="{FA75F733-CF8F-4F0A-ACBE-2FF9876C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770</Characters>
  <Application>Microsoft Office Word</Application>
  <DocSecurity>0</DocSecurity>
  <Lines>6</Lines>
  <Paragraphs>4</Paragraphs>
  <ScaleCrop>false</ScaleCrop>
  <Company>Klaipėdos miesto savivaldybės administracija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2021-09-20T13:33:00Z</dcterms:created>
  <dcterms:modified xsi:type="dcterms:W3CDTF">2021-09-20T13:34:00Z</dcterms:modified>
</cp:coreProperties>
</file>