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CC" w:rsidRDefault="009006CC" w:rsidP="00900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  <w:bookmarkStart w:id="0" w:name="_GoBack"/>
      <w:bookmarkEnd w:id="0"/>
    </w:p>
    <w:p w:rsidR="009006CC" w:rsidRPr="003B1CB3" w:rsidRDefault="009006CC" w:rsidP="00900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9006CC" w:rsidRPr="003B1CB3" w:rsidRDefault="009006CC" w:rsidP="00900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9006CC" w:rsidRPr="003B1CB3" w:rsidRDefault="009006CC" w:rsidP="00900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9006CC" w:rsidRPr="003B1CB3" w:rsidRDefault="009006CC" w:rsidP="00900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9006CC" w:rsidRPr="003B1CB3" w:rsidRDefault="009006CC" w:rsidP="00900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9006CC" w:rsidRPr="003B1CB3" w:rsidRDefault="009006CC" w:rsidP="009006CC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2021-09-10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TAR-89</w:t>
      </w:r>
      <w:bookmarkEnd w:id="2"/>
    </w:p>
    <w:p w:rsidR="009006CC" w:rsidRPr="003B1CB3" w:rsidRDefault="009006CC" w:rsidP="0090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06CC" w:rsidRDefault="009006CC" w:rsidP="009006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006CC" w:rsidRDefault="009006CC" w:rsidP="009006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Posėdžio data – 2021 m. rugsėjo 7 d.</w:t>
      </w:r>
    </w:p>
    <w:p w:rsidR="009006CC" w:rsidRDefault="009006CC" w:rsidP="009006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Pradžia – 13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 val. (nuotoliniu būdu)</w:t>
      </w:r>
    </w:p>
    <w:p w:rsidR="009006CC" w:rsidRDefault="009006CC" w:rsidP="009006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06CC" w:rsidRDefault="009006CC" w:rsidP="009006C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9006CC" w:rsidRPr="009006CC" w:rsidRDefault="009006CC" w:rsidP="0090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06CC" w:rsidRDefault="009006CC" w:rsidP="009006CC">
      <w:pPr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42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E4242E">
        <w:rPr>
          <w:rFonts w:ascii="Times New Roman" w:eastAsia="Times New Roman" w:hAnsi="Times New Roman" w:cs="Times New Roman"/>
          <w:sz w:val="24"/>
          <w:szCs w:val="24"/>
        </w:rPr>
        <w:t>Klaipėdos miesto savivaldybės tarybos 2013 m. gruodžio 18 d. sprendimo Nr. T2-333 „Dėl</w:t>
      </w:r>
      <w:r w:rsidRPr="00E4242E">
        <w:rPr>
          <w:rFonts w:ascii="Times New Roman" w:eastAsia="Times New Roman" w:hAnsi="Times New Roman" w:cs="Times New Roman"/>
          <w:bCs/>
          <w:sz w:val="24"/>
          <w:szCs w:val="24"/>
        </w:rPr>
        <w:t xml:space="preserve"> pajamų, gautų už savivaldybės gyvenamųjų patalpų nuomą, planavimo ir naudojimo tvarkos aprašo patvirtini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mo“ pakeitimas</w:t>
      </w:r>
      <w:r w:rsidRPr="00E424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9006CC" w:rsidRDefault="009006CC" w:rsidP="009006C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E4242E">
        <w:rPr>
          <w:rFonts w:ascii="Times New Roman" w:eastAsia="Times New Roman" w:hAnsi="Times New Roman" w:cs="Times New Roman"/>
          <w:bCs/>
          <w:sz w:val="24"/>
          <w:szCs w:val="24"/>
        </w:rPr>
        <w:t xml:space="preserve">Pranešėja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E4242E">
        <w:rPr>
          <w:rFonts w:ascii="Times New Roman" w:eastAsia="Times New Roman" w:hAnsi="Times New Roman" w:cs="Times New Roman"/>
          <w:bCs/>
          <w:sz w:val="24"/>
          <w:szCs w:val="24"/>
        </w:rPr>
        <w:t>L. Murauskienė.</w:t>
      </w:r>
      <w:r w:rsidRPr="00D85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Teigia, kad s</w:t>
      </w:r>
      <w:r w:rsidRPr="003A1084">
        <w:rPr>
          <w:rFonts w:ascii="Times New Roman" w:hAnsi="Times New Roman" w:cs="Times New Roman"/>
          <w:sz w:val="24"/>
          <w:szCs w:val="24"/>
        </w:rPr>
        <w:t>prendimo projektas parengtas, siekiant iš dalies pakeisti šiuo metu galiojantį Klaipėdos miesto savivaldybės tarybos patvirtintą 2013 m. gruodžio 1</w:t>
      </w:r>
      <w:r>
        <w:rPr>
          <w:rFonts w:ascii="Times New Roman" w:hAnsi="Times New Roman" w:cs="Times New Roman"/>
          <w:sz w:val="24"/>
          <w:szCs w:val="24"/>
        </w:rPr>
        <w:t>8 d. sprendimą</w:t>
      </w:r>
      <w:r w:rsidRPr="003A1084">
        <w:rPr>
          <w:rFonts w:ascii="Times New Roman" w:hAnsi="Times New Roman" w:cs="Times New Roman"/>
          <w:sz w:val="24"/>
          <w:szCs w:val="24"/>
        </w:rPr>
        <w:t xml:space="preserve"> Nr. T2-333 </w:t>
      </w:r>
      <w:r>
        <w:rPr>
          <w:rFonts w:ascii="Times New Roman" w:hAnsi="Times New Roman" w:cs="Times New Roman"/>
          <w:sz w:val="24"/>
          <w:szCs w:val="24"/>
        </w:rPr>
        <w:t>„Dėl p</w:t>
      </w:r>
      <w:r w:rsidRPr="003A1084">
        <w:rPr>
          <w:rFonts w:ascii="Times New Roman" w:hAnsi="Times New Roman" w:cs="Times New Roman"/>
          <w:sz w:val="24"/>
          <w:szCs w:val="24"/>
        </w:rPr>
        <w:t>ajamų, gautų už savivaldybės gyvenamųjų patalpų nuomą, planavimo ir naudojimo tvarkos apraš</w:t>
      </w:r>
      <w:r>
        <w:rPr>
          <w:rFonts w:ascii="Times New Roman" w:hAnsi="Times New Roman" w:cs="Times New Roman"/>
          <w:sz w:val="24"/>
          <w:szCs w:val="24"/>
        </w:rPr>
        <w:t>o patvirtinimo“</w:t>
      </w:r>
      <w:r w:rsidRPr="003A1084">
        <w:rPr>
          <w:rFonts w:ascii="Times New Roman" w:hAnsi="Times New Roman" w:cs="Times New Roman"/>
          <w:sz w:val="24"/>
          <w:szCs w:val="24"/>
        </w:rPr>
        <w:t xml:space="preserve"> (toliau – Tvarkos aprašas). Tvarkos aprašas keičiamas, atsižvelgiant į įvykusius pokyčius teisės aktuose, reglamentuojančiuose savivaldybės gyvenamųjų patalpų nuomos mokesčio apskaičiavimą bei pastatų bendrųjų objektų administravimą bei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E840A3">
        <w:rPr>
          <w:rFonts w:ascii="Times New Roman" w:hAnsi="Times New Roman" w:cs="Times New Roman"/>
          <w:sz w:val="24"/>
          <w:szCs w:val="24"/>
        </w:rPr>
        <w:t xml:space="preserve">gyvendinant atlikto vidaus audito 2020 m. lapkričio 12 d. ataskaitoje Nr. </w:t>
      </w:r>
      <w:r w:rsidRPr="00E840A3">
        <w:rPr>
          <w:rFonts w:ascii="Times New Roman" w:hAnsi="Times New Roman" w:cs="Times New Roman"/>
          <w:sz w:val="24"/>
          <w:szCs w:val="24"/>
          <w:lang w:val="en-US"/>
        </w:rPr>
        <w:t>CVAS-A-09-12 „</w:t>
      </w:r>
      <w:r w:rsidRPr="00D85487">
        <w:rPr>
          <w:rFonts w:ascii="Times New Roman" w:hAnsi="Times New Roman" w:cs="Times New Roman"/>
          <w:sz w:val="24"/>
          <w:szCs w:val="24"/>
        </w:rPr>
        <w:t>Savivaldybės</w:t>
      </w:r>
      <w:r w:rsidRPr="00E8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5487">
        <w:rPr>
          <w:rFonts w:ascii="Times New Roman" w:hAnsi="Times New Roman" w:cs="Times New Roman"/>
          <w:sz w:val="24"/>
          <w:szCs w:val="24"/>
        </w:rPr>
        <w:t>gyvenamųjų patalpų remonto vykdymo vertinimas” pateiktų rekomendacijų priemonių planą.</w:t>
      </w:r>
    </w:p>
    <w:p w:rsidR="009006CC" w:rsidRDefault="009006CC" w:rsidP="009006C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Raugelė pažymi, kad aiškinamajame rašte nepateikta pakankamai informacijos apie konkrečių punktų pasikeitimą. Prašo atidėti klausimą kitam komiteto posėdžiui. </w:t>
      </w:r>
    </w:p>
    <w:p w:rsidR="009006CC" w:rsidRDefault="009006CC" w:rsidP="009006C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Bagdonas siūlo balsuoti už pateiktą sprendimo projektą, o papildytą aiškinamąją raštą pateikti tarybos posėdžiui.</w:t>
      </w:r>
    </w:p>
    <w:p w:rsidR="009006CC" w:rsidRDefault="009006CC" w:rsidP="009006C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Balsavimu už-3  (V. Raugelė, A. Velykienė,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Šeršniov</w:t>
      </w:r>
      <w:proofErr w:type="spellEnd"/>
      <w:r>
        <w:rPr>
          <w:rFonts w:ascii="Times New Roman" w:hAnsi="Times New Roman" w:cs="Times New Roman"/>
          <w:sz w:val="24"/>
          <w:szCs w:val="24"/>
        </w:rPr>
        <w:t>) nepritarta klausimo atidėjimui kitam posėdžiui.</w:t>
      </w:r>
    </w:p>
    <w:p w:rsidR="009006CC" w:rsidRDefault="009006CC" w:rsidP="009006C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Balsavimu už-4 (K. Bagdonas, A. Razbadauskas, A. Kontautas, A. Cesiulis) pritarta siūlymui - pateikti tarybos posėdžiui papildytą aiškinamąjį raštą.</w:t>
      </w:r>
    </w:p>
    <w:p w:rsidR="009006CC" w:rsidRDefault="009006CC" w:rsidP="009006C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NUTARTA:</w:t>
      </w:r>
    </w:p>
    <w:p w:rsidR="009006CC" w:rsidRDefault="009006CC" w:rsidP="009006C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Pritarti sprendimo projektui. </w:t>
      </w:r>
    </w:p>
    <w:p w:rsidR="009006CC" w:rsidRDefault="009006CC" w:rsidP="009006C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Pateikti tarybos posėdžiui papildytą aiškinamąjį raštą.</w:t>
      </w:r>
    </w:p>
    <w:p w:rsidR="009006CC" w:rsidRPr="00D85487" w:rsidRDefault="009006CC" w:rsidP="009006C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BALSUOTA: už – 6 (K. Bagdonas, A. Razbadauskas, A. Kontautas, A. Cesiulis, A. Velykienė,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Šeršniov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prieš – 0, susilaiko – 1 (V. Raugelė). </w:t>
      </w:r>
    </w:p>
    <w:p w:rsidR="009006CC" w:rsidRDefault="009006CC" w:rsidP="00900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6CC" w:rsidRPr="009006CC" w:rsidRDefault="009006CC" w:rsidP="00900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BEA" w:rsidRPr="009006CC" w:rsidRDefault="009006CC" w:rsidP="009006CC">
      <w:pPr>
        <w:jc w:val="both"/>
        <w:rPr>
          <w:rFonts w:ascii="Times New Roman" w:hAnsi="Times New Roman" w:cs="Times New Roman"/>
          <w:sz w:val="24"/>
          <w:szCs w:val="24"/>
        </w:rPr>
      </w:pPr>
      <w:r w:rsidRPr="009006CC">
        <w:rPr>
          <w:rFonts w:ascii="Times New Roman" w:hAnsi="Times New Roman" w:cs="Times New Roman"/>
          <w:sz w:val="24"/>
          <w:szCs w:val="24"/>
        </w:rPr>
        <w:t>Posėdžio pirmininkas</w:t>
      </w:r>
      <w:r w:rsidRPr="009006CC">
        <w:rPr>
          <w:rFonts w:ascii="Times New Roman" w:hAnsi="Times New Roman" w:cs="Times New Roman"/>
          <w:sz w:val="24"/>
          <w:szCs w:val="24"/>
        </w:rPr>
        <w:tab/>
      </w:r>
      <w:r w:rsidRPr="009006CC">
        <w:rPr>
          <w:rFonts w:ascii="Times New Roman" w:hAnsi="Times New Roman" w:cs="Times New Roman"/>
          <w:sz w:val="24"/>
          <w:szCs w:val="24"/>
        </w:rPr>
        <w:tab/>
      </w:r>
      <w:r w:rsidRPr="009006CC">
        <w:rPr>
          <w:rFonts w:ascii="Times New Roman" w:hAnsi="Times New Roman" w:cs="Times New Roman"/>
          <w:sz w:val="24"/>
          <w:szCs w:val="24"/>
        </w:rPr>
        <w:tab/>
      </w:r>
      <w:r w:rsidRPr="009006CC">
        <w:rPr>
          <w:rFonts w:ascii="Times New Roman" w:hAnsi="Times New Roman" w:cs="Times New Roman"/>
          <w:sz w:val="24"/>
          <w:szCs w:val="24"/>
        </w:rPr>
        <w:tab/>
      </w:r>
      <w:r w:rsidRPr="009006CC">
        <w:rPr>
          <w:rFonts w:ascii="Times New Roman" w:hAnsi="Times New Roman" w:cs="Times New Roman"/>
          <w:sz w:val="24"/>
          <w:szCs w:val="24"/>
        </w:rPr>
        <w:tab/>
        <w:t>Kazys Bagdonas</w:t>
      </w:r>
    </w:p>
    <w:p w:rsidR="009006CC" w:rsidRPr="009006CC" w:rsidRDefault="009006CC" w:rsidP="009006CC">
      <w:pPr>
        <w:jc w:val="both"/>
        <w:rPr>
          <w:rFonts w:ascii="Times New Roman" w:hAnsi="Times New Roman" w:cs="Times New Roman"/>
          <w:sz w:val="24"/>
          <w:szCs w:val="24"/>
        </w:rPr>
      </w:pPr>
      <w:r w:rsidRPr="009006CC">
        <w:rPr>
          <w:rFonts w:ascii="Times New Roman" w:hAnsi="Times New Roman" w:cs="Times New Roman"/>
          <w:sz w:val="24"/>
          <w:szCs w:val="24"/>
        </w:rPr>
        <w:t>Posėdžio sekretorė</w:t>
      </w:r>
      <w:r w:rsidRPr="009006CC">
        <w:rPr>
          <w:rFonts w:ascii="Times New Roman" w:hAnsi="Times New Roman" w:cs="Times New Roman"/>
          <w:sz w:val="24"/>
          <w:szCs w:val="24"/>
        </w:rPr>
        <w:tab/>
      </w:r>
      <w:r w:rsidRPr="009006CC">
        <w:rPr>
          <w:rFonts w:ascii="Times New Roman" w:hAnsi="Times New Roman" w:cs="Times New Roman"/>
          <w:sz w:val="24"/>
          <w:szCs w:val="24"/>
        </w:rPr>
        <w:tab/>
      </w:r>
      <w:r w:rsidRPr="009006CC">
        <w:rPr>
          <w:rFonts w:ascii="Times New Roman" w:hAnsi="Times New Roman" w:cs="Times New Roman"/>
          <w:sz w:val="24"/>
          <w:szCs w:val="24"/>
        </w:rPr>
        <w:tab/>
      </w:r>
      <w:r w:rsidRPr="009006CC">
        <w:rPr>
          <w:rFonts w:ascii="Times New Roman" w:hAnsi="Times New Roman" w:cs="Times New Roman"/>
          <w:sz w:val="24"/>
          <w:szCs w:val="24"/>
        </w:rPr>
        <w:tab/>
      </w:r>
      <w:r w:rsidRPr="009006CC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9006CC" w:rsidRPr="009006CC" w:rsidSect="009006C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CC"/>
    <w:rsid w:val="009006CC"/>
    <w:rsid w:val="00D9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74A8"/>
  <w15:chartTrackingRefBased/>
  <w15:docId w15:val="{A5471AAC-F06A-4274-BB1A-9A3DB328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06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9006CC"/>
    <w:pPr>
      <w:ind w:left="720"/>
      <w:contextualSpacing/>
    </w:pPr>
  </w:style>
  <w:style w:type="paragraph" w:styleId="Betarp">
    <w:name w:val="No Spacing"/>
    <w:uiPriority w:val="1"/>
    <w:qFormat/>
    <w:rsid w:val="009006CC"/>
    <w:pPr>
      <w:spacing w:after="0" w:line="240" w:lineRule="auto"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90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2021-09-16T06:21:00Z</dcterms:created>
  <dcterms:modified xsi:type="dcterms:W3CDTF">2021-09-16T06:23:00Z</dcterms:modified>
</cp:coreProperties>
</file>