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F5422D">
        <w:rPr>
          <w:b/>
          <w:caps/>
        </w:rPr>
        <w:t>NATHANO NAFTHALIO ATMINIMO ĮAMŽINIMO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T1-231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5422D" w:rsidRDefault="00F5422D" w:rsidP="00F5422D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46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>. lapkričio 26 d. sprendimu Nr.</w:t>
      </w:r>
      <w:r w:rsidR="00EE0B4F">
        <w:t> </w:t>
      </w:r>
      <w:r>
        <w:t xml:space="preserve">T2-394 „Dėl Žymių žmonių, istorinių datų, įvykių įamžinimo ir gatvių pavadinimų Klaipėdos mieste suteikimo tvarkos aprašo patvirtinimo“, </w:t>
      </w:r>
      <w:r w:rsidRPr="006415CD">
        <w:t>22</w:t>
      </w:r>
      <w:r>
        <w:t xml:space="preserve"> punktu ir atsižvelg</w:t>
      </w:r>
      <w:r w:rsidRPr="00D0333F">
        <w:t>dama</w:t>
      </w:r>
      <w:r>
        <w:t xml:space="preserve"> į Žymių žmonių, istorinių datų, įvykių įamžinimo ir gatvių pavadinimų suteiki</w:t>
      </w:r>
      <w:r w:rsidR="003B7CA9">
        <w:t>mo komisijos posėdžio 2018-03-28</w:t>
      </w:r>
      <w:r>
        <w:t xml:space="preserve"> protokolo Nr.(20.4.)-TAR1-5</w:t>
      </w:r>
      <w:r w:rsidR="003B7CA9">
        <w:t>0</w:t>
      </w:r>
      <w:r>
        <w:t xml:space="preserve"> nutarimą, Klaipėdos miesto savivaldybės taryba </w:t>
      </w:r>
      <w:r>
        <w:rPr>
          <w:spacing w:val="60"/>
        </w:rPr>
        <w:t>nusprendži</w:t>
      </w:r>
      <w:r>
        <w:t>a:</w:t>
      </w:r>
    </w:p>
    <w:p w:rsidR="00F5422D" w:rsidRDefault="00F5422D" w:rsidP="00F5422D">
      <w:pPr>
        <w:ind w:firstLine="702"/>
        <w:jc w:val="both"/>
      </w:pPr>
      <w:r>
        <w:t>1</w:t>
      </w:r>
      <w:r w:rsidR="003B7CA9">
        <w:t>.</w:t>
      </w:r>
      <w:r w:rsidR="00EE0B4F">
        <w:t> </w:t>
      </w:r>
      <w:r w:rsidR="00782E4A">
        <w:t>Į</w:t>
      </w:r>
      <w:r w:rsidRPr="0096341B">
        <w:t xml:space="preserve">amžinti </w:t>
      </w:r>
      <w:r w:rsidR="00A81F79">
        <w:t xml:space="preserve">medienos pramoninko, Portugalijos garbės konsulo Klaipėdoje </w:t>
      </w:r>
      <w:r w:rsidR="006374CD">
        <w:t xml:space="preserve">Nathano Nafthalio </w:t>
      </w:r>
      <w:r w:rsidR="00782E4A">
        <w:t>(1887</w:t>
      </w:r>
      <w:r w:rsidR="00EE0B4F">
        <w:t>–</w:t>
      </w:r>
      <w:r w:rsidR="00782E4A">
        <w:t xml:space="preserve">1945) </w:t>
      </w:r>
      <w:r w:rsidRPr="0096341B">
        <w:t>atminimą</w:t>
      </w:r>
      <w:r w:rsidR="003B7CA9">
        <w:t xml:space="preserve"> ir savivaldybės</w:t>
      </w:r>
      <w:r>
        <w:t xml:space="preserve"> lėšomis pakabinti atminimo lentą</w:t>
      </w:r>
      <w:r w:rsidR="00A81F79">
        <w:t xml:space="preserve"> ant namo Liepų g. 3 Klaipėdoje</w:t>
      </w:r>
      <w:r w:rsidRPr="0096341B">
        <w:t>.</w:t>
      </w:r>
    </w:p>
    <w:p w:rsidR="00EB4B96" w:rsidRDefault="00F5422D" w:rsidP="00F5422D">
      <w:pPr>
        <w:ind w:firstLine="702"/>
        <w:jc w:val="both"/>
      </w:pPr>
      <w:r>
        <w:t>2. Skelbti šį sprendimą Klaipėdos miesto savivaldybės interneto svetainėje</w:t>
      </w:r>
    </w:p>
    <w:p w:rsidR="00EB4B96" w:rsidRDefault="00EB4B96" w:rsidP="003077A5">
      <w:pPr>
        <w:jc w:val="both"/>
      </w:pPr>
    </w:p>
    <w:p w:rsidR="00EE0B4F" w:rsidRDefault="00EE0B4F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5422D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5422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81F79" w:rsidP="001853D9">
      <w:pPr>
        <w:jc w:val="both"/>
      </w:pPr>
      <w:r>
        <w:t>Kultūros skyriaus vyr</w:t>
      </w:r>
      <w:r w:rsidR="00EE0B4F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A81F79" w:rsidP="001853D9">
      <w:pPr>
        <w:jc w:val="both"/>
      </w:pPr>
      <w:r>
        <w:t>Raimonda Mažonienė, tel. 39 61 74</w:t>
      </w:r>
    </w:p>
    <w:p w:rsidR="00DD6F1A" w:rsidRDefault="00A81F79" w:rsidP="001853D9">
      <w:pPr>
        <w:jc w:val="both"/>
      </w:pPr>
      <w:r>
        <w:t>2021-09-0</w:t>
      </w:r>
      <w:r w:rsidR="00483FC8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81F7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3C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2FB6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B7CA9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FC8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4CD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2E4A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CC1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1F79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5EB0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0B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22D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5A30BF"/>
  <w15:docId w15:val="{E9BF271F-27EE-4E8A-A9C6-C16C99B7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1128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2021-09-10T06:03:00Z</cp:lastPrinted>
  <dcterms:created xsi:type="dcterms:W3CDTF">2021-09-15T10:15:00Z</dcterms:created>
  <dcterms:modified xsi:type="dcterms:W3CDTF">2021-09-15T10:15:00Z</dcterms:modified>
</cp:coreProperties>
</file>