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60975" w:rsidRDefault="00A60975" w:rsidP="00A6097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60975" w:rsidRDefault="00A60975" w:rsidP="00A60975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TARYBOS 2013 M. LIEPOS 25 D. SPRENDIMO NR. T2-182 „DĖL KLAIPĖDOS MIESTO SAVIVALDYBĖS STRATEGINIO PLĖTROS PLANO ĮGYVENDINIMO PRIEŽIŪROS METODIKOS PATVIRTINIMO“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60975" w:rsidRDefault="00A60975" w:rsidP="00A60975">
      <w:pPr>
        <w:pStyle w:val="HTMLiankstoformatuotas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Klaipėdos miesto savivaldybės taryba </w:t>
      </w:r>
      <w:r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A60975" w:rsidRDefault="00A60975" w:rsidP="00A60975">
      <w:pPr>
        <w:ind w:firstLine="709"/>
        <w:jc w:val="both"/>
      </w:pPr>
      <w:r>
        <w:t>1. Pakeisti Klaipėdos miesto savivaldybės strateginio plėtros plano įgyvendinimo priežiūros metodiką, patvirtintą Klaipėdos miesto savivaldybės tarybos 2013 m. liepos 25 d. sprendimu Nr. </w:t>
      </w:r>
      <w:r>
        <w:rPr>
          <w:lang w:eastAsia="lt-LT"/>
        </w:rPr>
        <w:t>T2</w:t>
      </w:r>
      <w:r>
        <w:rPr>
          <w:lang w:eastAsia="lt-LT"/>
        </w:rPr>
        <w:noBreakHyphen/>
        <w:t>182 „Dėl Klaipėdos miesto savivaldybės strateginio plėtros plano įgyvendinimo priežiūros metodikos patvirtinimo“</w:t>
      </w:r>
      <w:r>
        <w:t>, ir ją išdėstyti nauja redakcija (pridedama).</w:t>
      </w:r>
    </w:p>
    <w:p w:rsidR="00A60975" w:rsidRDefault="00A60975" w:rsidP="00A60975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6097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27443"/>
    <w:rsid w:val="00597EE8"/>
    <w:rsid w:val="005F495C"/>
    <w:rsid w:val="008354D5"/>
    <w:rsid w:val="00894D6F"/>
    <w:rsid w:val="00922CD4"/>
    <w:rsid w:val="00A12691"/>
    <w:rsid w:val="00A60975"/>
    <w:rsid w:val="00AF7D08"/>
    <w:rsid w:val="00BC2C1E"/>
    <w:rsid w:val="00C31DA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9293-E2F8-489A-83A8-02BB2E6D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0975"/>
    <w:rPr>
      <w:rFonts w:ascii="Courier New" w:eastAsia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A60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A60975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Snieguole Kacerauskaite</cp:lastModifiedBy>
  <cp:revision>2</cp:revision>
  <dcterms:created xsi:type="dcterms:W3CDTF">2021-09-05T16:59:00Z</dcterms:created>
  <dcterms:modified xsi:type="dcterms:W3CDTF">2021-09-05T16:59:00Z</dcterms:modified>
</cp:coreProperties>
</file>