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2E143" w14:textId="3F338888" w:rsidR="001F192E" w:rsidRDefault="00D1324B" w:rsidP="00D1324B">
      <w:pPr>
        <w:jc w:val="both"/>
        <w:rPr>
          <w:sz w:val="24"/>
          <w:szCs w:val="24"/>
        </w:rPr>
      </w:pPr>
      <w:r w:rsidRPr="005103AD">
        <w:rPr>
          <w:sz w:val="24"/>
          <w:szCs w:val="24"/>
        </w:rPr>
        <w:t xml:space="preserve">Kultūros paveldo departamentas prie Kultūros ministerijos informuoja, kad 2021 m. </w:t>
      </w:r>
      <w:r>
        <w:rPr>
          <w:sz w:val="24"/>
          <w:szCs w:val="24"/>
        </w:rPr>
        <w:t>lapkričio 4</w:t>
      </w:r>
      <w:r w:rsidRPr="005103AD">
        <w:rPr>
          <w:sz w:val="24"/>
          <w:szCs w:val="24"/>
        </w:rPr>
        <w:t xml:space="preserve"> d. 9 val., numatom</w:t>
      </w:r>
      <w:r>
        <w:rPr>
          <w:sz w:val="24"/>
          <w:szCs w:val="24"/>
        </w:rPr>
        <w:t>as</w:t>
      </w:r>
      <w:r w:rsidRPr="005103AD">
        <w:rPr>
          <w:sz w:val="24"/>
          <w:szCs w:val="24"/>
        </w:rPr>
        <w:t xml:space="preserve"> Kultūros paveldo departamento prie Kultūros ministerijos šeštosios nekilnojamojo kultūros paveldo vertinimo tarybos posėd</w:t>
      </w:r>
      <w:r>
        <w:rPr>
          <w:sz w:val="24"/>
          <w:szCs w:val="24"/>
        </w:rPr>
        <w:t>is</w:t>
      </w:r>
      <w:r w:rsidRPr="005103AD">
        <w:rPr>
          <w:sz w:val="24"/>
          <w:szCs w:val="24"/>
        </w:rPr>
        <w:t>, kuri</w:t>
      </w:r>
      <w:r>
        <w:rPr>
          <w:sz w:val="24"/>
          <w:szCs w:val="24"/>
        </w:rPr>
        <w:t>ame</w:t>
      </w:r>
      <w:r w:rsidRPr="005103AD">
        <w:rPr>
          <w:sz w:val="24"/>
          <w:szCs w:val="24"/>
        </w:rPr>
        <w:t xml:space="preserve"> bus svarstomi kultūros paveldo objektų esančių </w:t>
      </w:r>
      <w:r>
        <w:rPr>
          <w:sz w:val="24"/>
          <w:szCs w:val="24"/>
        </w:rPr>
        <w:t>Klaipėdos</w:t>
      </w:r>
      <w:r w:rsidRPr="005103AD">
        <w:rPr>
          <w:sz w:val="24"/>
          <w:szCs w:val="24"/>
        </w:rPr>
        <w:t xml:space="preserve"> m., </w:t>
      </w:r>
      <w:r>
        <w:rPr>
          <w:sz w:val="24"/>
          <w:szCs w:val="24"/>
        </w:rPr>
        <w:t>Klaipėdos</w:t>
      </w:r>
      <w:r w:rsidRPr="005103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m. </w:t>
      </w:r>
      <w:r w:rsidR="001F192E">
        <w:rPr>
          <w:sz w:val="24"/>
          <w:szCs w:val="24"/>
        </w:rPr>
        <w:t>s</w:t>
      </w:r>
      <w:r w:rsidRPr="005103AD">
        <w:rPr>
          <w:sz w:val="24"/>
          <w:szCs w:val="24"/>
        </w:rPr>
        <w:t>av</w:t>
      </w:r>
      <w:r w:rsidR="001F192E">
        <w:rPr>
          <w:sz w:val="24"/>
          <w:szCs w:val="24"/>
        </w:rPr>
        <w:t xml:space="preserve">ivaldybėje </w:t>
      </w:r>
      <w:r w:rsidR="001F192E" w:rsidRPr="00FF5AAB">
        <w:rPr>
          <w:sz w:val="24"/>
          <w:szCs w:val="24"/>
        </w:rPr>
        <w:t>nekilnojamojo kultūros paveldo vertinimo tarybos aktų projektai</w:t>
      </w:r>
      <w:r w:rsidR="001F192E">
        <w:rPr>
          <w:sz w:val="24"/>
          <w:szCs w:val="24"/>
        </w:rPr>
        <w:t xml:space="preserve"> dėl </w:t>
      </w:r>
      <w:r w:rsidR="001F192E">
        <w:rPr>
          <w:sz w:val="24"/>
          <w:szCs w:val="24"/>
        </w:rPr>
        <w:t xml:space="preserve">apskaitos </w:t>
      </w:r>
      <w:r w:rsidR="001F192E">
        <w:rPr>
          <w:sz w:val="24"/>
          <w:szCs w:val="24"/>
        </w:rPr>
        <w:t>duomenų tikslinimo Kultūros vertybių registre</w:t>
      </w:r>
      <w:r w:rsidRPr="005103AD">
        <w:rPr>
          <w:sz w:val="24"/>
          <w:szCs w:val="24"/>
        </w:rPr>
        <w:t xml:space="preserve">: </w:t>
      </w:r>
    </w:p>
    <w:p w14:paraId="46ACCA25" w14:textId="4CF72811" w:rsidR="001F192E" w:rsidRDefault="001F192E" w:rsidP="00D132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D1324B" w:rsidRPr="005450C6">
        <w:rPr>
          <w:color w:val="000000"/>
          <w:sz w:val="24"/>
          <w:szCs w:val="24"/>
        </w:rPr>
        <w:t>Pastatų kompleks</w:t>
      </w:r>
      <w:r w:rsidR="00D1324B">
        <w:rPr>
          <w:color w:val="000000"/>
          <w:sz w:val="24"/>
          <w:szCs w:val="24"/>
        </w:rPr>
        <w:t>o</w:t>
      </w:r>
      <w:r w:rsidR="00D1324B" w:rsidRPr="005450C6">
        <w:rPr>
          <w:color w:val="000000"/>
          <w:sz w:val="24"/>
          <w:szCs w:val="24"/>
        </w:rPr>
        <w:t xml:space="preserve"> (1175, 22901, 22902, 22903), Kepėjų g. 5, 7, 9</w:t>
      </w:r>
      <w:r w:rsidR="00D1324B" w:rsidRPr="00FF5AAB">
        <w:rPr>
          <w:bCs/>
          <w:color w:val="000000"/>
          <w:sz w:val="24"/>
          <w:szCs w:val="24"/>
        </w:rPr>
        <w:t>;</w:t>
      </w:r>
      <w:r w:rsidR="00D1324B" w:rsidRPr="00FF5AAB">
        <w:rPr>
          <w:sz w:val="24"/>
          <w:szCs w:val="24"/>
        </w:rPr>
        <w:t xml:space="preserve"> </w:t>
      </w:r>
    </w:p>
    <w:p w14:paraId="098E101F" w14:textId="3E2C8500" w:rsidR="001F192E" w:rsidRDefault="001F192E" w:rsidP="00D1324B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D1324B" w:rsidRPr="00330F87">
        <w:rPr>
          <w:color w:val="000000"/>
          <w:sz w:val="24"/>
          <w:szCs w:val="24"/>
        </w:rPr>
        <w:t>Pastat</w:t>
      </w:r>
      <w:r w:rsidR="00D1324B">
        <w:rPr>
          <w:color w:val="000000"/>
          <w:sz w:val="24"/>
          <w:szCs w:val="24"/>
        </w:rPr>
        <w:t>o</w:t>
      </w:r>
      <w:r w:rsidR="00D1324B" w:rsidRPr="00330F87">
        <w:rPr>
          <w:color w:val="000000"/>
          <w:sz w:val="24"/>
          <w:szCs w:val="24"/>
        </w:rPr>
        <w:t xml:space="preserve"> </w:t>
      </w:r>
      <w:r w:rsidR="00D1324B">
        <w:rPr>
          <w:color w:val="000000"/>
          <w:sz w:val="24"/>
          <w:szCs w:val="24"/>
        </w:rPr>
        <w:t>(</w:t>
      </w:r>
      <w:r w:rsidR="00D1324B" w:rsidRPr="003F175F">
        <w:rPr>
          <w:color w:val="000000"/>
          <w:sz w:val="24"/>
          <w:szCs w:val="24"/>
        </w:rPr>
        <w:t>1183</w:t>
      </w:r>
      <w:r w:rsidR="00D1324B" w:rsidRPr="00A72A93">
        <w:rPr>
          <w:color w:val="000000"/>
          <w:sz w:val="24"/>
          <w:szCs w:val="24"/>
        </w:rPr>
        <w:t xml:space="preserve">), </w:t>
      </w:r>
      <w:r w:rsidR="00D1324B" w:rsidRPr="003F175F">
        <w:rPr>
          <w:color w:val="000000"/>
          <w:sz w:val="24"/>
          <w:szCs w:val="24"/>
        </w:rPr>
        <w:t>Turgaus g. 9</w:t>
      </w:r>
      <w:r w:rsidR="00D1324B" w:rsidRPr="00FF5AAB">
        <w:rPr>
          <w:color w:val="000000"/>
          <w:sz w:val="24"/>
          <w:szCs w:val="24"/>
        </w:rPr>
        <w:t xml:space="preserve">; </w:t>
      </w:r>
    </w:p>
    <w:p w14:paraId="2938CBA9" w14:textId="11E5F674" w:rsidR="001F192E" w:rsidRDefault="001F192E" w:rsidP="00D1324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D1324B" w:rsidRPr="00330F87">
        <w:rPr>
          <w:color w:val="000000"/>
          <w:sz w:val="24"/>
          <w:szCs w:val="24"/>
        </w:rPr>
        <w:t>Pastat</w:t>
      </w:r>
      <w:r w:rsidR="00D1324B">
        <w:rPr>
          <w:color w:val="000000"/>
          <w:sz w:val="24"/>
          <w:szCs w:val="24"/>
        </w:rPr>
        <w:t>o</w:t>
      </w:r>
      <w:r w:rsidR="00D1324B" w:rsidRPr="00330F87">
        <w:rPr>
          <w:color w:val="000000"/>
          <w:sz w:val="24"/>
          <w:szCs w:val="24"/>
        </w:rPr>
        <w:t xml:space="preserve"> </w:t>
      </w:r>
      <w:r w:rsidR="00D1324B">
        <w:rPr>
          <w:color w:val="000000"/>
          <w:sz w:val="24"/>
          <w:szCs w:val="24"/>
        </w:rPr>
        <w:t>(</w:t>
      </w:r>
      <w:r w:rsidR="00D1324B" w:rsidRPr="0013520C">
        <w:rPr>
          <w:color w:val="000000"/>
          <w:sz w:val="24"/>
          <w:szCs w:val="24"/>
        </w:rPr>
        <w:t>1187</w:t>
      </w:r>
      <w:r w:rsidR="00D1324B" w:rsidRPr="00A72A93">
        <w:rPr>
          <w:color w:val="000000"/>
          <w:sz w:val="24"/>
          <w:szCs w:val="24"/>
        </w:rPr>
        <w:t xml:space="preserve">), </w:t>
      </w:r>
      <w:r w:rsidR="00D1324B" w:rsidRPr="0013520C">
        <w:rPr>
          <w:color w:val="000000"/>
          <w:sz w:val="24"/>
          <w:szCs w:val="24"/>
        </w:rPr>
        <w:t>Tiltų g. 13</w:t>
      </w:r>
      <w:r w:rsidR="00D1324B" w:rsidRPr="00FF5AAB">
        <w:rPr>
          <w:color w:val="000000"/>
          <w:sz w:val="24"/>
          <w:szCs w:val="24"/>
        </w:rPr>
        <w:t xml:space="preserve">; </w:t>
      </w:r>
    </w:p>
    <w:p w14:paraId="661F736C" w14:textId="3B74FBA0" w:rsidR="001F192E" w:rsidRDefault="001F192E" w:rsidP="00D1324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="00D1324B" w:rsidRPr="00AE5A79">
        <w:rPr>
          <w:sz w:val="24"/>
          <w:szCs w:val="24"/>
        </w:rPr>
        <w:t>Pastat</w:t>
      </w:r>
      <w:r w:rsidR="00D1324B">
        <w:rPr>
          <w:sz w:val="24"/>
          <w:szCs w:val="24"/>
        </w:rPr>
        <w:t>o (</w:t>
      </w:r>
      <w:r w:rsidR="00D1324B" w:rsidRPr="00BC47FD">
        <w:rPr>
          <w:sz w:val="24"/>
          <w:szCs w:val="24"/>
        </w:rPr>
        <w:t>2620</w:t>
      </w:r>
      <w:r w:rsidR="00D1324B">
        <w:rPr>
          <w:sz w:val="24"/>
          <w:szCs w:val="24"/>
        </w:rPr>
        <w:t xml:space="preserve">), </w:t>
      </w:r>
      <w:r w:rsidR="00D1324B" w:rsidRPr="00BC47FD">
        <w:rPr>
          <w:sz w:val="24"/>
          <w:szCs w:val="24"/>
        </w:rPr>
        <w:t>Tomo g. 10</w:t>
      </w:r>
      <w:r w:rsidR="00D1324B" w:rsidRPr="00FF5AAB">
        <w:rPr>
          <w:color w:val="000000"/>
          <w:sz w:val="24"/>
          <w:szCs w:val="24"/>
        </w:rPr>
        <w:t xml:space="preserve">; </w:t>
      </w:r>
    </w:p>
    <w:p w14:paraId="46509746" w14:textId="4DFB4438" w:rsidR="001F192E" w:rsidRDefault="001F192E" w:rsidP="00D1324B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 </w:t>
      </w:r>
      <w:r w:rsidR="00D1324B" w:rsidRPr="00F57D83">
        <w:rPr>
          <w:sz w:val="24"/>
          <w:szCs w:val="24"/>
        </w:rPr>
        <w:t>Administracini</w:t>
      </w:r>
      <w:r w:rsidR="00D1324B">
        <w:rPr>
          <w:sz w:val="24"/>
          <w:szCs w:val="24"/>
        </w:rPr>
        <w:t>o</w:t>
      </w:r>
      <w:r w:rsidR="00D1324B" w:rsidRPr="00F57D83">
        <w:rPr>
          <w:sz w:val="24"/>
          <w:szCs w:val="24"/>
        </w:rPr>
        <w:t xml:space="preserve"> pastat</w:t>
      </w:r>
      <w:r w:rsidR="00D1324B">
        <w:rPr>
          <w:sz w:val="24"/>
          <w:szCs w:val="24"/>
        </w:rPr>
        <w:t>o (</w:t>
      </w:r>
      <w:r w:rsidR="00D1324B" w:rsidRPr="00F57D83">
        <w:rPr>
          <w:sz w:val="24"/>
          <w:szCs w:val="24"/>
        </w:rPr>
        <w:t>21304</w:t>
      </w:r>
      <w:r w:rsidR="00D1324B">
        <w:rPr>
          <w:sz w:val="24"/>
          <w:szCs w:val="24"/>
        </w:rPr>
        <w:t xml:space="preserve">), </w:t>
      </w:r>
      <w:r w:rsidR="00D1324B" w:rsidRPr="00F57D83">
        <w:rPr>
          <w:sz w:val="24"/>
          <w:szCs w:val="24"/>
        </w:rPr>
        <w:t>H. Manto g. 2</w:t>
      </w:r>
      <w:r w:rsidR="00D1324B">
        <w:rPr>
          <w:sz w:val="24"/>
          <w:szCs w:val="24"/>
        </w:rPr>
        <w:t xml:space="preserve">; </w:t>
      </w:r>
    </w:p>
    <w:p w14:paraId="2318CA93" w14:textId="49C2B735" w:rsidR="001F192E" w:rsidRDefault="001F192E" w:rsidP="00D132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D1324B" w:rsidRPr="00AE5A79">
        <w:rPr>
          <w:sz w:val="24"/>
          <w:szCs w:val="24"/>
        </w:rPr>
        <w:t>Pastat</w:t>
      </w:r>
      <w:r w:rsidR="00D1324B">
        <w:rPr>
          <w:sz w:val="24"/>
          <w:szCs w:val="24"/>
        </w:rPr>
        <w:t>o (</w:t>
      </w:r>
      <w:r w:rsidR="00D1324B" w:rsidRPr="008C1EB7">
        <w:rPr>
          <w:sz w:val="24"/>
          <w:szCs w:val="24"/>
        </w:rPr>
        <w:t>12557</w:t>
      </w:r>
      <w:r w:rsidR="00D1324B">
        <w:rPr>
          <w:sz w:val="24"/>
          <w:szCs w:val="24"/>
        </w:rPr>
        <w:t xml:space="preserve">), </w:t>
      </w:r>
      <w:r w:rsidR="00D1324B" w:rsidRPr="008C1EB7">
        <w:rPr>
          <w:sz w:val="24"/>
          <w:szCs w:val="24"/>
        </w:rPr>
        <w:t>Lakštučių g. 6</w:t>
      </w:r>
      <w:r>
        <w:rPr>
          <w:sz w:val="24"/>
          <w:szCs w:val="24"/>
        </w:rPr>
        <w:t>.</w:t>
      </w:r>
    </w:p>
    <w:p w14:paraId="45C08301" w14:textId="73E7B41F" w:rsidR="00D1324B" w:rsidRPr="00FF5AAB" w:rsidRDefault="00D1324B" w:rsidP="00D1324B">
      <w:pPr>
        <w:jc w:val="both"/>
        <w:rPr>
          <w:sz w:val="24"/>
          <w:szCs w:val="24"/>
        </w:rPr>
      </w:pPr>
    </w:p>
    <w:p w14:paraId="056E969B" w14:textId="77777777" w:rsidR="00D1324B" w:rsidRPr="00FF5AAB" w:rsidRDefault="00D1324B" w:rsidP="00D1324B">
      <w:pPr>
        <w:tabs>
          <w:tab w:val="left" w:pos="0"/>
          <w:tab w:val="left" w:pos="900"/>
        </w:tabs>
        <w:jc w:val="both"/>
        <w:rPr>
          <w:color w:val="0000FF"/>
          <w:sz w:val="24"/>
          <w:szCs w:val="24"/>
          <w:u w:val="single"/>
        </w:rPr>
      </w:pPr>
      <w:r w:rsidRPr="00FF5AAB">
        <w:rPr>
          <w:sz w:val="24"/>
          <w:szCs w:val="24"/>
        </w:rPr>
        <w:t xml:space="preserve">Su projektais galima susipažinti: </w:t>
      </w:r>
      <w:hyperlink r:id="rId4" w:history="1">
        <w:r w:rsidRPr="00C75CCE">
          <w:rPr>
            <w:rStyle w:val="Hyperlink"/>
            <w:sz w:val="24"/>
            <w:szCs w:val="24"/>
          </w:rPr>
          <w:t>https://dangulys.kpd.lt/public/136127f8bc79</w:t>
        </w:r>
      </w:hyperlink>
    </w:p>
    <w:p w14:paraId="5DC533E2" w14:textId="77777777" w:rsidR="00847F04" w:rsidRPr="00FF5AAB" w:rsidRDefault="00847F04" w:rsidP="00847F04">
      <w:pPr>
        <w:tabs>
          <w:tab w:val="left" w:pos="0"/>
          <w:tab w:val="left" w:pos="900"/>
        </w:tabs>
        <w:jc w:val="both"/>
        <w:rPr>
          <w:color w:val="0000FF"/>
          <w:sz w:val="24"/>
          <w:szCs w:val="24"/>
          <w:u w:val="single"/>
        </w:rPr>
      </w:pPr>
    </w:p>
    <w:p w14:paraId="5392CFE6" w14:textId="412E782D" w:rsidR="00900910" w:rsidRDefault="00900910" w:rsidP="00847F04">
      <w:pPr>
        <w:jc w:val="both"/>
        <w:rPr>
          <w:sz w:val="24"/>
          <w:szCs w:val="24"/>
        </w:rPr>
      </w:pPr>
    </w:p>
    <w:sectPr w:rsidR="00900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B1"/>
    <w:rsid w:val="00074D52"/>
    <w:rsid w:val="00123138"/>
    <w:rsid w:val="001F192E"/>
    <w:rsid w:val="005B4279"/>
    <w:rsid w:val="00847F04"/>
    <w:rsid w:val="008F134D"/>
    <w:rsid w:val="00900910"/>
    <w:rsid w:val="00907970"/>
    <w:rsid w:val="009507B1"/>
    <w:rsid w:val="009C1708"/>
    <w:rsid w:val="00B70FA4"/>
    <w:rsid w:val="00D030AA"/>
    <w:rsid w:val="00D1324B"/>
    <w:rsid w:val="00DE1FB5"/>
    <w:rsid w:val="00FD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D7EF"/>
  <w15:chartTrackingRefBased/>
  <w15:docId w15:val="{0654F855-AAC1-452D-B473-DA74FC50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507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07B1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F1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ngulys.kpd.lt/public/136127f8bc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2021-10-29T06:49:00Z</dcterms:created>
  <dcterms:modified xsi:type="dcterms:W3CDTF">2021-10-29T06:59:00Z</dcterms:modified>
</cp:coreProperties>
</file>