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0173C" w14:textId="77777777" w:rsidR="000D6FE2" w:rsidRPr="000D6FE2" w:rsidRDefault="000D6FE2" w:rsidP="000D6FE2">
      <w:pPr>
        <w:jc w:val="center"/>
        <w:rPr>
          <w:rFonts w:ascii="Times New Roman" w:hAnsi="Times New Roman" w:cs="Times New Roman"/>
          <w:sz w:val="24"/>
          <w:szCs w:val="24"/>
        </w:rPr>
      </w:pPr>
      <w:bookmarkStart w:id="0" w:name="_GoBack"/>
      <w:bookmarkEnd w:id="0"/>
      <w:r w:rsidRPr="000D6FE2">
        <w:rPr>
          <w:rFonts w:ascii="Times New Roman" w:hAnsi="Times New Roman" w:cs="Times New Roman"/>
          <w:b/>
          <w:bCs/>
          <w:sz w:val="24"/>
          <w:szCs w:val="24"/>
        </w:rPr>
        <w:t>LIETUVOS RESPUBLIKOS</w:t>
      </w:r>
    </w:p>
    <w:p w14:paraId="01C0173D"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VIETOS SAVIVALDOS</w:t>
      </w:r>
    </w:p>
    <w:p w14:paraId="01C0173E"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ĮSTATYMAS</w:t>
      </w:r>
    </w:p>
    <w:p w14:paraId="01C0173F" w14:textId="77777777" w:rsidR="000D6FE2" w:rsidRPr="000D6FE2" w:rsidRDefault="000D6FE2" w:rsidP="000D6FE2">
      <w:pPr>
        <w:jc w:val="center"/>
        <w:rPr>
          <w:rFonts w:ascii="Times New Roman" w:hAnsi="Times New Roman" w:cs="Times New Roman"/>
          <w:sz w:val="24"/>
          <w:szCs w:val="24"/>
        </w:rPr>
      </w:pPr>
    </w:p>
    <w:p w14:paraId="01C01740"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sz w:val="24"/>
          <w:szCs w:val="24"/>
        </w:rPr>
        <w:t>1994 m. liepos 7 d. Nr. I-533</w:t>
      </w:r>
    </w:p>
    <w:p w14:paraId="01C01741"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sz w:val="24"/>
          <w:szCs w:val="24"/>
        </w:rPr>
        <w:t>Vilnius</w:t>
      </w:r>
    </w:p>
    <w:p w14:paraId="01C01742" w14:textId="77777777" w:rsidR="00490D88" w:rsidRDefault="00490D88" w:rsidP="000D6FE2">
      <w:pPr>
        <w:jc w:val="both"/>
        <w:rPr>
          <w:rFonts w:ascii="Times New Roman" w:hAnsi="Times New Roman" w:cs="Times New Roman"/>
          <w:sz w:val="24"/>
          <w:szCs w:val="24"/>
        </w:rPr>
      </w:pPr>
    </w:p>
    <w:p w14:paraId="01C01743" w14:textId="77777777" w:rsidR="00490D88" w:rsidRPr="00A93E00" w:rsidRDefault="00490D88" w:rsidP="000D6FE2">
      <w:pPr>
        <w:jc w:val="both"/>
        <w:rPr>
          <w:rFonts w:ascii="Times New Roman" w:hAnsi="Times New Roman" w:cs="Times New Roman"/>
          <w:b/>
          <w:sz w:val="24"/>
          <w:szCs w:val="24"/>
        </w:rPr>
      </w:pPr>
      <w:r w:rsidRPr="00A93E00">
        <w:rPr>
          <w:rFonts w:ascii="Times New Roman" w:hAnsi="Times New Roman" w:cs="Times New Roman"/>
          <w:b/>
          <w:sz w:val="24"/>
          <w:szCs w:val="24"/>
        </w:rPr>
        <w:t>20 straipsnis. Mero, mero pavaduotojo įgaliojimai</w:t>
      </w:r>
    </w:p>
    <w:p w14:paraId="01C01744" w14:textId="77777777" w:rsidR="00490D88" w:rsidRPr="00490D88" w:rsidRDefault="00490D88" w:rsidP="000D6FE2">
      <w:pPr>
        <w:jc w:val="both"/>
        <w:rPr>
          <w:rFonts w:ascii="Times New Roman" w:hAnsi="Times New Roman" w:cs="Times New Roman"/>
          <w:sz w:val="24"/>
          <w:szCs w:val="24"/>
        </w:rPr>
      </w:pPr>
      <w:r w:rsidRPr="00490D88">
        <w:rPr>
          <w:rFonts w:ascii="Times New Roman" w:hAnsi="Times New Roman" w:cs="Times New Roman"/>
          <w:sz w:val="24"/>
          <w:szCs w:val="24"/>
        </w:rPr>
        <w:t>2. Meras:</w:t>
      </w:r>
    </w:p>
    <w:p w14:paraId="01C01745" w14:textId="77777777" w:rsidR="00490D88" w:rsidRDefault="00490D88" w:rsidP="000D6FE2">
      <w:pPr>
        <w:jc w:val="both"/>
        <w:rPr>
          <w:rFonts w:ascii="Times New Roman" w:hAnsi="Times New Roman" w:cs="Times New Roman"/>
          <w:sz w:val="24"/>
          <w:szCs w:val="24"/>
        </w:rPr>
      </w:pPr>
      <w:r w:rsidRPr="00490D88">
        <w:rPr>
          <w:rFonts w:ascii="Times New Roman" w:hAnsi="Times New Roman" w:cs="Times New Roman"/>
          <w:sz w:val="24"/>
          <w:szCs w:val="24"/>
        </w:rPr>
        <w:t>12) gavęs savivaldybės tarybos pritarimą, sudaro savivaldybės bendradarbiavimo su valstybės institucijomis, kitomis savivaldybėmis ar užsienio institucijomis sutartis;</w:t>
      </w:r>
    </w:p>
    <w:p w14:paraId="01C01746" w14:textId="77777777" w:rsidR="00490D88" w:rsidRDefault="00490D88">
      <w:pPr>
        <w:rPr>
          <w:rFonts w:ascii="Times New Roman" w:hAnsi="Times New Roman" w:cs="Times New Roman"/>
          <w:sz w:val="24"/>
          <w:szCs w:val="24"/>
        </w:rPr>
      </w:pPr>
    </w:p>
    <w:p w14:paraId="01C01747" w14:textId="77777777" w:rsidR="00490D88" w:rsidRDefault="00490D88">
      <w:pPr>
        <w:rPr>
          <w:rFonts w:ascii="Times New Roman" w:hAnsi="Times New Roman" w:cs="Times New Roman"/>
          <w:sz w:val="24"/>
          <w:szCs w:val="24"/>
        </w:rPr>
      </w:pPr>
    </w:p>
    <w:p w14:paraId="01C01748" w14:textId="77777777" w:rsidR="000D6FE2" w:rsidRPr="000D6FE2" w:rsidRDefault="000D6FE2" w:rsidP="000D6FE2">
      <w:pPr>
        <w:ind w:firstLine="5245"/>
        <w:rPr>
          <w:rFonts w:ascii="Times New Roman" w:hAnsi="Times New Roman" w:cs="Times New Roman"/>
          <w:sz w:val="24"/>
          <w:szCs w:val="24"/>
        </w:rPr>
      </w:pPr>
      <w:r w:rsidRPr="000D6FE2">
        <w:rPr>
          <w:rFonts w:ascii="Times New Roman" w:hAnsi="Times New Roman" w:cs="Times New Roman"/>
          <w:sz w:val="24"/>
          <w:szCs w:val="24"/>
        </w:rPr>
        <w:t>PATVIRTINTA</w:t>
      </w:r>
    </w:p>
    <w:p w14:paraId="01C01749" w14:textId="77777777" w:rsidR="000D6FE2" w:rsidRPr="000D6FE2" w:rsidRDefault="000D6FE2" w:rsidP="000D6FE2">
      <w:pPr>
        <w:ind w:firstLine="5245"/>
        <w:rPr>
          <w:rFonts w:ascii="Times New Roman" w:hAnsi="Times New Roman" w:cs="Times New Roman"/>
          <w:sz w:val="24"/>
          <w:szCs w:val="24"/>
        </w:rPr>
      </w:pPr>
      <w:r w:rsidRPr="000D6FE2">
        <w:rPr>
          <w:rFonts w:ascii="Times New Roman" w:hAnsi="Times New Roman" w:cs="Times New Roman"/>
          <w:sz w:val="24"/>
          <w:szCs w:val="24"/>
        </w:rPr>
        <w:t>Klaipėdos miesto savivaldybės tarybos</w:t>
      </w:r>
    </w:p>
    <w:p w14:paraId="01C0174A" w14:textId="77777777" w:rsidR="000D6FE2" w:rsidRPr="000D6FE2" w:rsidRDefault="000D6FE2" w:rsidP="000D6FE2">
      <w:pPr>
        <w:ind w:firstLine="5245"/>
        <w:rPr>
          <w:rFonts w:ascii="Times New Roman" w:hAnsi="Times New Roman" w:cs="Times New Roman"/>
          <w:sz w:val="24"/>
          <w:szCs w:val="24"/>
        </w:rPr>
      </w:pPr>
      <w:r w:rsidRPr="000D6FE2">
        <w:rPr>
          <w:rFonts w:ascii="Times New Roman" w:hAnsi="Times New Roman" w:cs="Times New Roman"/>
          <w:sz w:val="24"/>
          <w:szCs w:val="24"/>
        </w:rPr>
        <w:t>2014 m. gegužės 29 d. sprendimu Nr. T2-115</w:t>
      </w:r>
    </w:p>
    <w:p w14:paraId="01C0174B"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 </w:t>
      </w:r>
    </w:p>
    <w:p w14:paraId="01C0174C" w14:textId="77777777"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KLAIPĖDOS MIESTO SAVIVALDYBĖS VARDU SUDAROMŲ SUTARČIŲ PASIRAŠYMO TVARKOS APRAŠAS</w:t>
      </w:r>
    </w:p>
    <w:p w14:paraId="01C0174D" w14:textId="77777777" w:rsidR="000D6FE2" w:rsidRPr="000D6FE2" w:rsidRDefault="000D6FE2" w:rsidP="000D6FE2">
      <w:pPr>
        <w:jc w:val="center"/>
        <w:rPr>
          <w:rFonts w:ascii="Times New Roman" w:hAnsi="Times New Roman" w:cs="Times New Roman"/>
          <w:sz w:val="24"/>
          <w:szCs w:val="24"/>
        </w:rPr>
      </w:pPr>
    </w:p>
    <w:p w14:paraId="01C0174E" w14:textId="77777777" w:rsidR="000D6FE2" w:rsidRDefault="000D6FE2" w:rsidP="000D6FE2">
      <w:pPr>
        <w:jc w:val="both"/>
        <w:rPr>
          <w:rFonts w:ascii="Times New Roman" w:hAnsi="Times New Roman" w:cs="Times New Roman"/>
          <w:sz w:val="24"/>
          <w:szCs w:val="24"/>
        </w:rPr>
      </w:pPr>
    </w:p>
    <w:p w14:paraId="01C0174F" w14:textId="77777777" w:rsidR="00490D88" w:rsidRDefault="000D6FE2" w:rsidP="000D6FE2">
      <w:pPr>
        <w:jc w:val="both"/>
        <w:rPr>
          <w:rFonts w:ascii="Times New Roman" w:hAnsi="Times New Roman" w:cs="Times New Roman"/>
          <w:sz w:val="24"/>
          <w:szCs w:val="24"/>
        </w:rPr>
      </w:pPr>
      <w:r w:rsidRPr="000D6FE2">
        <w:rPr>
          <w:rFonts w:ascii="Times New Roman" w:hAnsi="Times New Roman" w:cs="Times New Roman"/>
          <w:sz w:val="24"/>
          <w:szCs w:val="24"/>
        </w:rPr>
        <w:t>2. Be išankstinio Klaipėdos miesto savivaldybės tarybos (toliau – Taryba) pritarimo Savivaldybės vardu negali būti sudaromos šios sutartys:</w:t>
      </w:r>
    </w:p>
    <w:p w14:paraId="01C01750" w14:textId="77777777" w:rsidR="00490D88" w:rsidRDefault="000D6FE2" w:rsidP="000D6FE2">
      <w:pPr>
        <w:jc w:val="both"/>
        <w:rPr>
          <w:rFonts w:ascii="Times New Roman" w:hAnsi="Times New Roman" w:cs="Times New Roman"/>
          <w:sz w:val="24"/>
          <w:szCs w:val="24"/>
        </w:rPr>
      </w:pPr>
      <w:r w:rsidRPr="000D6FE2">
        <w:rPr>
          <w:rFonts w:ascii="Times New Roman" w:hAnsi="Times New Roman" w:cs="Times New Roman"/>
          <w:sz w:val="24"/>
          <w:szCs w:val="24"/>
        </w:rPr>
        <w:t>2.3. bendradarbiavimo su Lietuvos ar užsienio savivaldybėmis, miestais, institucijomis ir organizacijomis ar prisijungimo prie organizacijų;</w:t>
      </w:r>
    </w:p>
    <w:p w14:paraId="01C01751" w14:textId="77777777" w:rsidR="000D6FE2" w:rsidRDefault="000D6FE2" w:rsidP="000D6FE2">
      <w:pPr>
        <w:jc w:val="both"/>
        <w:rPr>
          <w:rFonts w:ascii="Times New Roman" w:hAnsi="Times New Roman" w:cs="Times New Roman"/>
          <w:sz w:val="24"/>
          <w:szCs w:val="24"/>
        </w:rPr>
      </w:pPr>
      <w:r w:rsidRPr="000D6FE2">
        <w:rPr>
          <w:rFonts w:ascii="Times New Roman" w:hAnsi="Times New Roman" w:cs="Times New Roman"/>
          <w:sz w:val="24"/>
          <w:szCs w:val="24"/>
        </w:rPr>
        <w:t>4. Tarybos pritarimas sutarties sudarymui gali būti formuluojamas kaip pritarimas sutarties projektui arba pritarimas esminėms sutarties sąlygoms.</w:t>
      </w:r>
    </w:p>
    <w:p w14:paraId="01C01752" w14:textId="77777777" w:rsidR="000D6FE2" w:rsidRPr="00490D88" w:rsidRDefault="000D6FE2" w:rsidP="000D6FE2">
      <w:pPr>
        <w:jc w:val="both"/>
        <w:rPr>
          <w:rFonts w:ascii="Times New Roman" w:hAnsi="Times New Roman" w:cs="Times New Roman"/>
          <w:sz w:val="24"/>
          <w:szCs w:val="24"/>
        </w:rPr>
      </w:pPr>
      <w:r w:rsidRPr="000D6FE2">
        <w:rPr>
          <w:rFonts w:ascii="Times New Roman" w:hAnsi="Times New Roman" w:cs="Times New Roman"/>
          <w:sz w:val="24"/>
          <w:szCs w:val="24"/>
        </w:rPr>
        <w:t>7. Tarybos sprendime, kuriuo pritariama sutarties sudarymui, turi būti nurodytas asmuo, įgaliotas pasirašyti sutartį. Tuo atveju, kai Tarybos sprendime nėra nurodytas asmuo, įgaliotas pasirašyti sutartį, arba Tarybos sprendime nurodytas asmuo negali pasirašyti sutarties, arba kai sudarant sutartį nėra reikalingas išankstinis Tarybos pritarimas, Savivaldybės vardu sudaromas sutartis pasirašo meras (merą pavaduojantis mero pavaduotojas) arba jo įgaliotas kitas asmuo.</w:t>
      </w:r>
    </w:p>
    <w:sectPr w:rsidR="000D6FE2" w:rsidRPr="00490D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88"/>
    <w:rsid w:val="000841CE"/>
    <w:rsid w:val="000D6FE2"/>
    <w:rsid w:val="0014736F"/>
    <w:rsid w:val="002C3717"/>
    <w:rsid w:val="00490D88"/>
    <w:rsid w:val="00A93E00"/>
    <w:rsid w:val="00EA1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173C"/>
  <w15:chartTrackingRefBased/>
  <w15:docId w15:val="{999D4FBE-A1D9-46D4-981E-F0B94795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95712">
      <w:bodyDiv w:val="1"/>
      <w:marLeft w:val="0"/>
      <w:marRight w:val="0"/>
      <w:marTop w:val="0"/>
      <w:marBottom w:val="0"/>
      <w:divBdr>
        <w:top w:val="none" w:sz="0" w:space="0" w:color="auto"/>
        <w:left w:val="none" w:sz="0" w:space="0" w:color="auto"/>
        <w:bottom w:val="none" w:sz="0" w:space="0" w:color="auto"/>
        <w:right w:val="none" w:sz="0" w:space="0" w:color="auto"/>
      </w:divBdr>
    </w:div>
    <w:div w:id="1983580339">
      <w:bodyDiv w:val="1"/>
      <w:marLeft w:val="0"/>
      <w:marRight w:val="0"/>
      <w:marTop w:val="0"/>
      <w:marBottom w:val="0"/>
      <w:divBdr>
        <w:top w:val="none" w:sz="0" w:space="0" w:color="auto"/>
        <w:left w:val="none" w:sz="0" w:space="0" w:color="auto"/>
        <w:bottom w:val="none" w:sz="0" w:space="0" w:color="auto"/>
        <w:right w:val="none" w:sz="0" w:space="0" w:color="auto"/>
      </w:divBdr>
    </w:div>
    <w:div w:id="21348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2021-10-06T11:35:00Z</dcterms:created>
  <dcterms:modified xsi:type="dcterms:W3CDTF">2021-10-06T11:35:00Z</dcterms:modified>
</cp:coreProperties>
</file>