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5505D" w:rsidRPr="00A625F1" w:rsidRDefault="00446AC7" w:rsidP="00D5505D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bookmarkStart w:id="1" w:name="_Hlk84495775"/>
      <w:r w:rsidR="00D5505D">
        <w:rPr>
          <w:b/>
          <w:caps/>
        </w:rPr>
        <w:t>KLAIPĖDOS MIESTO SAVIVALDYBĖS TARYBOS 2021 M. RUGSĖJO 30 D. SPRENDIMO nR. t2-20</w:t>
      </w:r>
      <w:r w:rsidR="005045E2">
        <w:rPr>
          <w:b/>
          <w:caps/>
        </w:rPr>
        <w:t>9</w:t>
      </w:r>
      <w:r w:rsidR="00D5505D">
        <w:rPr>
          <w:b/>
          <w:caps/>
        </w:rPr>
        <w:t xml:space="preserve"> „DĖL </w:t>
      </w:r>
      <w:r w:rsidR="00D5505D" w:rsidRPr="007464F7">
        <w:rPr>
          <w:b/>
          <w:caps/>
        </w:rPr>
        <w:t xml:space="preserve">PRAŠYMO </w:t>
      </w:r>
      <w:r w:rsidR="00D5505D" w:rsidRPr="007464F7">
        <w:rPr>
          <w:b/>
          <w:bCs/>
        </w:rPr>
        <w:t xml:space="preserve">PAIMTI </w:t>
      </w:r>
      <w:r w:rsidR="00D5505D" w:rsidRPr="007464F7">
        <w:rPr>
          <w:b/>
          <w:caps/>
        </w:rPr>
        <w:t xml:space="preserve">ŽEMės sklypus (jų dalis) </w:t>
      </w:r>
      <w:r w:rsidR="00D5505D" w:rsidRPr="007464F7">
        <w:rPr>
          <w:b/>
          <w:bCs/>
        </w:rPr>
        <w:t>VISUOMENĖS POREIKIAMS PATEIKIMO</w:t>
      </w:r>
      <w:r w:rsidR="00D5505D">
        <w:rPr>
          <w:b/>
          <w:bCs/>
        </w:rPr>
        <w:t>“</w:t>
      </w:r>
      <w:r w:rsidR="00D5505D">
        <w:rPr>
          <w:b/>
          <w:caps/>
        </w:rPr>
        <w:t xml:space="preserve"> PAKEITIMO </w:t>
      </w:r>
      <w:bookmarkEnd w:id="1"/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T1-248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5505D" w:rsidRPr="00AC5211" w:rsidRDefault="00D5505D" w:rsidP="00D5505D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Pr="00AC5211">
        <w:t xml:space="preserve"> dalimi, 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:rsidR="00215FEB" w:rsidRDefault="00215FEB" w:rsidP="00EB4B96">
      <w:pPr>
        <w:tabs>
          <w:tab w:val="left" w:pos="912"/>
        </w:tabs>
        <w:ind w:firstLine="709"/>
        <w:jc w:val="both"/>
        <w:rPr>
          <w:bCs/>
        </w:rPr>
      </w:pPr>
      <w:r>
        <w:t>1.</w:t>
      </w:r>
      <w:r w:rsidR="00DF741A">
        <w:t> </w:t>
      </w:r>
      <w:r>
        <w:t>Pakeisti K</w:t>
      </w:r>
      <w:r w:rsidR="00D5505D" w:rsidRPr="00D5505D">
        <w:t>laipėdos miesto savivaldybės tarybos</w:t>
      </w:r>
      <w:r>
        <w:t xml:space="preserve"> 2021 m. rugsėjo 30 d. sprendimą Nr.</w:t>
      </w:r>
      <w:r w:rsidR="00DF741A">
        <w:t> </w:t>
      </w:r>
      <w:r>
        <w:t>T2</w:t>
      </w:r>
      <w:r w:rsidR="00DF741A">
        <w:noBreakHyphen/>
      </w:r>
      <w:r>
        <w:t>20</w:t>
      </w:r>
      <w:r w:rsidR="005045E2">
        <w:t>9</w:t>
      </w:r>
      <w:r w:rsidRPr="00215FEB">
        <w:t xml:space="preserve"> „</w:t>
      </w:r>
      <w:r>
        <w:t>D</w:t>
      </w:r>
      <w:r w:rsidRPr="00215FEB">
        <w:t xml:space="preserve">ėl prašymo </w:t>
      </w:r>
      <w:r w:rsidRPr="00215FEB">
        <w:rPr>
          <w:bCs/>
        </w:rPr>
        <w:t xml:space="preserve">paimti </w:t>
      </w:r>
      <w:r w:rsidRPr="00215FEB">
        <w:t xml:space="preserve">žemės sklypus (jų dalis) </w:t>
      </w:r>
      <w:r w:rsidRPr="00215FEB">
        <w:rPr>
          <w:bCs/>
        </w:rPr>
        <w:t>visuomenės poreikiams pateikimo“</w:t>
      </w:r>
      <w:r>
        <w:rPr>
          <w:bCs/>
        </w:rPr>
        <w:t xml:space="preserve"> ir preambulę išdėstyti taip:</w:t>
      </w:r>
    </w:p>
    <w:p w:rsidR="00EB4B96" w:rsidRPr="008203D0" w:rsidRDefault="00215FEB" w:rsidP="00215FEB">
      <w:pPr>
        <w:ind w:firstLine="709"/>
        <w:jc w:val="both"/>
      </w:pPr>
      <w:r>
        <w:rPr>
          <w:bCs/>
        </w:rPr>
        <w:t>„</w:t>
      </w:r>
      <w:r w:rsidRPr="00215FEB">
        <w:t xml:space="preserve">Vadovaudamasi Lietuvos Respublikos vietos savivaldos įstatymo 16 straipsnio 4 dalimi, Lietuvos Respublikos žemės įstatymo 45 straipsnio 1 dalies 4 punktu, atsižvelgdama į </w:t>
      </w:r>
      <w:bookmarkStart w:id="4" w:name="_Hlk80777059"/>
      <w:bookmarkStart w:id="5" w:name="_Hlk84496571"/>
      <w:r w:rsidRPr="00215FEB">
        <w:t>Klaipėdos miesto rytinės dalies A teritorijos susisiekimo ir infrastruktūros vystymo specialiojo plano, patvirtinto Klaipėdos miesto savivaldybės administracijos direktoriaus 2015 m. spalio 12 d. įsakymu Nr.</w:t>
      </w:r>
      <w:r w:rsidR="00DF741A">
        <w:t> </w:t>
      </w:r>
      <w:r w:rsidRPr="00215FEB">
        <w:t>AD1</w:t>
      </w:r>
      <w:r w:rsidR="00DF741A">
        <w:noBreakHyphen/>
      </w:r>
      <w:r w:rsidRPr="00215FEB">
        <w:t xml:space="preserve">2997 „Dėl Klaipėdos miesto rytinės dalies A teritorijos susisiekimo ir infrastruktūros vystymo specialiojo plano patvirtinimo“ korektūrą, patvirtintą </w:t>
      </w:r>
      <w:bookmarkStart w:id="6" w:name="_Hlk80784294"/>
      <w:r w:rsidRPr="00215FEB">
        <w:t xml:space="preserve">Klaipėdos miesto savivaldybės administracijos direktoriaus 2019 m. rugpjūčio 5 d. įsakymu Nr. AD1-1093 </w:t>
      </w:r>
      <w:bookmarkEnd w:id="4"/>
      <w:r w:rsidRPr="00215FEB">
        <w:t>„Dėl specialiojo plano korektūros patvirtinimo“</w:t>
      </w:r>
      <w:bookmarkEnd w:id="6"/>
      <w:r w:rsidRPr="00215FEB">
        <w:t>,</w:t>
      </w:r>
      <w:bookmarkEnd w:id="5"/>
      <w:r w:rsidRPr="00215FEB">
        <w:t xml:space="preserve"> Klaipėdos</w:t>
      </w:r>
      <w:r w:rsidR="005045E2">
        <w:t xml:space="preserve"> </w:t>
      </w:r>
      <w:r w:rsidRPr="00215FEB">
        <w:t xml:space="preserve">miesto savivaldybės taryba </w:t>
      </w:r>
      <w:r w:rsidRPr="00215FEB">
        <w:rPr>
          <w:spacing w:val="60"/>
        </w:rPr>
        <w:t>nusprendži</w:t>
      </w:r>
      <w:r w:rsidRPr="00215FEB">
        <w:t>a:</w:t>
      </w:r>
      <w:r>
        <w:t>“</w:t>
      </w:r>
      <w:r w:rsidR="005045E2">
        <w:t>.</w:t>
      </w:r>
    </w:p>
    <w:p w:rsidR="00215FEB" w:rsidRPr="008203D0" w:rsidRDefault="00215FEB" w:rsidP="00215FEB">
      <w:pPr>
        <w:ind w:left="709"/>
        <w:jc w:val="both"/>
      </w:pPr>
      <w:r>
        <w:t>2.</w:t>
      </w:r>
      <w:r w:rsidR="00DF741A">
        <w:t> </w:t>
      </w:r>
      <w:r w:rsidRPr="004601A5">
        <w:t>Skelbti šį sprendimą Klaipėdos miesto savivaldybės interneto svetainėje.</w:t>
      </w:r>
      <w:r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EE3779" w:rsidRDefault="00BB15A1" w:rsidP="00EE3779">
            <w:r>
              <w:t>Teikėja</w:t>
            </w:r>
            <w:r w:rsidR="008F2B7D">
              <w:t>s</w:t>
            </w:r>
            <w:r w:rsidR="00EE3779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EE3779" w:rsidRDefault="00EE377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3B4A92" w:rsidRDefault="003B4A92" w:rsidP="003077A5">
      <w:pPr>
        <w:jc w:val="both"/>
      </w:pPr>
    </w:p>
    <w:p w:rsidR="003B4A92" w:rsidRDefault="003B4A92" w:rsidP="003077A5">
      <w:pPr>
        <w:jc w:val="both"/>
      </w:pPr>
    </w:p>
    <w:p w:rsidR="00DF741A" w:rsidRDefault="00DF741A" w:rsidP="003077A5">
      <w:pPr>
        <w:jc w:val="both"/>
      </w:pPr>
    </w:p>
    <w:p w:rsidR="003B4A92" w:rsidRDefault="003B4A92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EE3779" w:rsidP="001853D9">
      <w:pPr>
        <w:jc w:val="both"/>
      </w:pPr>
      <w:r>
        <w:t>Pa</w:t>
      </w:r>
      <w:r w:rsidR="001853D9">
        <w:t>rengė</w:t>
      </w:r>
    </w:p>
    <w:p w:rsidR="001853D9" w:rsidRDefault="00EE3779" w:rsidP="001853D9">
      <w:pPr>
        <w:jc w:val="both"/>
      </w:pPr>
      <w:r>
        <w:t>Žemėtvarkos skyriaus vedėja</w:t>
      </w:r>
    </w:p>
    <w:p w:rsidR="00EE3779" w:rsidRDefault="00EE3779" w:rsidP="001853D9">
      <w:pPr>
        <w:jc w:val="both"/>
      </w:pPr>
    </w:p>
    <w:p w:rsidR="001853D9" w:rsidRDefault="00EE3779" w:rsidP="001853D9">
      <w:pPr>
        <w:jc w:val="both"/>
      </w:pPr>
      <w:r>
        <w:t>Raimonda Gružienė, tel. 39</w:t>
      </w:r>
      <w:r w:rsidR="00DF741A">
        <w:t xml:space="preserve"> </w:t>
      </w:r>
      <w:r>
        <w:t>61</w:t>
      </w:r>
      <w:r w:rsidR="00DF741A">
        <w:t xml:space="preserve"> </w:t>
      </w:r>
      <w:r>
        <w:t>62</w:t>
      </w:r>
    </w:p>
    <w:p w:rsidR="00DD6F1A" w:rsidRDefault="00EE3779" w:rsidP="001853D9">
      <w:pPr>
        <w:jc w:val="both"/>
      </w:pPr>
      <w:r>
        <w:t>2021-10-07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FEB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A92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5E2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49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5D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41A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D06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77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95327"/>
  <w15:docId w15:val="{D4F41B7A-8D71-44DD-B7BB-32661F03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2021-10-12T11:06:00Z</dcterms:created>
  <dcterms:modified xsi:type="dcterms:W3CDTF">2021-10-12T11:06:00Z</dcterms:modified>
</cp:coreProperties>
</file>