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T1-257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B5394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975C10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75C10" w:rsidRPr="00DE352A" w:rsidRDefault="00B53947" w:rsidP="00975C1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>KLAIPĖDOS KARALIENĖS LUIZĖS JAUNIMO CENTRUI</w:t>
      </w:r>
      <w:r w:rsidRPr="00975C10">
        <w:rPr>
          <w:b/>
          <w:color w:val="000000" w:themeColor="text1"/>
        </w:rPr>
        <w:t xml:space="preserve"> </w:t>
      </w:r>
      <w:r w:rsidRPr="00DE352A">
        <w:rPr>
          <w:b/>
          <w:color w:val="000000" w:themeColor="text1"/>
        </w:rPr>
        <w:t>PERDUODAMO ILGALAIKIO TURTO SĄRAŠAS</w:t>
      </w:r>
    </w:p>
    <w:p w:rsidR="00975C10" w:rsidRPr="00DE352A" w:rsidRDefault="00975C10" w:rsidP="00975C10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181"/>
        <w:gridCol w:w="1060"/>
        <w:gridCol w:w="870"/>
        <w:gridCol w:w="1384"/>
        <w:gridCol w:w="1262"/>
        <w:gridCol w:w="1484"/>
      </w:tblGrid>
      <w:tr w:rsidR="00AC66A0" w:rsidRPr="00B515A1" w:rsidTr="005D7FDA">
        <w:tc>
          <w:tcPr>
            <w:tcW w:w="613" w:type="dxa"/>
            <w:shd w:val="clear" w:color="auto" w:fill="auto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0" w:type="dxa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</w:t>
            </w:r>
            <w:r w:rsidR="005D7FDA" w:rsidRPr="00B515A1">
              <w:rPr>
                <w:b/>
              </w:rPr>
              <w:t>-</w:t>
            </w:r>
            <w:r w:rsidRPr="00B515A1">
              <w:rPr>
                <w:b/>
              </w:rPr>
              <w:t>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975C10" w:rsidRPr="00B515A1" w:rsidRDefault="00B53947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2021-10</w:t>
            </w:r>
            <w:r w:rsidR="00975C10" w:rsidRPr="00B515A1">
              <w:rPr>
                <w:b/>
                <w:color w:val="000000" w:themeColor="text1"/>
              </w:rPr>
              <w:t>-31</w:t>
            </w:r>
          </w:p>
          <w:p w:rsidR="00975C10" w:rsidRPr="00B515A1" w:rsidRDefault="00975C10" w:rsidP="00975C10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5D7FDA">
            <w:pPr>
              <w:rPr>
                <w:color w:val="000000"/>
              </w:rPr>
            </w:pPr>
            <w:r w:rsidRPr="00B515A1">
              <w:rPr>
                <w:color w:val="000000"/>
              </w:rPr>
              <w:t>Pasitarimų</w:t>
            </w:r>
            <w:r w:rsidR="00B53947" w:rsidRPr="00B515A1">
              <w:rPr>
                <w:color w:val="000000"/>
              </w:rPr>
              <w:t xml:space="preserve"> </w:t>
            </w:r>
            <w:r w:rsidRPr="00B515A1">
              <w:rPr>
                <w:color w:val="000000"/>
              </w:rPr>
              <w:t xml:space="preserve">stalas 14-kai asmenų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1185,80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1185,80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1185,80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5D7FDA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Virtuvinis stalas </w:t>
            </w:r>
            <w:r w:rsidR="005D7FDA" w:rsidRPr="00B515A1">
              <w:rPr>
                <w:color w:val="000000"/>
              </w:rPr>
              <w:t xml:space="preserve">6-iems asmenims, ovalus, Paryžiaus Komunos g. 16A, Klaipėda 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592,90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592,90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592,90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5D7FDA">
            <w:pPr>
              <w:rPr>
                <w:color w:val="000000"/>
              </w:rPr>
            </w:pPr>
            <w:r w:rsidRPr="00B515A1">
              <w:rPr>
                <w:color w:val="000000"/>
              </w:rPr>
              <w:t>Komoda</w:t>
            </w:r>
            <w:r w:rsidR="005D7FDA" w:rsidRPr="00B515A1">
              <w:rPr>
                <w:color w:val="000000"/>
              </w:rPr>
              <w:t xml:space="preserve"> </w:t>
            </w:r>
            <w:r w:rsidR="005D7FDA"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Komoda 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7001169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Komoda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Komoda</w:t>
            </w:r>
            <w:r w:rsidR="00B515A1">
              <w:rPr>
                <w:color w:val="000000"/>
              </w:rPr>
              <w:t xml:space="preserve">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605,00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5D7FDA">
            <w:pPr>
              <w:rPr>
                <w:color w:val="000000"/>
              </w:rPr>
            </w:pPr>
            <w:r w:rsidRPr="00B515A1">
              <w:rPr>
                <w:color w:val="000000"/>
              </w:rPr>
              <w:t>Virtuvės baldų komplektas</w:t>
            </w:r>
            <w:r w:rsidR="005D7FDA" w:rsidRPr="00B515A1">
              <w:rPr>
                <w:color w:val="000000"/>
              </w:rPr>
              <w:t xml:space="preserve"> </w:t>
            </w:r>
            <w:r w:rsidRPr="00B515A1">
              <w:rPr>
                <w:color w:val="000000"/>
              </w:rPr>
              <w:t xml:space="preserve"> </w:t>
            </w:r>
            <w:r w:rsidR="005D7FDA"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3025,00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3025,00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3025,00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5D7FDA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</w:t>
            </w:r>
            <w:r w:rsidR="005D7FDA" w:rsidRPr="00B515A1">
              <w:rPr>
                <w:color w:val="000000"/>
              </w:rPr>
              <w:t>„</w:t>
            </w:r>
            <w:r w:rsidRPr="00B515A1">
              <w:rPr>
                <w:color w:val="000000"/>
              </w:rPr>
              <w:t>LEGO</w:t>
            </w:r>
            <w:r w:rsidR="005D7FDA" w:rsidRPr="00B515A1">
              <w:rPr>
                <w:color w:val="000000"/>
              </w:rPr>
              <w:t>“</w:t>
            </w:r>
            <w:r w:rsidRPr="00B515A1">
              <w:rPr>
                <w:color w:val="000000"/>
              </w:rPr>
              <w:t xml:space="preserve"> </w:t>
            </w:r>
            <w:r w:rsidR="005D7FDA"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5D7FDA" w:rsidRPr="00B515A1" w:rsidTr="00D74F7F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947" w:rsidRPr="00B515A1" w:rsidRDefault="00B53947" w:rsidP="00B53947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5D7FDA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Minkštasuolių-pufų komplekas „LEGO“ </w:t>
            </w:r>
            <w:r w:rsidRPr="00B515A1">
              <w:rPr>
                <w:color w:val="000000" w:themeColor="text1"/>
              </w:rPr>
              <w:t>Paryžiaus Komunos g. 16A, Klaipėda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B53947">
            <w:pPr>
              <w:rPr>
                <w:color w:val="000000"/>
              </w:rPr>
            </w:pPr>
            <w:r w:rsidRPr="00B515A1">
              <w:rPr>
                <w:color w:val="000000"/>
              </w:rPr>
              <w:t>7001178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D74F7F">
            <w:pPr>
              <w:jc w:val="center"/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3947" w:rsidRPr="00B515A1" w:rsidRDefault="00B5394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1815,00</w:t>
            </w:r>
          </w:p>
        </w:tc>
      </w:tr>
      <w:tr w:rsidR="00B53947" w:rsidRPr="00B515A1" w:rsidTr="005D7FDA">
        <w:trPr>
          <w:trHeight w:val="117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B53947" w:rsidRPr="00B515A1" w:rsidRDefault="00B53947" w:rsidP="00B5394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</w:rPr>
              <w:t>Iš viso:</w:t>
            </w:r>
          </w:p>
        </w:tc>
        <w:tc>
          <w:tcPr>
            <w:tcW w:w="1060" w:type="dxa"/>
          </w:tcPr>
          <w:p w:rsidR="00B53947" w:rsidRPr="00B515A1" w:rsidRDefault="00B53947" w:rsidP="00B5394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B5394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47" w:rsidRPr="00B515A1" w:rsidRDefault="00B53947" w:rsidP="00B5394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47" w:rsidRPr="00B515A1" w:rsidRDefault="00B53947" w:rsidP="00B53947">
            <w:pPr>
              <w:jc w:val="center"/>
              <w:rPr>
                <w:b/>
              </w:rPr>
            </w:pPr>
            <w:r w:rsidRPr="00B515A1">
              <w:rPr>
                <w:b/>
              </w:rPr>
              <w:t>15693,70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47" w:rsidRPr="00B515A1" w:rsidRDefault="00B53947" w:rsidP="00B53947">
            <w:pPr>
              <w:jc w:val="center"/>
              <w:rPr>
                <w:b/>
              </w:rPr>
            </w:pPr>
            <w:r w:rsidRPr="00B515A1">
              <w:rPr>
                <w:b/>
              </w:rPr>
              <w:t>15693,70</w:t>
            </w:r>
          </w:p>
        </w:tc>
      </w:tr>
    </w:tbl>
    <w:p w:rsidR="002637E4" w:rsidRDefault="002637E4" w:rsidP="002637E4">
      <w:pPr>
        <w:jc w:val="center"/>
        <w:rPr>
          <w:b/>
          <w:color w:val="000000" w:themeColor="text1"/>
        </w:rPr>
      </w:pPr>
    </w:p>
    <w:p w:rsidR="00B515A1" w:rsidRDefault="00B515A1">
      <w:pPr>
        <w:spacing w:after="20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637E4" w:rsidRDefault="00B53947" w:rsidP="002637E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 xml:space="preserve">KLAIPĖDOS KARALIENĖS LUIZĖS JAUNIMO CENTRUI </w:t>
      </w:r>
      <w:r w:rsidRPr="00DE352A">
        <w:rPr>
          <w:b/>
          <w:color w:val="000000" w:themeColor="text1"/>
        </w:rPr>
        <w:t xml:space="preserve">PERDUODAMO </w:t>
      </w:r>
      <w:r>
        <w:rPr>
          <w:b/>
          <w:color w:val="000000" w:themeColor="text1"/>
        </w:rPr>
        <w:t>TRUMPALAIKIO</w:t>
      </w:r>
      <w:r w:rsidRPr="00DE352A">
        <w:rPr>
          <w:b/>
          <w:color w:val="000000" w:themeColor="text1"/>
        </w:rPr>
        <w:t xml:space="preserve"> TURTO SĄRAŠAS</w:t>
      </w:r>
    </w:p>
    <w:p w:rsidR="002637E4" w:rsidRDefault="002637E4" w:rsidP="002637E4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578"/>
        <w:gridCol w:w="898"/>
        <w:gridCol w:w="1096"/>
        <w:gridCol w:w="1549"/>
      </w:tblGrid>
      <w:tr w:rsidR="005D7FDA" w:rsidRPr="00B515A1" w:rsidTr="00D74F7F">
        <w:tc>
          <w:tcPr>
            <w:tcW w:w="626" w:type="dxa"/>
            <w:shd w:val="clear" w:color="auto" w:fill="auto"/>
            <w:vAlign w:val="center"/>
          </w:tcPr>
          <w:p w:rsidR="005D7FDA" w:rsidRPr="00B515A1" w:rsidRDefault="005D7FDA" w:rsidP="007808F9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5D7FDA" w:rsidRPr="00B515A1" w:rsidRDefault="005D7FDA" w:rsidP="007808F9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5D7FDA" w:rsidRPr="00B515A1" w:rsidRDefault="005D7FDA" w:rsidP="007808F9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D7FDA" w:rsidRPr="00B515A1" w:rsidRDefault="005D7FDA" w:rsidP="007808F9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D7FDA" w:rsidRPr="00B515A1" w:rsidRDefault="005D7FDA" w:rsidP="007808F9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74F7F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Metalinė rūbų kabykla</w:t>
            </w:r>
            <w:r w:rsidR="000D28D8" w:rsidRP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mobili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/>
              </w:rPr>
              <w:t>„1500“</w:t>
            </w:r>
            <w:r w:rsidR="00B515A1">
              <w:rPr>
                <w:color w:val="000000"/>
              </w:rPr>
              <w:t>,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381,15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762,30</w:t>
            </w:r>
          </w:p>
        </w:tc>
      </w:tr>
      <w:tr w:rsidR="00D74F7F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Staliukas projektoriui</w:t>
            </w:r>
            <w:r w:rsidR="000D28D8" w:rsidRP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mobilus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171,82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343,64</w:t>
            </w:r>
          </w:p>
        </w:tc>
      </w:tr>
      <w:tr w:rsidR="00D74F7F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Lankytojų kėdė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22,99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459,80</w:t>
            </w:r>
          </w:p>
        </w:tc>
      </w:tr>
      <w:tr w:rsidR="00D74F7F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Darbo kėdė be porankių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41,14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164,56</w:t>
            </w:r>
          </w:p>
        </w:tc>
      </w:tr>
      <w:tr w:rsidR="00D74F7F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Darbo kėdė su porankiais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44,77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268,62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Šešiavietė drabužių spinta </w:t>
            </w:r>
            <w:r w:rsidR="000D28D8" w:rsidRPr="00B515A1">
              <w:rPr>
                <w:color w:val="000000"/>
              </w:rPr>
              <w:t xml:space="preserve">(1800x900x490) </w:t>
            </w:r>
            <w:r w:rsidR="000D28D8"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297,66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1190,64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Dokumentų spinta </w:t>
            </w:r>
            <w:r w:rsidR="000D28D8" w:rsidRPr="00B515A1">
              <w:rPr>
                <w:color w:val="000000"/>
              </w:rPr>
              <w:t xml:space="preserve">(1800x800x380) </w:t>
            </w:r>
            <w:r w:rsidR="000D28D8"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266,20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1597,20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Virtuvinė kėdė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plastikinė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20,57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123,42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Minkštasuolis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251,68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1006,72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Sėdmaišis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90,75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2813,25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Lankytojų kėdė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plastikinė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20,57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2057,00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Spintelė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žema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uždara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121,00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484,00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Rūbų spinta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193,60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774,40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Dokumentų spinta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pusiau uždara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181,50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1089,00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Stalas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reg. </w:t>
            </w:r>
            <w:r w:rsidR="000D28D8" w:rsidRPr="00B515A1">
              <w:rPr>
                <w:color w:val="000000"/>
              </w:rPr>
              <w:t>a</w:t>
            </w:r>
            <w:r w:rsidRPr="00B515A1">
              <w:rPr>
                <w:color w:val="000000"/>
              </w:rPr>
              <w:t>ukščio</w:t>
            </w:r>
            <w:r w:rsidR="000D28D8" w:rsidRPr="00B515A1">
              <w:rPr>
                <w:color w:val="000000"/>
              </w:rPr>
              <w:t>,</w:t>
            </w:r>
            <w:r w:rsidR="000D28D8" w:rsidRPr="00B515A1">
              <w:rPr>
                <w:color w:val="000000" w:themeColor="text1"/>
              </w:rPr>
              <w:t xml:space="preserve"> 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225,06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3826,02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Mobili atvira spintelė</w:t>
            </w:r>
            <w:r w:rsidR="000D28D8"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96,80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387,20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Kavos staliukas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apvalus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157,30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629,20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Metalinė rūbų kabykla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mobili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/>
              </w:rPr>
              <w:t>„</w:t>
            </w:r>
            <w:r w:rsidRPr="00B515A1">
              <w:rPr>
                <w:color w:val="000000"/>
              </w:rPr>
              <w:t>1000</w:t>
            </w:r>
            <w:r w:rsidR="000D28D8" w:rsidRPr="00B515A1">
              <w:rPr>
                <w:color w:val="000000"/>
              </w:rPr>
              <w:t xml:space="preserve">“,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242,00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968,00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Kompiuterinis stalas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reg. aukščio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225,06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900,24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 xml:space="preserve">Mobilus 4 st. blokas su centr. </w:t>
            </w:r>
            <w:r w:rsidR="000D28D8" w:rsidRPr="00B515A1">
              <w:rPr>
                <w:color w:val="000000"/>
              </w:rPr>
              <w:t>u</w:t>
            </w:r>
            <w:r w:rsidRPr="00B515A1">
              <w:rPr>
                <w:color w:val="000000"/>
              </w:rPr>
              <w:t>žraktu</w:t>
            </w:r>
            <w:r w:rsidR="000D28D8" w:rsidRPr="00B515A1">
              <w:rPr>
                <w:color w:val="000000"/>
              </w:rPr>
              <w:t xml:space="preserve"> </w:t>
            </w:r>
            <w:r w:rsidRPr="00B515A1">
              <w:rPr>
                <w:color w:val="000000"/>
              </w:rPr>
              <w:t xml:space="preserve"> </w:t>
            </w:r>
            <w:r w:rsidR="000D28D8" w:rsidRPr="00B515A1">
              <w:rPr>
                <w:color w:val="000000" w:themeColor="text1"/>
              </w:rPr>
              <w:t>Paryžiaus Komunos g. 16A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157,30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943,80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Darbuotojo stalas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reg. aukščio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225,06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1350,36</w:t>
            </w:r>
          </w:p>
        </w:tc>
      </w:tr>
      <w:tr w:rsidR="00DE3837" w:rsidRPr="00B515A1" w:rsidTr="00D74F7F">
        <w:tc>
          <w:tcPr>
            <w:tcW w:w="626" w:type="dxa"/>
            <w:shd w:val="clear" w:color="auto" w:fill="auto"/>
            <w:vAlign w:val="center"/>
          </w:tcPr>
          <w:p w:rsidR="00DE3837" w:rsidRPr="00B515A1" w:rsidRDefault="00DE3837" w:rsidP="00DE3837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E3837">
            <w:pPr>
              <w:rPr>
                <w:color w:val="000000"/>
              </w:rPr>
            </w:pPr>
            <w:r w:rsidRPr="00B515A1">
              <w:rPr>
                <w:color w:val="000000"/>
              </w:rPr>
              <w:t>Metalinė rūbų kabykla</w:t>
            </w:r>
            <w:r w:rsidR="00B515A1">
              <w:rPr>
                <w:color w:val="000000"/>
              </w:rPr>
              <w:t>,</w:t>
            </w:r>
            <w:r w:rsidRPr="00B515A1">
              <w:rPr>
                <w:color w:val="000000"/>
              </w:rPr>
              <w:t xml:space="preserve"> pastatoma</w:t>
            </w:r>
            <w:r w:rsidR="000D28D8" w:rsidRPr="00B515A1">
              <w:rPr>
                <w:color w:val="000000"/>
              </w:rPr>
              <w:t xml:space="preserve">, </w:t>
            </w:r>
            <w:r w:rsidR="000D28D8" w:rsidRPr="00B515A1">
              <w:rPr>
                <w:color w:val="000000" w:themeColor="text1"/>
              </w:rPr>
              <w:t>Paryžiaus Komunos g. 16A</w:t>
            </w:r>
            <w:r w:rsidRPr="00B515A1">
              <w:rPr>
                <w:color w:val="000000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837" w:rsidRPr="00B515A1" w:rsidRDefault="00DE3837" w:rsidP="00D74F7F">
            <w:pPr>
              <w:jc w:val="center"/>
            </w:pPr>
            <w:r w:rsidRPr="00B515A1">
              <w:t>39,93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E3837" w:rsidRPr="00B515A1" w:rsidRDefault="00DE3837" w:rsidP="00D74F7F">
            <w:pPr>
              <w:jc w:val="center"/>
              <w:rPr>
                <w:color w:val="000000"/>
              </w:rPr>
            </w:pPr>
            <w:r w:rsidRPr="00B515A1">
              <w:rPr>
                <w:color w:val="000000"/>
              </w:rPr>
              <w:t>159,72</w:t>
            </w:r>
          </w:p>
        </w:tc>
      </w:tr>
      <w:tr w:rsidR="00DE3837" w:rsidRPr="00B515A1" w:rsidTr="00D74F7F">
        <w:tc>
          <w:tcPr>
            <w:tcW w:w="6204" w:type="dxa"/>
            <w:gridSpan w:val="2"/>
            <w:shd w:val="clear" w:color="auto" w:fill="auto"/>
            <w:vAlign w:val="center"/>
          </w:tcPr>
          <w:p w:rsidR="00DE3837" w:rsidRPr="00B515A1" w:rsidRDefault="00DE3837" w:rsidP="00DE3837">
            <w:pPr>
              <w:jc w:val="center"/>
              <w:rPr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98" w:type="dxa"/>
            <w:shd w:val="clear" w:color="auto" w:fill="auto"/>
          </w:tcPr>
          <w:p w:rsidR="00DE3837" w:rsidRPr="00B515A1" w:rsidRDefault="00DE3837" w:rsidP="00DE383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248</w:t>
            </w:r>
          </w:p>
        </w:tc>
        <w:tc>
          <w:tcPr>
            <w:tcW w:w="1096" w:type="dxa"/>
            <w:shd w:val="clear" w:color="auto" w:fill="auto"/>
          </w:tcPr>
          <w:p w:rsidR="00DE3837" w:rsidRPr="00B515A1" w:rsidRDefault="00DE3837" w:rsidP="00DE383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1549" w:type="dxa"/>
            <w:shd w:val="clear" w:color="auto" w:fill="auto"/>
          </w:tcPr>
          <w:p w:rsidR="00DE3837" w:rsidRPr="00B515A1" w:rsidRDefault="00DE3837" w:rsidP="00DE3837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22299,09</w:t>
            </w:r>
          </w:p>
        </w:tc>
      </w:tr>
    </w:tbl>
    <w:p w:rsidR="002637E4" w:rsidRDefault="002637E4" w:rsidP="002637E4"/>
    <w:p w:rsidR="002637E4" w:rsidRPr="003A017D" w:rsidRDefault="002637E4" w:rsidP="002637E4">
      <w:pPr>
        <w:ind w:firstLine="709"/>
        <w:jc w:val="center"/>
      </w:pPr>
      <w:r>
        <w:t>_______</w:t>
      </w:r>
      <w:r w:rsidRPr="003A017D">
        <w:t>_____</w:t>
      </w:r>
      <w:r w:rsidR="00B515A1">
        <w:t>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E9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28D8"/>
    <w:rsid w:val="002637E4"/>
    <w:rsid w:val="00381EC5"/>
    <w:rsid w:val="00396E9E"/>
    <w:rsid w:val="0044347A"/>
    <w:rsid w:val="004476DD"/>
    <w:rsid w:val="00490F5C"/>
    <w:rsid w:val="004B0CAC"/>
    <w:rsid w:val="00514006"/>
    <w:rsid w:val="00597EE8"/>
    <w:rsid w:val="005D7FDA"/>
    <w:rsid w:val="005F495C"/>
    <w:rsid w:val="00634E6C"/>
    <w:rsid w:val="006D1B42"/>
    <w:rsid w:val="006E28AE"/>
    <w:rsid w:val="007B180C"/>
    <w:rsid w:val="008354D5"/>
    <w:rsid w:val="008A36F5"/>
    <w:rsid w:val="008E6E82"/>
    <w:rsid w:val="00975C10"/>
    <w:rsid w:val="00981859"/>
    <w:rsid w:val="00984DE8"/>
    <w:rsid w:val="00A06545"/>
    <w:rsid w:val="00A81A8D"/>
    <w:rsid w:val="00AC66A0"/>
    <w:rsid w:val="00AF0E7E"/>
    <w:rsid w:val="00AF4F67"/>
    <w:rsid w:val="00AF7D08"/>
    <w:rsid w:val="00B515A1"/>
    <w:rsid w:val="00B53947"/>
    <w:rsid w:val="00B750B6"/>
    <w:rsid w:val="00CA4D3B"/>
    <w:rsid w:val="00CD329B"/>
    <w:rsid w:val="00D041C4"/>
    <w:rsid w:val="00D13F41"/>
    <w:rsid w:val="00D55681"/>
    <w:rsid w:val="00D74F7F"/>
    <w:rsid w:val="00DE3837"/>
    <w:rsid w:val="00DF7700"/>
    <w:rsid w:val="00E33871"/>
    <w:rsid w:val="00E94F87"/>
    <w:rsid w:val="00EE382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D475"/>
  <w15:docId w15:val="{33750E95-D339-4FFF-AF25-587DA890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7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2202</Words>
  <Characters>1256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2021-10-18T10:41:00Z</dcterms:created>
  <dcterms:modified xsi:type="dcterms:W3CDTF">2021-10-18T10:41:00Z</dcterms:modified>
</cp:coreProperties>
</file>