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5302D5" w:rsidRDefault="005302D5" w:rsidP="005302D5">
      <w:pPr>
        <w:jc w:val="center"/>
        <w:rPr>
          <w:b/>
          <w:bCs/>
        </w:rPr>
      </w:pPr>
      <w:bookmarkStart w:id="0" w:name="registravimoDataIlga"/>
      <w:r w:rsidRPr="000F0C90">
        <w:rPr>
          <w:b/>
          <w:caps/>
        </w:rPr>
        <w:t>DĖL KLAIPĖDOS MIESTO SAVIVALDYBĖS TARYBOS 2013 M. GRUODŽIO 18 D. SPRENDIMO NR. T2-333 „DĖL</w:t>
      </w:r>
      <w:r w:rsidRPr="000F0C90">
        <w:rPr>
          <w:b/>
          <w:bCs/>
        </w:rPr>
        <w:t xml:space="preserve"> PAJAMŲ, GAUTŲ UŽ SAVIVALDYBĖS GYVENAMŲJŲ PATALPŲ NUOMĄ, PLANAVIMO IR NAUDOJIMO TVARKOS APRAŠO PATVIRTINIMO“ PAKEITIMO</w:t>
      </w:r>
    </w:p>
    <w:p w:rsidR="005302D5" w:rsidRPr="000F0C90" w:rsidRDefault="005302D5" w:rsidP="005302D5">
      <w:pPr>
        <w:jc w:val="center"/>
        <w:rPr>
          <w:b/>
          <w:bCs/>
        </w:rPr>
      </w:pPr>
    </w:p>
    <w:p w:rsidR="00597EE8" w:rsidRPr="003C09F9" w:rsidRDefault="000831F8" w:rsidP="00597EE8">
      <w:pPr>
        <w:tabs>
          <w:tab w:val="left" w:pos="5070"/>
          <w:tab w:val="left" w:pos="5366"/>
          <w:tab w:val="left" w:pos="6771"/>
          <w:tab w:val="left" w:pos="7363"/>
        </w:tabs>
        <w:jc w:val="center"/>
      </w:pPr>
      <w:r w:rsidRPr="000831F8">
        <w:rPr>
          <w:noProof/>
        </w:rPr>
        <w:t>2021 m. rugsėjo 30 d.</w:t>
      </w:r>
      <w:bookmarkStart w:id="1" w:name="_GoBack"/>
      <w:bookmarkEnd w:id="0"/>
      <w:bookmarkEnd w:id="1"/>
      <w:r w:rsidR="00597EE8">
        <w:rPr>
          <w:noProof/>
        </w:rPr>
        <w:t xml:space="preserve"> </w:t>
      </w:r>
      <w:r w:rsidR="00597EE8" w:rsidRPr="003C09F9">
        <w:t>Nr.</w:t>
      </w:r>
      <w:r w:rsidR="00597EE8">
        <w:t xml:space="preserve"> </w:t>
      </w:r>
      <w:bookmarkStart w:id="2" w:name="registravimoNr"/>
      <w:r w:rsidR="00146B30">
        <w:rPr>
          <w:noProof/>
        </w:rPr>
        <w:t>T2-199</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5302D5" w:rsidRPr="000F0C90" w:rsidRDefault="005302D5" w:rsidP="005302D5">
      <w:pPr>
        <w:tabs>
          <w:tab w:val="left" w:pos="912"/>
        </w:tabs>
        <w:ind w:firstLine="709"/>
        <w:jc w:val="both"/>
      </w:pPr>
      <w:r w:rsidRPr="000F0C90">
        <w:t>Vadovaudamasi Lietuvos Respublikos vietos savivaldos įstatymo 18 straipsnio 1 dalimi ir Lietuvos Respublikos Vyriausybės 2015 m. balandžio 15 d. nutarimu Nr. 390 „Dėl Butų ir kitų patalpų savininkų lėšų, skiriamų namui (statiniui) atnaujinti pagal privalomuosius statinių naudojimo ir priežiūros reikalavimus, kaupimo, dydžio apskaičiavimo ir sukauptų lėšų apsaug</w:t>
      </w:r>
      <w:r>
        <w:t>os tvarkos aprašo patvirtinimo“</w:t>
      </w:r>
      <w:r w:rsidRPr="000F0C90">
        <w:t xml:space="preserve"> </w:t>
      </w:r>
      <w:r w:rsidRPr="008378EC">
        <w:t xml:space="preserve">su visais pakeitimais ir </w:t>
      </w:r>
      <w:proofErr w:type="spellStart"/>
      <w:r w:rsidRPr="008378EC">
        <w:t>papildymais</w:t>
      </w:r>
      <w:proofErr w:type="spellEnd"/>
      <w:r>
        <w:t xml:space="preserve">, atsižvelgdama į </w:t>
      </w:r>
      <w:r w:rsidRPr="00E840A3">
        <w:t xml:space="preserve">atlikto vidaus audito 2020 m. lapkričio 12 d. ataskaitoje Nr. </w:t>
      </w:r>
      <w:r w:rsidRPr="00114F3F">
        <w:t>CVAS-A-09-12 „Savivaldybės gyvenamųjų patalpų remonto vykdymo vertinimas” pateiktų rekomendacijų įgyvendinimo priemonių planą</w:t>
      </w:r>
      <w:r>
        <w:t>,</w:t>
      </w:r>
      <w:r w:rsidRPr="000F0C90">
        <w:t xml:space="preserve"> Klaipėdos miesto savivaldybės taryba </w:t>
      </w:r>
      <w:r w:rsidRPr="000F0C90">
        <w:rPr>
          <w:spacing w:val="60"/>
        </w:rPr>
        <w:t>nusprendži</w:t>
      </w:r>
      <w:r w:rsidRPr="000F0C90">
        <w:t>a:</w:t>
      </w:r>
    </w:p>
    <w:p w:rsidR="005302D5" w:rsidRPr="00913180" w:rsidRDefault="005302D5" w:rsidP="005302D5">
      <w:pPr>
        <w:ind w:firstLine="709"/>
        <w:jc w:val="both"/>
      </w:pPr>
      <w:r w:rsidRPr="00913180">
        <w:t>1. Pakeisti P</w:t>
      </w:r>
      <w:r w:rsidRPr="00913180">
        <w:rPr>
          <w:bCs/>
        </w:rPr>
        <w:t>ajamų, gautų už savivaldybės gyvenamųjų patalpų nuomą, planavimo ir naudojimo tvarkos aprašą, patvirtintą</w:t>
      </w:r>
      <w:r w:rsidRPr="00913180">
        <w:t xml:space="preserve"> Klaipėdos </w:t>
      </w:r>
      <w:r>
        <w:t xml:space="preserve">miesto savivaldybės tarybos 2013 </w:t>
      </w:r>
      <w:r w:rsidRPr="00913180">
        <w:t xml:space="preserve">m. </w:t>
      </w:r>
      <w:r>
        <w:t>gruodžio 18</w:t>
      </w:r>
      <w:r w:rsidRPr="00913180">
        <w:t> d. sprendimu Nr. T2-</w:t>
      </w:r>
      <w:r>
        <w:t>333</w:t>
      </w:r>
      <w:r w:rsidRPr="00913180">
        <w:t xml:space="preserve"> „Dėl </w:t>
      </w:r>
      <w:r w:rsidRPr="00913180">
        <w:rPr>
          <w:bCs/>
        </w:rPr>
        <w:t>Pajamų, gautų už savivaldybės gyvenamųjų patalpų nuomą, planavimo ir naudojimo tvarkos aprašo patvirtinimo“</w:t>
      </w:r>
      <w:r w:rsidRPr="00913180">
        <w:t>:</w:t>
      </w:r>
    </w:p>
    <w:p w:rsidR="005302D5" w:rsidRPr="00913180" w:rsidRDefault="005302D5" w:rsidP="005302D5">
      <w:pPr>
        <w:ind w:firstLine="709"/>
        <w:jc w:val="both"/>
      </w:pPr>
      <w:r w:rsidRPr="00913180">
        <w:t>1.1. </w:t>
      </w:r>
      <w:r>
        <w:t>pakeisti 3.3 papunktį</w:t>
      </w:r>
      <w:r w:rsidRPr="00913180">
        <w:t xml:space="preserve"> ir jį išdėstyti taip:</w:t>
      </w:r>
    </w:p>
    <w:p w:rsidR="005302D5" w:rsidRDefault="005302D5" w:rsidP="005302D5">
      <w:pPr>
        <w:ind w:firstLine="709"/>
        <w:jc w:val="both"/>
        <w:rPr>
          <w:bCs/>
        </w:rPr>
      </w:pPr>
      <w:r>
        <w:t>„3.3</w:t>
      </w:r>
      <w:r w:rsidRPr="00913180">
        <w:t xml:space="preserve">. </w:t>
      </w:r>
      <w:r w:rsidRPr="00863D94">
        <w:rPr>
          <w:bCs/>
          <w:caps/>
        </w:rPr>
        <w:t>S</w:t>
      </w:r>
      <w:r w:rsidRPr="00863D94">
        <w:rPr>
          <w:bCs/>
        </w:rPr>
        <w:t>avivaldybės administracijos Socialinio būsto skyrius (</w:t>
      </w:r>
      <w:r w:rsidRPr="00863D94">
        <w:t>toliau – Socialinio būsto skyrius),</w:t>
      </w:r>
      <w:r w:rsidRPr="00863D94">
        <w:rPr>
          <w:b/>
          <w:bCs/>
        </w:rPr>
        <w:t xml:space="preserve"> </w:t>
      </w:r>
      <w:r w:rsidRPr="00863D94">
        <w:t>Apskaitos skyriaus Savivaldybės administracijos apskaitos poskyris (toliau – Apskaitos poskyris),</w:t>
      </w:r>
      <w:r w:rsidRPr="00863D94">
        <w:rPr>
          <w:b/>
          <w:bCs/>
        </w:rPr>
        <w:t xml:space="preserve"> </w:t>
      </w:r>
      <w:r w:rsidRPr="00863D94">
        <w:rPr>
          <w:bCs/>
        </w:rPr>
        <w:t>viešoji įstaiga „Klaipėdos butai</w:t>
      </w:r>
      <w:r w:rsidRPr="008378EC">
        <w:rPr>
          <w:bCs/>
        </w:rPr>
        <w:t>“.</w:t>
      </w:r>
      <w:r w:rsidR="000C36E9">
        <w:rPr>
          <w:bCs/>
        </w:rPr>
        <w:t>“;</w:t>
      </w:r>
    </w:p>
    <w:p w:rsidR="005302D5" w:rsidRDefault="005302D5" w:rsidP="005302D5">
      <w:pPr>
        <w:pStyle w:val="Pagrindiniotekstotrauka"/>
        <w:spacing w:after="0"/>
        <w:ind w:left="0" w:firstLine="720"/>
        <w:jc w:val="both"/>
        <w:rPr>
          <w:bCs/>
          <w:sz w:val="24"/>
          <w:szCs w:val="24"/>
        </w:rPr>
      </w:pPr>
      <w:r w:rsidRPr="00DC3218">
        <w:rPr>
          <w:bCs/>
          <w:sz w:val="24"/>
          <w:szCs w:val="24"/>
        </w:rPr>
        <w:t>1.</w:t>
      </w:r>
      <w:r>
        <w:rPr>
          <w:bCs/>
          <w:sz w:val="24"/>
          <w:szCs w:val="24"/>
        </w:rPr>
        <w:t>2</w:t>
      </w:r>
      <w:r w:rsidRPr="00DC3218">
        <w:rPr>
          <w:bCs/>
          <w:sz w:val="24"/>
          <w:szCs w:val="24"/>
        </w:rPr>
        <w:t xml:space="preserve">. pakeisti </w:t>
      </w:r>
      <w:r>
        <w:rPr>
          <w:bCs/>
          <w:sz w:val="24"/>
          <w:szCs w:val="24"/>
        </w:rPr>
        <w:t>4.1 papunktį  ir jį išdėstyti taip:</w:t>
      </w:r>
    </w:p>
    <w:p w:rsidR="005302D5" w:rsidRPr="00D632D2" w:rsidRDefault="005302D5" w:rsidP="005302D5">
      <w:pPr>
        <w:autoSpaceDN w:val="0"/>
        <w:ind w:firstLine="720"/>
        <w:jc w:val="both"/>
        <w:rPr>
          <w:b/>
          <w:bCs/>
        </w:rPr>
      </w:pPr>
      <w:r>
        <w:rPr>
          <w:bCs/>
        </w:rPr>
        <w:t>„</w:t>
      </w:r>
      <w:r w:rsidRPr="00863D94">
        <w:t xml:space="preserve">4.1. </w:t>
      </w:r>
      <w:r w:rsidRPr="00863D94">
        <w:rPr>
          <w:b/>
        </w:rPr>
        <w:t>Nuomos lėšos</w:t>
      </w:r>
      <w:r w:rsidRPr="00863D94">
        <w:t xml:space="preserve"> (Savivaldybės gyvenamųjų patalpų nuompinigiai) – Savivaldybės gyvenamųjų patalpų nuomos mokestis, apskaičiuotas vadovaujantis </w:t>
      </w:r>
      <w:r w:rsidRPr="00863D94">
        <w:rPr>
          <w:bCs/>
        </w:rPr>
        <w:t xml:space="preserve">Lietuvos Respublikos </w:t>
      </w:r>
      <w:r w:rsidRPr="00D632D2">
        <w:rPr>
          <w:bCs/>
        </w:rPr>
        <w:t>Vyriausybės</w:t>
      </w:r>
      <w:r w:rsidRPr="00D632D2">
        <w:t xml:space="preserve"> 2011 m. rugpjūčio 17 d. nutarimu Nr. 906 su visais pakeitimais ir </w:t>
      </w:r>
      <w:proofErr w:type="spellStart"/>
      <w:r w:rsidRPr="00D632D2">
        <w:t>papildymais</w:t>
      </w:r>
      <w:proofErr w:type="spellEnd"/>
      <w:r w:rsidRPr="00D632D2">
        <w:t xml:space="preserve">, Lietuvos Respublikos 2001 balandžio 25 d. nutarimu Nr. 472 „Dėl valstybės ir savivaldybių gyvenamųjų patalpų nuomos mokesčio apskaičiavimo tvarkos aprašo patvirtinimo“ </w:t>
      </w:r>
      <w:r w:rsidRPr="003A1084">
        <w:t>(Lietuvos Respublikos Vyriausybės 2020 m. liepos 29 d. nutarimo Nr. 838 redakcija)</w:t>
      </w:r>
      <w:r>
        <w:t>.</w:t>
      </w:r>
      <w:r w:rsidRPr="00D632D2">
        <w:rPr>
          <w:bCs/>
        </w:rPr>
        <w:t xml:space="preserve"> </w:t>
      </w:r>
      <w:r w:rsidRPr="00D632D2">
        <w:t xml:space="preserve">Šis mokestis nustatyta tvarka yra surenkamas ir pervedamas į </w:t>
      </w:r>
      <w:r w:rsidRPr="00D632D2">
        <w:rPr>
          <w:bCs/>
        </w:rPr>
        <w:t>Savivaldybės administracijos sąskaitą</w:t>
      </w:r>
      <w:r>
        <w:rPr>
          <w:bCs/>
        </w:rPr>
        <w:t>,</w:t>
      </w:r>
      <w:r w:rsidRPr="00D632D2">
        <w:t xml:space="preserve"> vadovaujantis Savivaldybės gyvenamųjų patalpų nuomos mokesčio administravimo tvarkos aprašu, patvirtintu Klaipėdos miesto savivaldybės direktoriaus patvirtintu </w:t>
      </w:r>
      <w:r w:rsidRPr="00D632D2">
        <w:rPr>
          <w:bCs/>
        </w:rPr>
        <w:t xml:space="preserve">2021 m. gegužės 31 d. įsakymu Nr. AD1-688 „Dėl </w:t>
      </w:r>
      <w:r>
        <w:t>S</w:t>
      </w:r>
      <w:r w:rsidRPr="00D632D2">
        <w:t>avivaldybės gyvenamųjų patalpų nuomos mokesčio administravim</w:t>
      </w:r>
      <w:r>
        <w:t>o tvarkos aprašo patvirtinimo“.</w:t>
      </w:r>
      <w:r w:rsidRPr="00D632D2">
        <w:t>“</w:t>
      </w:r>
      <w:r>
        <w:t>;</w:t>
      </w:r>
    </w:p>
    <w:p w:rsidR="005302D5" w:rsidRPr="00DC3218" w:rsidRDefault="005302D5" w:rsidP="005302D5">
      <w:pPr>
        <w:pStyle w:val="Pagrindiniotekstotrauka"/>
        <w:spacing w:after="0"/>
        <w:ind w:left="0" w:firstLine="720"/>
        <w:jc w:val="both"/>
        <w:rPr>
          <w:bCs/>
          <w:sz w:val="24"/>
          <w:szCs w:val="24"/>
        </w:rPr>
      </w:pPr>
      <w:r w:rsidRPr="00DC3218">
        <w:rPr>
          <w:bCs/>
          <w:sz w:val="24"/>
          <w:szCs w:val="24"/>
        </w:rPr>
        <w:t>1</w:t>
      </w:r>
      <w:r>
        <w:rPr>
          <w:bCs/>
          <w:sz w:val="24"/>
          <w:szCs w:val="24"/>
        </w:rPr>
        <w:t>.3</w:t>
      </w:r>
      <w:r w:rsidRPr="00DC3218">
        <w:rPr>
          <w:bCs/>
          <w:sz w:val="24"/>
          <w:szCs w:val="24"/>
        </w:rPr>
        <w:t>. pakeisti 8 punktą ir jį išdėstyti taip:</w:t>
      </w:r>
    </w:p>
    <w:p w:rsidR="005302D5" w:rsidRDefault="005302D5" w:rsidP="005302D5">
      <w:pPr>
        <w:overflowPunct w:val="0"/>
        <w:autoSpaceDE w:val="0"/>
        <w:autoSpaceDN w:val="0"/>
        <w:adjustRightInd w:val="0"/>
        <w:ind w:firstLine="720"/>
        <w:jc w:val="both"/>
        <w:rPr>
          <w:bCs/>
        </w:rPr>
      </w:pPr>
      <w:r>
        <w:rPr>
          <w:bCs/>
        </w:rPr>
        <w:t>„</w:t>
      </w:r>
      <w:r w:rsidRPr="00DC3218">
        <w:rPr>
          <w:bCs/>
        </w:rPr>
        <w:t xml:space="preserve">8. Savivaldybės butų techninę būklę vertina ir išvadas butų apžiūros aktuose pateikia viešoji įstaiga „Klaipėdos butai“. Vertinant Savivaldybės butų techninę būklę dalyvauja Savivaldybės administracijos Turto </w:t>
      </w:r>
      <w:r>
        <w:rPr>
          <w:bCs/>
        </w:rPr>
        <w:t xml:space="preserve">valdymo </w:t>
      </w:r>
      <w:r w:rsidRPr="00DC3218">
        <w:rPr>
          <w:bCs/>
        </w:rPr>
        <w:t>skyriaus, Socialinio būsto skyriaus ir Sveikatos apsaugos skyriaus darbuotojai.</w:t>
      </w:r>
      <w:r>
        <w:rPr>
          <w:bCs/>
        </w:rPr>
        <w:t>“;</w:t>
      </w:r>
    </w:p>
    <w:p w:rsidR="005302D5" w:rsidRPr="00DC3218" w:rsidRDefault="005302D5" w:rsidP="005302D5">
      <w:pPr>
        <w:pStyle w:val="Pagrindiniotekstotrauka"/>
        <w:spacing w:after="0"/>
        <w:ind w:left="0" w:firstLine="720"/>
        <w:jc w:val="both"/>
        <w:rPr>
          <w:bCs/>
          <w:sz w:val="24"/>
          <w:szCs w:val="24"/>
        </w:rPr>
      </w:pPr>
      <w:r w:rsidRPr="00DC3218">
        <w:rPr>
          <w:bCs/>
          <w:sz w:val="24"/>
          <w:szCs w:val="24"/>
        </w:rPr>
        <w:t>1.</w:t>
      </w:r>
      <w:r>
        <w:rPr>
          <w:bCs/>
          <w:sz w:val="24"/>
          <w:szCs w:val="24"/>
        </w:rPr>
        <w:t>4</w:t>
      </w:r>
      <w:r w:rsidRPr="00DC3218">
        <w:rPr>
          <w:bCs/>
          <w:sz w:val="24"/>
          <w:szCs w:val="24"/>
        </w:rPr>
        <w:t xml:space="preserve">. pakeisti </w:t>
      </w:r>
      <w:r>
        <w:rPr>
          <w:bCs/>
          <w:sz w:val="24"/>
          <w:szCs w:val="24"/>
        </w:rPr>
        <w:t>10</w:t>
      </w:r>
      <w:r w:rsidRPr="00DC3218">
        <w:rPr>
          <w:bCs/>
          <w:sz w:val="24"/>
          <w:szCs w:val="24"/>
        </w:rPr>
        <w:t xml:space="preserve"> punktą ir jį išdėstyti taip:</w:t>
      </w:r>
    </w:p>
    <w:p w:rsidR="005302D5" w:rsidRDefault="005302D5" w:rsidP="005302D5">
      <w:pPr>
        <w:overflowPunct w:val="0"/>
        <w:autoSpaceDE w:val="0"/>
        <w:autoSpaceDN w:val="0"/>
        <w:adjustRightInd w:val="0"/>
        <w:ind w:firstLine="720"/>
        <w:jc w:val="both"/>
        <w:rPr>
          <w:bCs/>
        </w:rPr>
      </w:pPr>
      <w:r>
        <w:rPr>
          <w:bCs/>
        </w:rPr>
        <w:t xml:space="preserve">„10. </w:t>
      </w:r>
      <w:r w:rsidRPr="00863D94">
        <w:rPr>
          <w:bCs/>
        </w:rPr>
        <w:t>Rangovas</w:t>
      </w:r>
      <w:r w:rsidRPr="00863D94">
        <w:rPr>
          <w:b/>
        </w:rPr>
        <w:t xml:space="preserve"> </w:t>
      </w:r>
      <w:r w:rsidRPr="00863D94">
        <w:t>S</w:t>
      </w:r>
      <w:r w:rsidRPr="00863D94">
        <w:rPr>
          <w:bCs/>
        </w:rPr>
        <w:t xml:space="preserve">avivaldybei nuosavybės teise priklausančių butų, jų dalių atnaujinimo darbams vykdyti parenkamas </w:t>
      </w:r>
      <w:r w:rsidRPr="00863D94">
        <w:t>Lietuvos Respublikos v</w:t>
      </w:r>
      <w:r w:rsidRPr="00863D94">
        <w:rPr>
          <w:bCs/>
        </w:rPr>
        <w:t xml:space="preserve">iešųjų pirkimų įstatymo nustatyta tvarka. Butų </w:t>
      </w:r>
      <w:r w:rsidRPr="00863D94">
        <w:rPr>
          <w:bCs/>
        </w:rPr>
        <w:lastRenderedPageBreak/>
        <w:t>remonto darbų pirkimus organizuoja ir pirkimo procedūras iki pirkimo sutarties sudarymo vykdo viešoji įstaiga „Klaipėdos butai“, vadovaudamasi Savivaldybės administracijos direktoriaus įsakymu suteiktais įgaliojimais. Butų remonto darbų techninę priežiūrą vykdo, darbų atlikimo ir priėmimo aktus tikrina bei pasirašo vi</w:t>
      </w:r>
      <w:r>
        <w:rPr>
          <w:bCs/>
        </w:rPr>
        <w:t xml:space="preserve">ešoji įstaiga „Klaipėdos butai“ ir </w:t>
      </w:r>
      <w:r w:rsidRPr="00D632D2">
        <w:rPr>
          <w:bCs/>
        </w:rPr>
        <w:t>Socialinio būsto skyrius.“</w:t>
      </w:r>
    </w:p>
    <w:p w:rsidR="00CA4D3B" w:rsidRPr="005302D5" w:rsidRDefault="005302D5" w:rsidP="005302D5">
      <w:pPr>
        <w:overflowPunct w:val="0"/>
        <w:autoSpaceDE w:val="0"/>
        <w:autoSpaceDN w:val="0"/>
        <w:adjustRightInd w:val="0"/>
        <w:ind w:firstLine="720"/>
        <w:jc w:val="both"/>
        <w:rPr>
          <w:bCs/>
        </w:rPr>
      </w:pPr>
      <w:r>
        <w:t>2</w:t>
      </w:r>
      <w:r w:rsidRPr="00CB7C83">
        <w:t>. Skelbti šį sprendimą Teisės aktų registre ir Klaipėdos miesto savivaldybės interneto svetainėje.</w:t>
      </w:r>
    </w:p>
    <w:p w:rsidR="004476DD" w:rsidRDefault="004476DD" w:rsidP="00CA4D3B">
      <w:pPr>
        <w:jc w:val="both"/>
      </w:pPr>
    </w:p>
    <w:p w:rsidR="005302D5" w:rsidRDefault="005302D5"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266C83" w:rsidP="004476DD">
            <w:pPr>
              <w:jc w:val="right"/>
            </w:pPr>
            <w:r>
              <w:t>Vytautas Grubliauskas</w:t>
            </w:r>
          </w:p>
        </w:tc>
      </w:tr>
    </w:tbl>
    <w:p w:rsidR="00E014C1" w:rsidRDefault="00E014C1" w:rsidP="001E7FB1">
      <w:pPr>
        <w:jc w:val="both"/>
      </w:pPr>
    </w:p>
    <w:sectPr w:rsidR="00E014C1"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1216" w:rsidRDefault="001B1216" w:rsidP="00E014C1">
      <w:r>
        <w:separator/>
      </w:r>
    </w:p>
  </w:endnote>
  <w:endnote w:type="continuationSeparator" w:id="0">
    <w:p w:rsidR="001B1216" w:rsidRDefault="001B1216"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1216" w:rsidRDefault="001B1216" w:rsidP="00E014C1">
      <w:r>
        <w:separator/>
      </w:r>
    </w:p>
  </w:footnote>
  <w:footnote w:type="continuationSeparator" w:id="0">
    <w:p w:rsidR="001B1216" w:rsidRDefault="001B1216"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0831F8">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831F8"/>
    <w:rsid w:val="000C36E9"/>
    <w:rsid w:val="00146B30"/>
    <w:rsid w:val="001B1216"/>
    <w:rsid w:val="001E7FB1"/>
    <w:rsid w:val="00266C83"/>
    <w:rsid w:val="003222B4"/>
    <w:rsid w:val="004476DD"/>
    <w:rsid w:val="005302D5"/>
    <w:rsid w:val="00557AFC"/>
    <w:rsid w:val="00597EE8"/>
    <w:rsid w:val="005F495C"/>
    <w:rsid w:val="008354D5"/>
    <w:rsid w:val="00894D6F"/>
    <w:rsid w:val="00922CD4"/>
    <w:rsid w:val="00A04C92"/>
    <w:rsid w:val="00A12691"/>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13289C-1D7E-4B84-BD22-143E5D922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5302D5"/>
    <w:pPr>
      <w:spacing w:after="120"/>
      <w:ind w:left="283"/>
    </w:pPr>
    <w:rPr>
      <w:sz w:val="20"/>
      <w:szCs w:val="20"/>
      <w:lang w:eastAsia="lt-LT"/>
    </w:rPr>
  </w:style>
  <w:style w:type="character" w:customStyle="1" w:styleId="PagrindiniotekstotraukaDiagrama">
    <w:name w:val="Pagrindinio teksto įtrauka Diagrama"/>
    <w:basedOn w:val="Numatytasispastraiposriftas"/>
    <w:link w:val="Pagrindiniotekstotrauka"/>
    <w:rsid w:val="005302D5"/>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06C3A-E657-4B3F-8494-7C0807244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2324</Words>
  <Characters>1325</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3</cp:revision>
  <dcterms:created xsi:type="dcterms:W3CDTF">2021-10-01T10:55:00Z</dcterms:created>
  <dcterms:modified xsi:type="dcterms:W3CDTF">2021-10-01T10:55:00Z</dcterms:modified>
</cp:coreProperties>
</file>