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B6D9E" w:rsidRPr="001D3C7E" w:rsidRDefault="00CA4D3B" w:rsidP="008B6D9E">
      <w:pPr>
        <w:jc w:val="center"/>
      </w:pPr>
      <w:r>
        <w:rPr>
          <w:b/>
          <w:caps/>
        </w:rPr>
        <w:t xml:space="preserve">DĖL </w:t>
      </w:r>
      <w:r w:rsidR="008B6D9E">
        <w:rPr>
          <w:b/>
          <w:caps/>
        </w:rPr>
        <w:t>sporto projektų finansavimo iš klaipėdos miesto savivaldybės biudžeto lėšų tvarkos nustatymo</w:t>
      </w:r>
    </w:p>
    <w:p w:rsidR="00CA4D3B" w:rsidRDefault="00CA4D3B" w:rsidP="008B6D9E"/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8B6D9E" w:rsidRPr="008354D5" w:rsidRDefault="008B6D9E" w:rsidP="00CA4D3B">
      <w:pPr>
        <w:jc w:val="center"/>
      </w:pPr>
    </w:p>
    <w:p w:rsidR="008B6D9E" w:rsidRDefault="008B6D9E" w:rsidP="008B6D9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29 dalimi, 18 straipsnio 1 dalimi ir Lietuvos Respublikos sporto įstatymo 8 straipsnio 1 dalies 2 ir 3 punktais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B6D9E" w:rsidRDefault="00AA7B71" w:rsidP="00AA7B71">
      <w:pPr>
        <w:ind w:firstLine="709"/>
        <w:jc w:val="both"/>
      </w:pPr>
      <w:r>
        <w:t>1. </w:t>
      </w:r>
      <w:r w:rsidR="008B6D9E">
        <w:t>Patvirtinti pridedamus:</w:t>
      </w:r>
    </w:p>
    <w:p w:rsidR="008B6D9E" w:rsidRDefault="008B6D9E" w:rsidP="008B6D9E">
      <w:pPr>
        <w:ind w:firstLine="709"/>
        <w:jc w:val="both"/>
      </w:pPr>
      <w:r>
        <w:t>1.1.</w:t>
      </w:r>
      <w:r w:rsidR="00AA7B71">
        <w:t> </w:t>
      </w:r>
      <w:r>
        <w:t>Sporto projektų finansavimo iš Klaipėdos miesto savivaldybės biudžeto lėšų tvarkos aprašą;</w:t>
      </w:r>
    </w:p>
    <w:p w:rsidR="008B6D9E" w:rsidRDefault="008B6D9E" w:rsidP="008B6D9E">
      <w:pPr>
        <w:ind w:firstLine="709"/>
        <w:jc w:val="both"/>
      </w:pPr>
      <w:r>
        <w:t>1.2.</w:t>
      </w:r>
      <w:r w:rsidR="00AA7B71">
        <w:t> </w:t>
      </w:r>
      <w:r>
        <w:t xml:space="preserve"> Sporto projektų vertinimo ekspertų atrankos aprašą;</w:t>
      </w:r>
    </w:p>
    <w:p w:rsidR="008B6D9E" w:rsidRDefault="008B6D9E" w:rsidP="008B6D9E">
      <w:pPr>
        <w:ind w:firstLine="709"/>
        <w:jc w:val="both"/>
      </w:pPr>
      <w:r>
        <w:t>1.3.</w:t>
      </w:r>
      <w:r w:rsidR="00AA7B71">
        <w:t> </w:t>
      </w:r>
      <w:r>
        <w:t>Sporto projektų vertinimo ekspertų darbo reglamentą.</w:t>
      </w:r>
    </w:p>
    <w:p w:rsidR="008B6D9E" w:rsidRDefault="008B6D9E" w:rsidP="008B6D9E">
      <w:pPr>
        <w:ind w:firstLine="709"/>
        <w:jc w:val="both"/>
      </w:pPr>
      <w:r>
        <w:t>2.</w:t>
      </w:r>
      <w:r w:rsidR="00AA7B71">
        <w:t> </w:t>
      </w:r>
      <w:r>
        <w:t>Pripažinti netekusiu galios Klaipėdos miesto savivaldybės tarybos 2017 m. gruodžio 21 d. sprendimą Nr. T2-327 „Dėl sporto projektų finansavimo iš Klaipėdos miesto savivaldybės biudžeto lėšų tvarkos nustatymo“ su visais pakeitimais ir pildymais.</w:t>
      </w:r>
    </w:p>
    <w:p w:rsidR="008B6D9E" w:rsidRDefault="008B6D9E" w:rsidP="008B6D9E">
      <w:pPr>
        <w:ind w:firstLine="709"/>
        <w:jc w:val="both"/>
      </w:pPr>
      <w:r>
        <w:t>3.</w:t>
      </w:r>
      <w:r w:rsidR="00AA7B71">
        <w:t> </w:t>
      </w:r>
      <w:r>
        <w:t xml:space="preserve">Nustatyti, kad šis sprendimas įsigalioja 2021 m. spalio 1 d. </w:t>
      </w:r>
    </w:p>
    <w:p w:rsidR="008B6D9E" w:rsidRPr="008203D0" w:rsidRDefault="008B6D9E" w:rsidP="008B6D9E">
      <w:pPr>
        <w:ind w:firstLine="709"/>
        <w:jc w:val="both"/>
      </w:pPr>
      <w:r>
        <w:t>4.</w:t>
      </w:r>
      <w:r w:rsidR="00AA7B71">
        <w:t> </w:t>
      </w:r>
      <w:r>
        <w:t xml:space="preserve">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8B6D9E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8B6D9E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5E94"/>
    <w:multiLevelType w:val="hybridMultilevel"/>
    <w:tmpl w:val="C5BC7A1E"/>
    <w:lvl w:ilvl="0" w:tplc="CDF26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F369B"/>
    <w:rsid w:val="008354D5"/>
    <w:rsid w:val="00894D6F"/>
    <w:rsid w:val="008B6D9E"/>
    <w:rsid w:val="00922CD4"/>
    <w:rsid w:val="00A12691"/>
    <w:rsid w:val="00AA7B7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C6F0"/>
  <w15:docId w15:val="{2996FF59-67F1-4AE2-9E38-784DAD6B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2021-10-05T11:28:00Z</dcterms:created>
  <dcterms:modified xsi:type="dcterms:W3CDTF">2021-10-05T11:28:00Z</dcterms:modified>
</cp:coreProperties>
</file>