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E23FE" w14:textId="77777777" w:rsidR="00BB3592" w:rsidRPr="0019009F" w:rsidRDefault="00BB3592" w:rsidP="003A3546">
      <w:pPr>
        <w:jc w:val="center"/>
        <w:rPr>
          <w:b/>
          <w:sz w:val="28"/>
          <w:szCs w:val="28"/>
        </w:rPr>
      </w:pPr>
      <w:bookmarkStart w:id="0" w:name="_GoBack"/>
      <w:bookmarkEnd w:id="0"/>
    </w:p>
    <w:p w14:paraId="51DE23FF" w14:textId="77777777" w:rsidR="003A3546" w:rsidRPr="0019009F" w:rsidRDefault="003A3546" w:rsidP="003A3546">
      <w:pPr>
        <w:jc w:val="center"/>
        <w:rPr>
          <w:b/>
          <w:sz w:val="28"/>
          <w:szCs w:val="28"/>
        </w:rPr>
      </w:pPr>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51DE2400" w14:textId="77777777" w:rsidR="007E7A53" w:rsidRPr="0019009F" w:rsidRDefault="007E7A53" w:rsidP="007E7A53">
      <w:pPr>
        <w:pStyle w:val="Pagrindinistekstas"/>
        <w:jc w:val="center"/>
        <w:rPr>
          <w:b/>
          <w:bCs/>
          <w:caps/>
          <w:szCs w:val="24"/>
        </w:rPr>
      </w:pPr>
    </w:p>
    <w:p w14:paraId="51DE2401" w14:textId="77777777" w:rsidR="007E7A53" w:rsidRPr="0019009F" w:rsidRDefault="007E7A53" w:rsidP="007E7A53">
      <w:pPr>
        <w:pStyle w:val="Pagrindinistekstas"/>
        <w:jc w:val="center"/>
        <w:rPr>
          <w:b/>
          <w:szCs w:val="24"/>
        </w:rPr>
      </w:pPr>
      <w:r w:rsidRPr="0019009F">
        <w:rPr>
          <w:b/>
          <w:szCs w:val="24"/>
        </w:rPr>
        <w:t>POSĖDŽIO PROTOKOLAS</w:t>
      </w:r>
    </w:p>
    <w:p w14:paraId="51DE2402" w14:textId="77777777" w:rsidR="007810D9" w:rsidRPr="0019009F" w:rsidRDefault="007810D9" w:rsidP="00F41647">
      <w:pPr>
        <w:rPr>
          <w:szCs w:val="24"/>
        </w:rPr>
      </w:pPr>
    </w:p>
    <w:bookmarkStart w:id="1" w:name="registravimoData"/>
    <w:p w14:paraId="51DE2403" w14:textId="77777777" w:rsidR="007810D9" w:rsidRPr="0019009F" w:rsidRDefault="007810D9" w:rsidP="007810D9">
      <w:pPr>
        <w:tabs>
          <w:tab w:val="left" w:pos="5036"/>
          <w:tab w:val="left" w:pos="5474"/>
          <w:tab w:val="left" w:pos="6879"/>
          <w:tab w:val="left" w:pos="7471"/>
        </w:tabs>
        <w:ind w:left="108"/>
        <w:jc w:val="cente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2021-11-09</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T-9</w:t>
      </w:r>
      <w:bookmarkEnd w:id="2"/>
    </w:p>
    <w:p w14:paraId="51DE2404" w14:textId="77777777" w:rsidR="0042112B" w:rsidRDefault="0042112B" w:rsidP="0055598B">
      <w:pPr>
        <w:overflowPunct w:val="0"/>
        <w:autoSpaceDE w:val="0"/>
        <w:autoSpaceDN w:val="0"/>
        <w:adjustRightInd w:val="0"/>
        <w:ind w:firstLine="709"/>
        <w:jc w:val="both"/>
        <w:rPr>
          <w:szCs w:val="24"/>
        </w:rPr>
      </w:pPr>
    </w:p>
    <w:p w14:paraId="51DE2405" w14:textId="77777777" w:rsidR="003E5D7E" w:rsidRDefault="003E5D7E" w:rsidP="00C93376">
      <w:pPr>
        <w:overflowPunct w:val="0"/>
        <w:autoSpaceDE w:val="0"/>
        <w:autoSpaceDN w:val="0"/>
        <w:adjustRightInd w:val="0"/>
        <w:ind w:firstLine="709"/>
        <w:jc w:val="both"/>
        <w:rPr>
          <w:szCs w:val="24"/>
        </w:rPr>
      </w:pPr>
    </w:p>
    <w:p w14:paraId="51DE2406" w14:textId="77777777" w:rsidR="00EF709F" w:rsidRPr="0019009F" w:rsidRDefault="00EF709F" w:rsidP="00232FBA">
      <w:pPr>
        <w:overflowPunct w:val="0"/>
        <w:autoSpaceDE w:val="0"/>
        <w:autoSpaceDN w:val="0"/>
        <w:adjustRightInd w:val="0"/>
        <w:ind w:firstLine="851"/>
        <w:jc w:val="both"/>
        <w:rPr>
          <w:szCs w:val="24"/>
        </w:rPr>
      </w:pPr>
      <w:r w:rsidRPr="0019009F">
        <w:rPr>
          <w:szCs w:val="24"/>
        </w:rPr>
        <w:t xml:space="preserve">Posėdžio data – </w:t>
      </w:r>
      <w:r w:rsidRPr="003D0C4C">
        <w:rPr>
          <w:szCs w:val="24"/>
        </w:rPr>
        <w:t>20</w:t>
      </w:r>
      <w:r w:rsidR="009664C3" w:rsidRPr="003D0C4C">
        <w:rPr>
          <w:szCs w:val="24"/>
        </w:rPr>
        <w:t>2</w:t>
      </w:r>
      <w:r w:rsidR="00F1458E" w:rsidRPr="003D0C4C">
        <w:rPr>
          <w:szCs w:val="24"/>
        </w:rPr>
        <w:t>1</w:t>
      </w:r>
      <w:r w:rsidRPr="003D0C4C">
        <w:rPr>
          <w:szCs w:val="24"/>
        </w:rPr>
        <w:t xml:space="preserve"> m. </w:t>
      </w:r>
      <w:r w:rsidR="00B431AA">
        <w:rPr>
          <w:szCs w:val="24"/>
        </w:rPr>
        <w:t>spalio 28</w:t>
      </w:r>
      <w:r w:rsidR="00803BF2">
        <w:rPr>
          <w:szCs w:val="24"/>
        </w:rPr>
        <w:t xml:space="preserve"> </w:t>
      </w:r>
      <w:r w:rsidRPr="0019009F">
        <w:rPr>
          <w:szCs w:val="24"/>
        </w:rPr>
        <w:t xml:space="preserve">d. </w:t>
      </w:r>
      <w:r w:rsidR="0055598B" w:rsidRPr="0019009F">
        <w:rPr>
          <w:szCs w:val="24"/>
        </w:rPr>
        <w:t>Posėdis vyksta nuotoliniu būdu realiuoju laiku elektroninių ryšių priemonėmis.</w:t>
      </w:r>
    </w:p>
    <w:p w14:paraId="51DE2407" w14:textId="77777777" w:rsidR="00EF709F" w:rsidRPr="00AC7739" w:rsidRDefault="00EF709F" w:rsidP="00232FBA">
      <w:pPr>
        <w:overflowPunct w:val="0"/>
        <w:autoSpaceDE w:val="0"/>
        <w:autoSpaceDN w:val="0"/>
        <w:adjustRightInd w:val="0"/>
        <w:ind w:firstLine="851"/>
        <w:jc w:val="both"/>
        <w:rPr>
          <w:szCs w:val="24"/>
        </w:rPr>
      </w:pPr>
      <w:r w:rsidRPr="00AC7739">
        <w:rPr>
          <w:szCs w:val="24"/>
        </w:rPr>
        <w:t>Posėdžio pirmininka</w:t>
      </w:r>
      <w:r w:rsidR="00AC7739" w:rsidRPr="00AC7739">
        <w:rPr>
          <w:szCs w:val="24"/>
        </w:rPr>
        <w:t>s –</w:t>
      </w:r>
      <w:r w:rsidR="00B25B1B" w:rsidRPr="00AC7739">
        <w:rPr>
          <w:szCs w:val="24"/>
        </w:rPr>
        <w:t xml:space="preserve">V. </w:t>
      </w:r>
      <w:r w:rsidR="001C6845" w:rsidRPr="00AC7739">
        <w:rPr>
          <w:szCs w:val="24"/>
        </w:rPr>
        <w:t>Grubliauskas</w:t>
      </w:r>
      <w:r w:rsidR="00AC7739" w:rsidRPr="00AC7739">
        <w:rPr>
          <w:szCs w:val="24"/>
        </w:rPr>
        <w:t>,</w:t>
      </w:r>
      <w:r w:rsidR="00E55FD8" w:rsidRPr="00AC7739">
        <w:rPr>
          <w:szCs w:val="24"/>
        </w:rPr>
        <w:t xml:space="preserve"> </w:t>
      </w:r>
      <w:r w:rsidR="003213E1" w:rsidRPr="00AC7739">
        <w:rPr>
          <w:szCs w:val="24"/>
        </w:rPr>
        <w:t xml:space="preserve">Savivaldybės </w:t>
      </w:r>
      <w:r w:rsidR="00E55FD8" w:rsidRPr="00AC7739">
        <w:rPr>
          <w:szCs w:val="24"/>
        </w:rPr>
        <w:t>meras</w:t>
      </w:r>
      <w:r w:rsidR="00AC7739" w:rsidRPr="00AC7739">
        <w:rPr>
          <w:szCs w:val="24"/>
        </w:rPr>
        <w:t xml:space="preserve">. </w:t>
      </w:r>
    </w:p>
    <w:p w14:paraId="51DE2408" w14:textId="77777777" w:rsidR="00EF709F" w:rsidRDefault="00EF709F" w:rsidP="00232FBA">
      <w:pPr>
        <w:overflowPunct w:val="0"/>
        <w:autoSpaceDE w:val="0"/>
        <w:autoSpaceDN w:val="0"/>
        <w:adjustRightInd w:val="0"/>
        <w:ind w:firstLine="851"/>
        <w:rPr>
          <w:szCs w:val="24"/>
        </w:rPr>
      </w:pPr>
      <w:r w:rsidRPr="0019009F">
        <w:rPr>
          <w:szCs w:val="24"/>
        </w:rPr>
        <w:t>Posėdžio sekretorius – M. Vitkus</w:t>
      </w:r>
      <w:r w:rsidR="00E55FD8" w:rsidRPr="0019009F">
        <w:rPr>
          <w:szCs w:val="24"/>
        </w:rPr>
        <w:t>, Savivaldybės tarybos ir mero sekretorius</w:t>
      </w:r>
      <w:r w:rsidRPr="0019009F">
        <w:rPr>
          <w:szCs w:val="24"/>
        </w:rPr>
        <w:t>.</w:t>
      </w:r>
    </w:p>
    <w:p w14:paraId="51DE2409" w14:textId="77777777" w:rsidR="00A07760" w:rsidRDefault="00A07760" w:rsidP="00232FBA">
      <w:pPr>
        <w:overflowPunct w:val="0"/>
        <w:autoSpaceDE w:val="0"/>
        <w:autoSpaceDN w:val="0"/>
        <w:adjustRightInd w:val="0"/>
        <w:ind w:firstLine="851"/>
        <w:rPr>
          <w:szCs w:val="24"/>
        </w:rPr>
      </w:pPr>
    </w:p>
    <w:p w14:paraId="51DE240A" w14:textId="77777777" w:rsidR="00EF709F" w:rsidRPr="0019009F" w:rsidRDefault="00EF709F" w:rsidP="00B431AA">
      <w:pPr>
        <w:overflowPunct w:val="0"/>
        <w:autoSpaceDE w:val="0"/>
        <w:autoSpaceDN w:val="0"/>
        <w:adjustRightInd w:val="0"/>
        <w:ind w:firstLine="851"/>
        <w:jc w:val="both"/>
        <w:rPr>
          <w:szCs w:val="24"/>
        </w:rPr>
      </w:pPr>
      <w:r w:rsidRPr="0019009F">
        <w:rPr>
          <w:szCs w:val="24"/>
        </w:rPr>
        <w:t>Klaipėdos miesto savivaldybės tarybą (toliau – Taryba) sudaro 31 Tarybos narys</w:t>
      </w:r>
      <w:r w:rsidR="004E06DF" w:rsidRPr="0019009F">
        <w:rPr>
          <w:szCs w:val="24"/>
        </w:rPr>
        <w:t>.</w:t>
      </w:r>
      <w:r w:rsidR="005115AB" w:rsidRPr="0019009F">
        <w:rPr>
          <w:szCs w:val="24"/>
        </w:rPr>
        <w:t xml:space="preserve"> </w:t>
      </w:r>
      <w:r w:rsidR="00803BF2">
        <w:rPr>
          <w:szCs w:val="24"/>
        </w:rPr>
        <w:t>P</w:t>
      </w:r>
      <w:r w:rsidR="004E06DF" w:rsidRPr="0019009F">
        <w:rPr>
          <w:szCs w:val="24"/>
        </w:rPr>
        <w:t>o</w:t>
      </w:r>
      <w:r w:rsidRPr="0019009F">
        <w:rPr>
          <w:szCs w:val="24"/>
        </w:rPr>
        <w:t xml:space="preserve">sėdyje </w:t>
      </w:r>
      <w:r w:rsidRPr="0074334F">
        <w:rPr>
          <w:szCs w:val="24"/>
        </w:rPr>
        <w:t>dalyvauja</w:t>
      </w:r>
      <w:r w:rsidR="0074334F" w:rsidRPr="0074334F">
        <w:rPr>
          <w:szCs w:val="24"/>
        </w:rPr>
        <w:t xml:space="preserve"> 30</w:t>
      </w:r>
      <w:r w:rsidR="003D0C4C" w:rsidRPr="0074334F">
        <w:rPr>
          <w:szCs w:val="24"/>
        </w:rPr>
        <w:t xml:space="preserve"> Tary</w:t>
      </w:r>
      <w:r w:rsidR="009664C3" w:rsidRPr="0074334F">
        <w:rPr>
          <w:szCs w:val="24"/>
        </w:rPr>
        <w:t>bos nar</w:t>
      </w:r>
      <w:r w:rsidR="0074334F" w:rsidRPr="0074334F">
        <w:rPr>
          <w:szCs w:val="24"/>
        </w:rPr>
        <w:t>ių, nedalyvauja – V. Raugelė.</w:t>
      </w:r>
      <w:r w:rsidRPr="0074334F">
        <w:rPr>
          <w:szCs w:val="24"/>
        </w:rPr>
        <w:t xml:space="preserve"> Posėdyje dalyvaujančių</w:t>
      </w:r>
      <w:r w:rsidR="00305268" w:rsidRPr="0074334F">
        <w:rPr>
          <w:szCs w:val="24"/>
        </w:rPr>
        <w:t>jų</w:t>
      </w:r>
      <w:r w:rsidRPr="0074334F">
        <w:rPr>
          <w:szCs w:val="24"/>
        </w:rPr>
        <w:t xml:space="preserve"> sąrašai pridedami</w:t>
      </w:r>
      <w:r w:rsidRPr="0019009F">
        <w:rPr>
          <w:szCs w:val="24"/>
        </w:rPr>
        <w:t xml:space="preserve"> (1-</w:t>
      </w:r>
      <w:r w:rsidR="00855256">
        <w:rPr>
          <w:szCs w:val="24"/>
        </w:rPr>
        <w:t>2</w:t>
      </w:r>
      <w:r w:rsidRPr="0019009F">
        <w:rPr>
          <w:szCs w:val="24"/>
        </w:rPr>
        <w:t xml:space="preserve"> priedai).</w:t>
      </w:r>
    </w:p>
    <w:p w14:paraId="51DE240B" w14:textId="77777777" w:rsidR="00432576" w:rsidRDefault="00432576" w:rsidP="00B431AA">
      <w:pPr>
        <w:ind w:firstLine="851"/>
        <w:jc w:val="both"/>
        <w:rPr>
          <w:szCs w:val="24"/>
        </w:rPr>
      </w:pPr>
    </w:p>
    <w:p w14:paraId="51DE240C" w14:textId="77777777" w:rsidR="00EF709F" w:rsidRPr="0019009F" w:rsidRDefault="00EF709F" w:rsidP="00B431AA">
      <w:pPr>
        <w:ind w:firstLine="851"/>
        <w:jc w:val="both"/>
        <w:rPr>
          <w:szCs w:val="24"/>
        </w:rPr>
      </w:pPr>
      <w:r w:rsidRPr="0019009F">
        <w:rPr>
          <w:szCs w:val="24"/>
        </w:rPr>
        <w:t>SVARSTYTA. Darbotvarkės tvirtinimas.</w:t>
      </w:r>
      <w:r w:rsidR="00150900" w:rsidRPr="0019009F">
        <w:rPr>
          <w:szCs w:val="24"/>
        </w:rPr>
        <w:tab/>
        <w:t xml:space="preserve"> </w:t>
      </w:r>
    </w:p>
    <w:p w14:paraId="51DE240D" w14:textId="77777777" w:rsidR="00EF709F" w:rsidRDefault="00A23385" w:rsidP="00B431AA">
      <w:pPr>
        <w:overflowPunct w:val="0"/>
        <w:autoSpaceDE w:val="0"/>
        <w:autoSpaceDN w:val="0"/>
        <w:adjustRightInd w:val="0"/>
        <w:ind w:firstLine="851"/>
        <w:jc w:val="both"/>
        <w:rPr>
          <w:szCs w:val="24"/>
        </w:rPr>
      </w:pPr>
      <w:r w:rsidRPr="0019009F">
        <w:rPr>
          <w:szCs w:val="24"/>
        </w:rPr>
        <w:t>V. Grubliauskas</w:t>
      </w:r>
      <w:r w:rsidR="000A2E71" w:rsidRPr="0019009F">
        <w:rPr>
          <w:szCs w:val="24"/>
        </w:rPr>
        <w:t xml:space="preserve"> </w:t>
      </w:r>
      <w:r w:rsidR="00EF709F" w:rsidRPr="0019009F">
        <w:rPr>
          <w:szCs w:val="24"/>
        </w:rPr>
        <w:t xml:space="preserve">praneša, kad sudarytoje darbotvarkėje yra </w:t>
      </w:r>
      <w:r w:rsidR="00B431AA">
        <w:rPr>
          <w:szCs w:val="24"/>
        </w:rPr>
        <w:t>25</w:t>
      </w:r>
      <w:r w:rsidR="008510EA" w:rsidRPr="0019009F">
        <w:rPr>
          <w:szCs w:val="24"/>
        </w:rPr>
        <w:t xml:space="preserve"> </w:t>
      </w:r>
      <w:r w:rsidR="002F5992" w:rsidRPr="0019009F">
        <w:rPr>
          <w:szCs w:val="24"/>
        </w:rPr>
        <w:t>klausim</w:t>
      </w:r>
      <w:r w:rsidR="00B16874" w:rsidRPr="0019009F">
        <w:rPr>
          <w:szCs w:val="24"/>
        </w:rPr>
        <w:t>a</w:t>
      </w:r>
      <w:r w:rsidR="00B431AA">
        <w:rPr>
          <w:szCs w:val="24"/>
        </w:rPr>
        <w:t>i</w:t>
      </w:r>
      <w:r w:rsidR="00EF709F" w:rsidRPr="0019009F">
        <w:rPr>
          <w:szCs w:val="24"/>
        </w:rPr>
        <w:t>:</w:t>
      </w:r>
    </w:p>
    <w:p w14:paraId="51DE240E" w14:textId="77777777" w:rsidR="00B431AA" w:rsidRDefault="00B431AA" w:rsidP="00B431AA">
      <w:pPr>
        <w:ind w:firstLine="851"/>
        <w:jc w:val="both"/>
        <w:rPr>
          <w:szCs w:val="24"/>
        </w:rPr>
      </w:pPr>
      <w:r>
        <w:rPr>
          <w:szCs w:val="24"/>
        </w:rPr>
        <w:t>1. Dėl Klaipėdos miesto savivaldybės tarybos 2021 m. rugsėjo 30 d. sprendimo Nr. T2-209 „Dėl prašymo paimti žemės sklypus (jų dalis) visuomenės poreikiams pateikimo“ pakeitimo. Pranešėja R. Gružienė.</w:t>
      </w:r>
    </w:p>
    <w:p w14:paraId="51DE240F" w14:textId="77777777" w:rsidR="00B431AA" w:rsidRDefault="00B431AA" w:rsidP="00B431AA">
      <w:pPr>
        <w:ind w:firstLine="851"/>
        <w:jc w:val="both"/>
        <w:rPr>
          <w:szCs w:val="24"/>
        </w:rPr>
      </w:pPr>
      <w:r>
        <w:rPr>
          <w:szCs w:val="24"/>
        </w:rPr>
        <w:t>2. Dėl gatvės pavadinimo suteikimo. Pranešėjas V. Nausėda.</w:t>
      </w:r>
    </w:p>
    <w:p w14:paraId="51DE2410" w14:textId="77777777" w:rsidR="00B431AA" w:rsidRDefault="00B431AA" w:rsidP="00B431AA">
      <w:pPr>
        <w:ind w:firstLine="851"/>
        <w:jc w:val="both"/>
        <w:rPr>
          <w:szCs w:val="24"/>
        </w:rPr>
      </w:pPr>
      <w:r>
        <w:rPr>
          <w:szCs w:val="24"/>
        </w:rPr>
        <w:t>3. Dėl Klaipėdos miesto savivaldybės tarybos 2017 m. spalio 19 d. sprendimo Nr. T2-255 „Dėl Saugomų kultūros paveldo objektų tvarkybos darbų finansavimo tvarkos aprašo patvirtinimo“ pakeitimo. Pranešėjas V. Juška.</w:t>
      </w:r>
    </w:p>
    <w:p w14:paraId="51DE2411" w14:textId="77777777" w:rsidR="00B431AA" w:rsidRDefault="00B431AA" w:rsidP="00B431AA">
      <w:pPr>
        <w:ind w:firstLine="851"/>
        <w:jc w:val="both"/>
        <w:rPr>
          <w:szCs w:val="24"/>
        </w:rPr>
      </w:pPr>
      <w:r>
        <w:rPr>
          <w:szCs w:val="24"/>
        </w:rPr>
        <w:t>4. Dėl Kompensavimo už neįrengtas automobilių stovėjimo vietas tvarkos aprašo ir sutarties formos patvirtinimo. Pranešėja V. Tkačik.</w:t>
      </w:r>
    </w:p>
    <w:p w14:paraId="51DE2412" w14:textId="77777777" w:rsidR="00B431AA" w:rsidRDefault="00B431AA" w:rsidP="00B431AA">
      <w:pPr>
        <w:ind w:firstLine="851"/>
        <w:jc w:val="both"/>
        <w:rPr>
          <w:szCs w:val="24"/>
        </w:rPr>
      </w:pPr>
      <w:r>
        <w:rPr>
          <w:szCs w:val="24"/>
        </w:rPr>
        <w:t>5. Dėl Klaipėdos miesto savivaldybės šilumos ūkio specialiojo plano rengimo pradžios ir planavimo tikslų. Pranešėjas A. Dieninis.</w:t>
      </w:r>
    </w:p>
    <w:p w14:paraId="51DE2413" w14:textId="77777777" w:rsidR="00B431AA" w:rsidRDefault="00B431AA" w:rsidP="00B431AA">
      <w:pPr>
        <w:ind w:firstLine="851"/>
        <w:jc w:val="both"/>
        <w:rPr>
          <w:szCs w:val="24"/>
        </w:rPr>
      </w:pPr>
      <w:r>
        <w:rPr>
          <w:szCs w:val="24"/>
        </w:rPr>
        <w:t>6. Dėl Klaipėdos miesto savivaldybės teritorijos geriamojo vandens tiekimo ir nuotekų tvarkymo infrastruktūros plėtros plano rengimo pradžios ir planavimo tikslų. Pranešėjas A. Dieninis.</w:t>
      </w:r>
    </w:p>
    <w:p w14:paraId="51DE2414" w14:textId="77777777" w:rsidR="00B431AA" w:rsidRDefault="00B431AA" w:rsidP="00B431AA">
      <w:pPr>
        <w:ind w:firstLine="851"/>
        <w:jc w:val="both"/>
        <w:rPr>
          <w:szCs w:val="24"/>
        </w:rPr>
      </w:pPr>
      <w:r>
        <w:rPr>
          <w:szCs w:val="24"/>
        </w:rPr>
        <w:t>7. Dėl pritarimo Klaipėdos miesto savivaldybės ir Valstybės sienos apsaugos tarnybos prie Lietuvos Respublikos vidaus reikalų ministerijos bendradarbiavimo sutarties projektui. Pranešėjas M. Poimanskis.</w:t>
      </w:r>
    </w:p>
    <w:p w14:paraId="51DE2415" w14:textId="77777777" w:rsidR="00B431AA" w:rsidRDefault="00B431AA" w:rsidP="00B431AA">
      <w:pPr>
        <w:ind w:firstLine="851"/>
        <w:jc w:val="both"/>
        <w:rPr>
          <w:szCs w:val="24"/>
        </w:rPr>
      </w:pPr>
      <w:r>
        <w:rPr>
          <w:szCs w:val="24"/>
        </w:rPr>
        <w:t>8. Dėl Klaipėdos miesto savivaldybės tarybos 2017 m. birželio 29 d. sprendimo Nr. T2-142 „Dėl bepiločių orlaivių skrydžių ribojimo Klaipėdos miesto savivaldybės teritorijoje“ pripažinimo netekusiu galios. Pranešėjas M. Poimanskis.</w:t>
      </w:r>
    </w:p>
    <w:p w14:paraId="51DE2416" w14:textId="77777777" w:rsidR="00B431AA" w:rsidRDefault="00B431AA" w:rsidP="00B431AA">
      <w:pPr>
        <w:ind w:firstLine="851"/>
        <w:jc w:val="both"/>
        <w:rPr>
          <w:szCs w:val="24"/>
        </w:rPr>
      </w:pPr>
      <w:r>
        <w:rPr>
          <w:szCs w:val="24"/>
        </w:rPr>
        <w:t>9. Dėl pritarimo dalyvauti asociacijos Naujosios Klaipėdos žuvininkystės vietos veiklos grupės veikloje. Pranešėja I. Butenienė.</w:t>
      </w:r>
    </w:p>
    <w:p w14:paraId="51DE2417" w14:textId="77777777" w:rsidR="00B431AA" w:rsidRDefault="00B431AA" w:rsidP="00B431AA">
      <w:pPr>
        <w:ind w:firstLine="851"/>
        <w:jc w:val="both"/>
        <w:rPr>
          <w:szCs w:val="24"/>
        </w:rPr>
      </w:pPr>
      <w:r>
        <w:rPr>
          <w:szCs w:val="24"/>
        </w:rPr>
        <w:t xml:space="preserve">10. Dėl Klaipėdos miesto savivaldybės tarybos 2021 m. vasario 25 d. sprendimo Nr. T2-39 „Dėl klasių ir mokinių skaičiaus Klaipėdos miesto savivaldybės bendrojo ugdymo mokyklose </w:t>
      </w:r>
      <w:r>
        <w:rPr>
          <w:szCs w:val="24"/>
        </w:rPr>
        <w:br/>
        <w:t>2021–2022 mokslo metams nustatymo“ pakeitimo. Pranešėja L. Prižgintienė.</w:t>
      </w:r>
    </w:p>
    <w:p w14:paraId="51DE2418" w14:textId="77777777" w:rsidR="00B431AA" w:rsidRDefault="00B431AA" w:rsidP="00B431AA">
      <w:pPr>
        <w:ind w:firstLine="851"/>
        <w:jc w:val="both"/>
        <w:rPr>
          <w:szCs w:val="24"/>
        </w:rPr>
      </w:pPr>
      <w:r>
        <w:rPr>
          <w:szCs w:val="24"/>
        </w:rPr>
        <w:t>11. Dėl Klaipėdos Litorinos mokyklos nuostatų patvirtinimo. Pranešėja L. Prižgintienė.</w:t>
      </w:r>
    </w:p>
    <w:p w14:paraId="51DE2419" w14:textId="77777777" w:rsidR="00B431AA" w:rsidRDefault="00B431AA" w:rsidP="00B431AA">
      <w:pPr>
        <w:ind w:firstLine="851"/>
        <w:jc w:val="both"/>
        <w:rPr>
          <w:szCs w:val="24"/>
        </w:rPr>
      </w:pPr>
      <w:r>
        <w:rPr>
          <w:szCs w:val="24"/>
        </w:rPr>
        <w:t>12. Dėl Klaipėdos „Medeinės“ mokyklos nuostatų patvirtinimo. Pranešėja L. Prižgintienė.</w:t>
      </w:r>
    </w:p>
    <w:p w14:paraId="51DE241A" w14:textId="77777777" w:rsidR="00B431AA" w:rsidRDefault="00B431AA" w:rsidP="00B431AA">
      <w:pPr>
        <w:ind w:firstLine="851"/>
        <w:jc w:val="both"/>
        <w:rPr>
          <w:szCs w:val="24"/>
        </w:rPr>
      </w:pPr>
      <w:r>
        <w:rPr>
          <w:szCs w:val="24"/>
        </w:rPr>
        <w:t>13. Dėl Klaipėdos Vydūno gimnazijos nuostatų patvirtinimo. Pranešėja L. Prižgintienė.</w:t>
      </w:r>
    </w:p>
    <w:p w14:paraId="51DE241B" w14:textId="77777777" w:rsidR="00B431AA" w:rsidRDefault="00B431AA" w:rsidP="00B431AA">
      <w:pPr>
        <w:ind w:firstLine="851"/>
        <w:jc w:val="both"/>
        <w:rPr>
          <w:szCs w:val="24"/>
        </w:rPr>
      </w:pPr>
      <w:r>
        <w:rPr>
          <w:szCs w:val="24"/>
        </w:rPr>
        <w:t>14. Dėl Klaipėdos Martyno Mažvydo progimnazijos nuostatų patvirtinimo. Pranešėja L. Prižgintienė.</w:t>
      </w:r>
    </w:p>
    <w:p w14:paraId="51DE241C" w14:textId="77777777" w:rsidR="00B431AA" w:rsidRDefault="00B431AA" w:rsidP="00B431AA">
      <w:pPr>
        <w:ind w:firstLine="851"/>
        <w:jc w:val="both"/>
        <w:rPr>
          <w:szCs w:val="24"/>
        </w:rPr>
      </w:pPr>
      <w:r>
        <w:rPr>
          <w:szCs w:val="24"/>
        </w:rPr>
        <w:t>15. Dėl Klaipėdos miesto savivaldybės tarybos 2021 m. liepos 22 d. sprendimo Nr. T2-174 „Dėl Klaipėdos miesto biudžetinių sporto įstaigų sporto bazių paslaugų teikimo ir naudojimo tvarkos aprašo patvirtinimo“ pakeitimo. Pranešėja R. Rumšienė.</w:t>
      </w:r>
    </w:p>
    <w:p w14:paraId="51DE241D" w14:textId="77777777" w:rsidR="00B431AA" w:rsidRDefault="00B431AA" w:rsidP="00B431AA">
      <w:pPr>
        <w:ind w:firstLine="851"/>
        <w:jc w:val="both"/>
        <w:rPr>
          <w:szCs w:val="24"/>
        </w:rPr>
      </w:pPr>
      <w:r>
        <w:rPr>
          <w:szCs w:val="24"/>
        </w:rPr>
        <w:t>16. Dėl Klaipėdos miesto želdynų ir želdinių apsaugos, priežiūros ir tvarkymo komisijos sudarymo ir jos nuostatų patvirtinimo. Pranešėja R. Jievaitienė.</w:t>
      </w:r>
    </w:p>
    <w:p w14:paraId="51DE241E" w14:textId="77777777" w:rsidR="00B431AA" w:rsidRDefault="00B431AA" w:rsidP="00B431AA">
      <w:pPr>
        <w:ind w:firstLine="851"/>
        <w:jc w:val="both"/>
        <w:rPr>
          <w:szCs w:val="24"/>
        </w:rPr>
      </w:pPr>
      <w:r>
        <w:rPr>
          <w:szCs w:val="24"/>
        </w:rPr>
        <w:lastRenderedPageBreak/>
        <w:t>17. Dėl savivaldybės būsto nuomos sąlygų pakeitimo. Pranešėja L. Murauskienė.</w:t>
      </w:r>
    </w:p>
    <w:p w14:paraId="51DE241F" w14:textId="77777777" w:rsidR="00B431AA" w:rsidRDefault="00B431AA" w:rsidP="00B431AA">
      <w:pPr>
        <w:ind w:firstLine="851"/>
        <w:jc w:val="both"/>
        <w:rPr>
          <w:szCs w:val="24"/>
        </w:rPr>
      </w:pPr>
      <w:r>
        <w:rPr>
          <w:szCs w:val="24"/>
        </w:rPr>
        <w:t>18. Dėl pritarimo reorganizuoti uždarąją akcinę bendrovę „Senasis turgus“. Pranešėjas E. Simokaitis.</w:t>
      </w:r>
    </w:p>
    <w:p w14:paraId="51DE2420" w14:textId="77777777" w:rsidR="00B431AA" w:rsidRDefault="00B431AA" w:rsidP="00B431AA">
      <w:pPr>
        <w:ind w:firstLine="851"/>
        <w:jc w:val="both"/>
        <w:rPr>
          <w:szCs w:val="24"/>
        </w:rPr>
      </w:pPr>
      <w:r>
        <w:rPr>
          <w:szCs w:val="24"/>
        </w:rPr>
        <w:t>19. Dėl turto perėmimo savivaldybės nuosavybėn ir jo perdavimo valdyti, naudoti ir disponuoti juo patikėjimo teise. Pranešėjas E. Simokaitis.</w:t>
      </w:r>
    </w:p>
    <w:p w14:paraId="51DE2421" w14:textId="77777777" w:rsidR="00B431AA" w:rsidRDefault="00B431AA" w:rsidP="00B431AA">
      <w:pPr>
        <w:ind w:firstLine="851"/>
        <w:jc w:val="both"/>
        <w:rPr>
          <w:szCs w:val="24"/>
        </w:rPr>
      </w:pPr>
      <w:r>
        <w:rPr>
          <w:szCs w:val="24"/>
        </w:rPr>
        <w:t>20. Dėl turto perdavimo pagal turto patikėjimo sutartį VšĮ „Klaipėdos butai“. Pranešėjas E. Simokaitis.</w:t>
      </w:r>
    </w:p>
    <w:p w14:paraId="51DE2422" w14:textId="77777777" w:rsidR="00B431AA" w:rsidRDefault="00B431AA" w:rsidP="00B431AA">
      <w:pPr>
        <w:ind w:firstLine="851"/>
        <w:jc w:val="both"/>
        <w:rPr>
          <w:szCs w:val="24"/>
        </w:rPr>
      </w:pPr>
      <w:r>
        <w:rPr>
          <w:szCs w:val="24"/>
        </w:rPr>
        <w:t xml:space="preserve">21. Dėl Klaipėdos miesto savivaldybės tarybos 2021 m. gegužės 27 d. sprendimo </w:t>
      </w:r>
      <w:r w:rsidR="00455EDA">
        <w:rPr>
          <w:szCs w:val="24"/>
        </w:rPr>
        <w:br/>
      </w:r>
      <w:r>
        <w:rPr>
          <w:szCs w:val="24"/>
        </w:rPr>
        <w:t>Nr. T2-126 „Dėl materialiojo ilgalaikio ir trumpalaikio turto perėmimo savivaldybės nuosavybėn ir jo perdavimo valdyti, naudoti ir disponuoti patikėjimo teise“ pakeitimo. Pranešėjas E. Simokaitis.</w:t>
      </w:r>
    </w:p>
    <w:p w14:paraId="51DE2423" w14:textId="77777777" w:rsidR="00B431AA" w:rsidRDefault="00B431AA" w:rsidP="00B431AA">
      <w:pPr>
        <w:ind w:firstLine="851"/>
        <w:jc w:val="both"/>
        <w:rPr>
          <w:szCs w:val="24"/>
        </w:rPr>
      </w:pPr>
      <w:r>
        <w:rPr>
          <w:szCs w:val="24"/>
        </w:rPr>
        <w:t xml:space="preserve">22. Dėl Klaipėdos miesto savivaldybės tarybos 2021 m. gegužės 27 d. sprendimo </w:t>
      </w:r>
      <w:r w:rsidR="00455EDA">
        <w:rPr>
          <w:szCs w:val="24"/>
        </w:rPr>
        <w:br/>
      </w:r>
      <w:r>
        <w:rPr>
          <w:szCs w:val="24"/>
        </w:rPr>
        <w:t xml:space="preserve">Nr. T2-128 „Dėl materialiojo ilgalaikio ir trumpalaikio turto perėmimo savivaldybės nuosavybėn iš valstybės ir jo perdavimo valdyti, naudoti ir disponuoti patikėjimo teise“ pakeitimo. Pranešėjas </w:t>
      </w:r>
      <w:r w:rsidR="00455EDA">
        <w:rPr>
          <w:szCs w:val="24"/>
        </w:rPr>
        <w:br/>
      </w:r>
      <w:r>
        <w:rPr>
          <w:szCs w:val="24"/>
        </w:rPr>
        <w:t>E. Simokaitis.</w:t>
      </w:r>
    </w:p>
    <w:p w14:paraId="51DE2424" w14:textId="77777777" w:rsidR="00B431AA" w:rsidRDefault="00B431AA" w:rsidP="00B431AA">
      <w:pPr>
        <w:ind w:firstLine="851"/>
        <w:jc w:val="both"/>
        <w:rPr>
          <w:szCs w:val="24"/>
        </w:rPr>
      </w:pPr>
      <w:r>
        <w:rPr>
          <w:szCs w:val="24"/>
        </w:rPr>
        <w:t xml:space="preserve">23. Dėl savivaldybės būstų ir neįrengtos pastogės dalies pardavimo. Pranešėjas </w:t>
      </w:r>
      <w:r w:rsidR="00455EDA">
        <w:rPr>
          <w:szCs w:val="24"/>
        </w:rPr>
        <w:br/>
      </w:r>
      <w:r>
        <w:rPr>
          <w:szCs w:val="24"/>
        </w:rPr>
        <w:t>E. Simokaitis.</w:t>
      </w:r>
    </w:p>
    <w:p w14:paraId="51DE2425" w14:textId="77777777" w:rsidR="00B431AA" w:rsidRDefault="00B431AA" w:rsidP="00B431AA">
      <w:pPr>
        <w:ind w:firstLine="851"/>
        <w:jc w:val="both"/>
        <w:rPr>
          <w:szCs w:val="24"/>
        </w:rPr>
      </w:pPr>
      <w:r>
        <w:rPr>
          <w:szCs w:val="24"/>
        </w:rPr>
        <w:t>24. Dėl sutikimo perimti valstybės turtą ir jo perdavimo valdyti, naudoti ir disponuoti patikėjimo teise. Pranešėjas E. Simokaitis.</w:t>
      </w:r>
    </w:p>
    <w:p w14:paraId="51DE2426" w14:textId="77777777" w:rsidR="00B431AA" w:rsidRDefault="00B431AA" w:rsidP="00B431AA">
      <w:pPr>
        <w:ind w:firstLine="851"/>
        <w:jc w:val="both"/>
        <w:rPr>
          <w:szCs w:val="24"/>
        </w:rPr>
      </w:pPr>
      <w:r>
        <w:rPr>
          <w:szCs w:val="24"/>
        </w:rPr>
        <w:t>25. Dėl turto perdavimo valdyti, naudoti ir disponuoti patikėjimo teise Klaipėdos miesto savivaldybės biudžetinėms įstaigoms. Pranešėjas E. Simokaitis.</w:t>
      </w:r>
    </w:p>
    <w:p w14:paraId="51DE2427" w14:textId="77777777" w:rsidR="00B431AA" w:rsidRDefault="0074334F" w:rsidP="00B431AA">
      <w:pPr>
        <w:overflowPunct w:val="0"/>
        <w:autoSpaceDE w:val="0"/>
        <w:autoSpaceDN w:val="0"/>
        <w:adjustRightInd w:val="0"/>
        <w:ind w:firstLine="851"/>
        <w:jc w:val="both"/>
        <w:rPr>
          <w:szCs w:val="24"/>
        </w:rPr>
      </w:pPr>
      <w:r w:rsidRPr="000C1805">
        <w:rPr>
          <w:szCs w:val="24"/>
        </w:rPr>
        <w:t>A. Vaitkus siūlo išbraukti 16 darbotvarkės klausimą „Dėl Klaipėdos miesto želdynų ir</w:t>
      </w:r>
      <w:r>
        <w:rPr>
          <w:szCs w:val="24"/>
        </w:rPr>
        <w:t xml:space="preserve"> želdinių apsaugos, priežiūros ir tvarkymo komisijos sudarymo ir jos nuostatų patvirtinimo“</w:t>
      </w:r>
      <w:r w:rsidR="000C1805">
        <w:rPr>
          <w:szCs w:val="24"/>
        </w:rPr>
        <w:t xml:space="preserve">, nes jis parengtas, </w:t>
      </w:r>
      <w:r w:rsidR="009A455F">
        <w:rPr>
          <w:szCs w:val="24"/>
        </w:rPr>
        <w:t>vadovaujantis</w:t>
      </w:r>
      <w:r w:rsidR="000C1805">
        <w:rPr>
          <w:szCs w:val="24"/>
        </w:rPr>
        <w:t xml:space="preserve"> dar negaliojančiu įstatymu.</w:t>
      </w:r>
    </w:p>
    <w:p w14:paraId="51DE2428" w14:textId="77777777" w:rsidR="00A07760" w:rsidRPr="0074334F" w:rsidRDefault="00A07760" w:rsidP="00B431AA">
      <w:pPr>
        <w:overflowPunct w:val="0"/>
        <w:autoSpaceDE w:val="0"/>
        <w:autoSpaceDN w:val="0"/>
        <w:adjustRightInd w:val="0"/>
        <w:ind w:firstLine="851"/>
        <w:jc w:val="both"/>
        <w:rPr>
          <w:szCs w:val="24"/>
        </w:rPr>
      </w:pPr>
      <w:r w:rsidRPr="0074334F">
        <w:rPr>
          <w:szCs w:val="24"/>
        </w:rPr>
        <w:t>V. Grubliauskas siūlo apsispręsti dėl siūlymo</w:t>
      </w:r>
      <w:r w:rsidR="00AA3BBF">
        <w:rPr>
          <w:szCs w:val="24"/>
        </w:rPr>
        <w:t xml:space="preserve"> </w:t>
      </w:r>
      <w:r w:rsidR="00AA3BBF" w:rsidRPr="0074334F">
        <w:rPr>
          <w:szCs w:val="24"/>
        </w:rPr>
        <w:t xml:space="preserve">išbraukti </w:t>
      </w:r>
      <w:r w:rsidR="00AA3BBF">
        <w:rPr>
          <w:szCs w:val="24"/>
        </w:rPr>
        <w:t xml:space="preserve">16 </w:t>
      </w:r>
      <w:r w:rsidR="00AA3BBF" w:rsidRPr="0074334F">
        <w:rPr>
          <w:szCs w:val="24"/>
        </w:rPr>
        <w:t>darbotvarkės klausimą</w:t>
      </w:r>
      <w:r w:rsidRPr="0074334F">
        <w:rPr>
          <w:szCs w:val="24"/>
        </w:rPr>
        <w:t xml:space="preserve">. Balsavimu (už – </w:t>
      </w:r>
      <w:r w:rsidR="0074334F">
        <w:rPr>
          <w:szCs w:val="24"/>
        </w:rPr>
        <w:t>13</w:t>
      </w:r>
      <w:r w:rsidRPr="0074334F">
        <w:rPr>
          <w:szCs w:val="24"/>
        </w:rPr>
        <w:t xml:space="preserve">, prieš – </w:t>
      </w:r>
      <w:r w:rsidR="0074334F">
        <w:rPr>
          <w:szCs w:val="24"/>
        </w:rPr>
        <w:t>10</w:t>
      </w:r>
      <w:r w:rsidRPr="0074334F">
        <w:rPr>
          <w:szCs w:val="24"/>
        </w:rPr>
        <w:t xml:space="preserve"> susilaiko – </w:t>
      </w:r>
      <w:r w:rsidR="0074334F">
        <w:rPr>
          <w:szCs w:val="24"/>
        </w:rPr>
        <w:t>6</w:t>
      </w:r>
      <w:r w:rsidRPr="0074334F">
        <w:rPr>
          <w:szCs w:val="24"/>
        </w:rPr>
        <w:t>)</w:t>
      </w:r>
      <w:r w:rsidR="006C2098" w:rsidRPr="0074334F">
        <w:rPr>
          <w:szCs w:val="24"/>
        </w:rPr>
        <w:t xml:space="preserve"> nepritarta siūlymui.</w:t>
      </w:r>
    </w:p>
    <w:p w14:paraId="51DE2429" w14:textId="77777777" w:rsidR="00F75391" w:rsidRPr="0019009F" w:rsidRDefault="00F75391" w:rsidP="008263E4">
      <w:pPr>
        <w:ind w:firstLine="851"/>
        <w:jc w:val="both"/>
        <w:rPr>
          <w:szCs w:val="24"/>
        </w:rPr>
      </w:pPr>
      <w:r w:rsidRPr="0019009F">
        <w:rPr>
          <w:szCs w:val="24"/>
        </w:rPr>
        <w:t>V. Grubliau</w:t>
      </w:r>
      <w:r w:rsidR="008B6FC7" w:rsidRPr="0019009F">
        <w:rPr>
          <w:szCs w:val="24"/>
        </w:rPr>
        <w:t>s</w:t>
      </w:r>
      <w:r w:rsidRPr="0019009F">
        <w:rPr>
          <w:szCs w:val="24"/>
        </w:rPr>
        <w:t xml:space="preserve">kas siūlo apsispręsti dėl darbotvarkės </w:t>
      </w:r>
      <w:r w:rsidR="00B955F7" w:rsidRPr="0019009F">
        <w:rPr>
          <w:szCs w:val="24"/>
        </w:rPr>
        <w:t xml:space="preserve">patvirtinimo. </w:t>
      </w:r>
      <w:r w:rsidRPr="0019009F">
        <w:rPr>
          <w:szCs w:val="24"/>
        </w:rPr>
        <w:t>Balsavimu (už –</w:t>
      </w:r>
      <w:r w:rsidR="00242805">
        <w:rPr>
          <w:szCs w:val="24"/>
        </w:rPr>
        <w:t xml:space="preserve"> </w:t>
      </w:r>
      <w:r w:rsidR="0074334F">
        <w:rPr>
          <w:szCs w:val="24"/>
        </w:rPr>
        <w:t>27</w:t>
      </w:r>
      <w:r w:rsidRPr="0019009F">
        <w:rPr>
          <w:szCs w:val="24"/>
        </w:rPr>
        <w:t xml:space="preserve">, </w:t>
      </w:r>
      <w:r w:rsidR="007A66C0">
        <w:rPr>
          <w:szCs w:val="24"/>
        </w:rPr>
        <w:br/>
      </w:r>
      <w:r w:rsidRPr="0019009F">
        <w:rPr>
          <w:szCs w:val="24"/>
        </w:rPr>
        <w:t xml:space="preserve">prieš – </w:t>
      </w:r>
      <w:r w:rsidR="0074334F">
        <w:rPr>
          <w:szCs w:val="24"/>
        </w:rPr>
        <w:t>0</w:t>
      </w:r>
      <w:r w:rsidRPr="0019009F">
        <w:rPr>
          <w:szCs w:val="24"/>
        </w:rPr>
        <w:t xml:space="preserve"> susilaiko – </w:t>
      </w:r>
      <w:r w:rsidR="0074334F">
        <w:rPr>
          <w:szCs w:val="24"/>
        </w:rPr>
        <w:t>2</w:t>
      </w:r>
      <w:r w:rsidRPr="0019009F">
        <w:rPr>
          <w:szCs w:val="24"/>
        </w:rPr>
        <w:t xml:space="preserve">) </w:t>
      </w:r>
      <w:r w:rsidR="00B16874" w:rsidRPr="0019009F">
        <w:rPr>
          <w:szCs w:val="24"/>
        </w:rPr>
        <w:t>darbotvarkė</w:t>
      </w:r>
      <w:r w:rsidR="006C2098">
        <w:rPr>
          <w:szCs w:val="24"/>
        </w:rPr>
        <w:t xml:space="preserve"> </w:t>
      </w:r>
      <w:r w:rsidR="005A34DF" w:rsidRPr="0019009F">
        <w:rPr>
          <w:szCs w:val="24"/>
        </w:rPr>
        <w:t>patvirtinta</w:t>
      </w:r>
      <w:r w:rsidR="00B16874" w:rsidRPr="0019009F">
        <w:rPr>
          <w:szCs w:val="24"/>
        </w:rPr>
        <w:t>.</w:t>
      </w:r>
    </w:p>
    <w:p w14:paraId="51DE242A" w14:textId="77777777" w:rsidR="00EF709F" w:rsidRDefault="00EF709F" w:rsidP="008263E4">
      <w:pPr>
        <w:ind w:firstLine="851"/>
        <w:jc w:val="both"/>
        <w:rPr>
          <w:szCs w:val="24"/>
        </w:rPr>
      </w:pPr>
      <w:r w:rsidRPr="0019009F">
        <w:rPr>
          <w:szCs w:val="24"/>
        </w:rPr>
        <w:t>PATVIRTINTA DARBOTVARKĖ:</w:t>
      </w:r>
    </w:p>
    <w:p w14:paraId="51DE242B" w14:textId="77777777" w:rsidR="00E920B1" w:rsidRDefault="00E920B1" w:rsidP="00E920B1">
      <w:pPr>
        <w:ind w:firstLine="851"/>
        <w:jc w:val="both"/>
        <w:rPr>
          <w:szCs w:val="24"/>
        </w:rPr>
      </w:pPr>
      <w:r>
        <w:rPr>
          <w:szCs w:val="24"/>
        </w:rPr>
        <w:t>1. Dėl Klaipėdos miesto savivaldybės tarybos 2021 m. rugsėjo 30 d. sprendimo Nr. T2-209 „Dėl prašymo paimti žemės sklypus (jų dalis) visuomenės poreikiams pateikimo“ pakeitimo. Pranešėja R. Gružienė.</w:t>
      </w:r>
    </w:p>
    <w:p w14:paraId="51DE242C" w14:textId="77777777" w:rsidR="00E920B1" w:rsidRDefault="00E920B1" w:rsidP="00E920B1">
      <w:pPr>
        <w:ind w:firstLine="851"/>
        <w:jc w:val="both"/>
        <w:rPr>
          <w:szCs w:val="24"/>
        </w:rPr>
      </w:pPr>
      <w:r>
        <w:rPr>
          <w:szCs w:val="24"/>
        </w:rPr>
        <w:t>2. Dėl gatvės pavadinimo suteikimo. Pranešėjas V. Nausėda.</w:t>
      </w:r>
    </w:p>
    <w:p w14:paraId="51DE242D" w14:textId="77777777" w:rsidR="00E920B1" w:rsidRDefault="00E920B1" w:rsidP="00E920B1">
      <w:pPr>
        <w:ind w:firstLine="851"/>
        <w:jc w:val="both"/>
        <w:rPr>
          <w:szCs w:val="24"/>
        </w:rPr>
      </w:pPr>
      <w:r>
        <w:rPr>
          <w:szCs w:val="24"/>
        </w:rPr>
        <w:t>3. Dėl Klaipėdos miesto savivaldybės tarybos 2017 m. spalio 19 d. sprendimo Nr. T2-255 „Dėl Saugomų kultūros paveldo objektų tvarkybos darbų finansavimo tvarkos aprašo patvirtinimo“ pakeitimo. Pranešėjas V. Juška.</w:t>
      </w:r>
    </w:p>
    <w:p w14:paraId="51DE242E" w14:textId="77777777" w:rsidR="00E920B1" w:rsidRDefault="00E920B1" w:rsidP="00E920B1">
      <w:pPr>
        <w:ind w:firstLine="851"/>
        <w:jc w:val="both"/>
        <w:rPr>
          <w:szCs w:val="24"/>
        </w:rPr>
      </w:pPr>
      <w:r>
        <w:rPr>
          <w:szCs w:val="24"/>
        </w:rPr>
        <w:t>4. Dėl Kompensavimo už neįrengtas automobilių stovėjimo vietas tvarkos aprašo ir sutarties formos patvirtinimo. Pranešėja V. Tkačik.</w:t>
      </w:r>
    </w:p>
    <w:p w14:paraId="51DE242F" w14:textId="77777777" w:rsidR="00E920B1" w:rsidRDefault="00E920B1" w:rsidP="00E920B1">
      <w:pPr>
        <w:ind w:firstLine="851"/>
        <w:jc w:val="both"/>
        <w:rPr>
          <w:szCs w:val="24"/>
        </w:rPr>
      </w:pPr>
      <w:r>
        <w:rPr>
          <w:szCs w:val="24"/>
        </w:rPr>
        <w:t>5. Dėl Klaipėdos miesto savivaldybės šilumos ūkio specialiojo plano rengimo pradžios ir planavimo tikslų. Pranešėjas A. Dieninis.</w:t>
      </w:r>
    </w:p>
    <w:p w14:paraId="51DE2430" w14:textId="77777777" w:rsidR="00E920B1" w:rsidRDefault="00E920B1" w:rsidP="00E920B1">
      <w:pPr>
        <w:ind w:firstLine="851"/>
        <w:jc w:val="both"/>
        <w:rPr>
          <w:szCs w:val="24"/>
        </w:rPr>
      </w:pPr>
      <w:r>
        <w:rPr>
          <w:szCs w:val="24"/>
        </w:rPr>
        <w:t>6. Dėl Klaipėdos miesto savivaldybės teritorijos geriamojo vandens tiekimo ir nuotekų tvarkymo infrastruktūros plėtros plano rengimo pradžios ir planavimo tikslų. Pranešėjas A. Dieninis.</w:t>
      </w:r>
    </w:p>
    <w:p w14:paraId="51DE2431" w14:textId="77777777" w:rsidR="00E920B1" w:rsidRDefault="00E920B1" w:rsidP="00E920B1">
      <w:pPr>
        <w:ind w:firstLine="851"/>
        <w:jc w:val="both"/>
        <w:rPr>
          <w:szCs w:val="24"/>
        </w:rPr>
      </w:pPr>
      <w:r>
        <w:rPr>
          <w:szCs w:val="24"/>
        </w:rPr>
        <w:t>7. Dėl pritarimo Klaipėdos miesto savivaldybės ir Valstybės sienos apsaugos tarnybos prie Lietuvos Respublikos vidaus reikalų ministerijos bendradarbiavimo sutarties projektui. Pranešėjas M. Poimanskis.</w:t>
      </w:r>
    </w:p>
    <w:p w14:paraId="51DE2432" w14:textId="77777777" w:rsidR="00E920B1" w:rsidRDefault="00E920B1" w:rsidP="00E920B1">
      <w:pPr>
        <w:ind w:firstLine="851"/>
        <w:jc w:val="both"/>
        <w:rPr>
          <w:szCs w:val="24"/>
        </w:rPr>
      </w:pPr>
      <w:r>
        <w:rPr>
          <w:szCs w:val="24"/>
        </w:rPr>
        <w:t>8. Dėl Klaipėdos miesto savivaldybės tarybos 2017 m. birželio 29 d. sprendimo Nr. T2-142 „Dėl bepiločių orlaivių skrydžių ribojimo Klaipėdos miesto savivaldybės teritorijoje“ pripažinimo netekusiu galios. Pranešėjas M. Poimanskis.</w:t>
      </w:r>
    </w:p>
    <w:p w14:paraId="51DE2433" w14:textId="77777777" w:rsidR="00E920B1" w:rsidRDefault="00E920B1" w:rsidP="00E920B1">
      <w:pPr>
        <w:ind w:firstLine="851"/>
        <w:jc w:val="both"/>
        <w:rPr>
          <w:szCs w:val="24"/>
        </w:rPr>
      </w:pPr>
      <w:r>
        <w:rPr>
          <w:szCs w:val="24"/>
        </w:rPr>
        <w:t>9. Dėl pritarimo dalyvauti asociacijos Naujosios Klaipėdos žuvininkystės vietos veiklos grupės veikloje. Pranešėja I. Butenienė.</w:t>
      </w:r>
    </w:p>
    <w:p w14:paraId="51DE2434" w14:textId="77777777" w:rsidR="00E920B1" w:rsidRDefault="00E920B1" w:rsidP="00E920B1">
      <w:pPr>
        <w:ind w:firstLine="851"/>
        <w:jc w:val="both"/>
        <w:rPr>
          <w:szCs w:val="24"/>
        </w:rPr>
      </w:pPr>
      <w:r>
        <w:rPr>
          <w:szCs w:val="24"/>
        </w:rPr>
        <w:t xml:space="preserve">10. Dėl Klaipėdos miesto savivaldybės tarybos 2021 m. vasario 25 d. sprendimo Nr. T2-39 „Dėl klasių ir mokinių skaičiaus Klaipėdos miesto savivaldybės bendrojo ugdymo mokyklose </w:t>
      </w:r>
      <w:r>
        <w:rPr>
          <w:szCs w:val="24"/>
        </w:rPr>
        <w:br/>
        <w:t>2021–2022 mokslo metams nustatymo“ pakeitimo. Pranešėja L. Prižgintienė.</w:t>
      </w:r>
    </w:p>
    <w:p w14:paraId="51DE2435" w14:textId="77777777" w:rsidR="00E920B1" w:rsidRDefault="00E920B1" w:rsidP="00E920B1">
      <w:pPr>
        <w:ind w:firstLine="851"/>
        <w:jc w:val="both"/>
        <w:rPr>
          <w:szCs w:val="24"/>
        </w:rPr>
      </w:pPr>
      <w:r>
        <w:rPr>
          <w:szCs w:val="24"/>
        </w:rPr>
        <w:t>11. Dėl Klaipėdos Litorinos mokyklos nuostatų patvirtinimo. Pranešėja L. Prižgintienė.</w:t>
      </w:r>
    </w:p>
    <w:p w14:paraId="51DE2436" w14:textId="77777777" w:rsidR="00E920B1" w:rsidRDefault="00E920B1" w:rsidP="00E920B1">
      <w:pPr>
        <w:ind w:firstLine="851"/>
        <w:jc w:val="both"/>
        <w:rPr>
          <w:szCs w:val="24"/>
        </w:rPr>
      </w:pPr>
      <w:r>
        <w:rPr>
          <w:szCs w:val="24"/>
        </w:rPr>
        <w:lastRenderedPageBreak/>
        <w:t>12. Dėl Klaipėdos „Medeinės“ mokyklos nuostatų patvirtinimo. Pranešėja L. Prižgintienė.</w:t>
      </w:r>
    </w:p>
    <w:p w14:paraId="51DE2437" w14:textId="77777777" w:rsidR="00E920B1" w:rsidRDefault="00E920B1" w:rsidP="00E920B1">
      <w:pPr>
        <w:ind w:firstLine="851"/>
        <w:jc w:val="both"/>
        <w:rPr>
          <w:szCs w:val="24"/>
        </w:rPr>
      </w:pPr>
      <w:r>
        <w:rPr>
          <w:szCs w:val="24"/>
        </w:rPr>
        <w:t>13. Dėl Klaipėdos Vydūno gimnazijos nuostatų patvirtinimo. Pranešėja L. Prižgintienė.</w:t>
      </w:r>
    </w:p>
    <w:p w14:paraId="51DE2438" w14:textId="77777777" w:rsidR="00E920B1" w:rsidRDefault="00E920B1" w:rsidP="00E920B1">
      <w:pPr>
        <w:ind w:firstLine="851"/>
        <w:jc w:val="both"/>
        <w:rPr>
          <w:szCs w:val="24"/>
        </w:rPr>
      </w:pPr>
      <w:r>
        <w:rPr>
          <w:szCs w:val="24"/>
        </w:rPr>
        <w:t>14. Dėl Klaipėdos Martyno Mažvydo progimnazijos nuostatų patvirtinimo. Pranešėja L. Prižgintienė.</w:t>
      </w:r>
    </w:p>
    <w:p w14:paraId="51DE2439" w14:textId="77777777" w:rsidR="00E920B1" w:rsidRDefault="00E920B1" w:rsidP="00E920B1">
      <w:pPr>
        <w:ind w:firstLine="851"/>
        <w:jc w:val="both"/>
        <w:rPr>
          <w:szCs w:val="24"/>
        </w:rPr>
      </w:pPr>
      <w:r>
        <w:rPr>
          <w:szCs w:val="24"/>
        </w:rPr>
        <w:t>15. Dėl Klaipėdos miesto savivaldybės tarybos 2021 m. liepos 22 d. sprendimo Nr. T2-174 „Dėl Klaipėdos miesto biudžetinių sporto įstaigų sporto bazių paslaugų teikimo ir naudojimo tvarkos aprašo patvirtinimo“ pakeitimo. Pranešėja R. Rumšienė.</w:t>
      </w:r>
    </w:p>
    <w:p w14:paraId="51DE243A" w14:textId="77777777" w:rsidR="00E920B1" w:rsidRDefault="00E920B1" w:rsidP="00E920B1">
      <w:pPr>
        <w:ind w:firstLine="851"/>
        <w:jc w:val="both"/>
        <w:rPr>
          <w:szCs w:val="24"/>
        </w:rPr>
      </w:pPr>
      <w:r>
        <w:rPr>
          <w:szCs w:val="24"/>
        </w:rPr>
        <w:t>16. Dėl Klaipėdos miesto želdynų ir želdinių apsaugos, priežiūros ir tvarkymo komisijos sudarymo ir jos nuostatų patvirtinimo. Pranešėja R. Jievaitienė.</w:t>
      </w:r>
    </w:p>
    <w:p w14:paraId="51DE243B" w14:textId="77777777" w:rsidR="00E920B1" w:rsidRDefault="00E920B1" w:rsidP="00E920B1">
      <w:pPr>
        <w:ind w:firstLine="851"/>
        <w:jc w:val="both"/>
        <w:rPr>
          <w:szCs w:val="24"/>
        </w:rPr>
      </w:pPr>
      <w:r>
        <w:rPr>
          <w:szCs w:val="24"/>
        </w:rPr>
        <w:t>17. Dėl savivaldybės būsto nuomos sąlygų pakeitimo. Pranešėja L. Murauskienė.</w:t>
      </w:r>
    </w:p>
    <w:p w14:paraId="51DE243C" w14:textId="77777777" w:rsidR="00E920B1" w:rsidRDefault="00E920B1" w:rsidP="00E920B1">
      <w:pPr>
        <w:ind w:firstLine="851"/>
        <w:jc w:val="both"/>
        <w:rPr>
          <w:szCs w:val="24"/>
        </w:rPr>
      </w:pPr>
      <w:r>
        <w:rPr>
          <w:szCs w:val="24"/>
        </w:rPr>
        <w:t>18. Dėl pritarimo reorganizuoti uždarąją akcinę bendrovę „Senasis turgus“. Pranešėjas E. Simokaitis.</w:t>
      </w:r>
    </w:p>
    <w:p w14:paraId="51DE243D" w14:textId="77777777" w:rsidR="00E920B1" w:rsidRDefault="00E920B1" w:rsidP="00E920B1">
      <w:pPr>
        <w:ind w:firstLine="851"/>
        <w:jc w:val="both"/>
        <w:rPr>
          <w:szCs w:val="24"/>
        </w:rPr>
      </w:pPr>
      <w:r>
        <w:rPr>
          <w:szCs w:val="24"/>
        </w:rPr>
        <w:t>19. Dėl turto perėmimo savivaldybės nuosavybėn ir jo perdavimo valdyti, naudoti ir disponuoti juo patikėjimo teise. Pranešėjas E. Simokaitis.</w:t>
      </w:r>
    </w:p>
    <w:p w14:paraId="51DE243E" w14:textId="77777777" w:rsidR="00E920B1" w:rsidRDefault="00E920B1" w:rsidP="00E920B1">
      <w:pPr>
        <w:ind w:firstLine="851"/>
        <w:jc w:val="both"/>
        <w:rPr>
          <w:szCs w:val="24"/>
        </w:rPr>
      </w:pPr>
      <w:r>
        <w:rPr>
          <w:szCs w:val="24"/>
        </w:rPr>
        <w:t>20. Dėl turto perdavimo pagal turto patikėjimo sutartį VšĮ „Klaipėdos butai“. Pranešėjas E. Simokaitis.</w:t>
      </w:r>
    </w:p>
    <w:p w14:paraId="51DE243F" w14:textId="77777777" w:rsidR="00E920B1" w:rsidRDefault="00E920B1" w:rsidP="00E920B1">
      <w:pPr>
        <w:ind w:firstLine="851"/>
        <w:jc w:val="both"/>
        <w:rPr>
          <w:szCs w:val="24"/>
        </w:rPr>
      </w:pPr>
      <w:r>
        <w:rPr>
          <w:szCs w:val="24"/>
        </w:rPr>
        <w:t xml:space="preserve">21. Dėl Klaipėdos miesto savivaldybės tarybos 2021 m. gegužės 27 d. sprendimo </w:t>
      </w:r>
      <w:r w:rsidR="00525170">
        <w:rPr>
          <w:szCs w:val="24"/>
        </w:rPr>
        <w:br/>
      </w:r>
      <w:r>
        <w:rPr>
          <w:szCs w:val="24"/>
        </w:rPr>
        <w:t>Nr. T2-126 „Dėl materialiojo ilgalaikio ir trumpalaikio turto perėmimo savivaldybės nuosavybėn ir jo perdavimo valdyti, naudoti ir disponuoti patikėjimo teise“ pakeitimo. Pranešėjas E. Simokaitis.</w:t>
      </w:r>
    </w:p>
    <w:p w14:paraId="51DE2440" w14:textId="77777777" w:rsidR="00E920B1" w:rsidRDefault="00E920B1" w:rsidP="00E920B1">
      <w:pPr>
        <w:ind w:firstLine="851"/>
        <w:jc w:val="both"/>
        <w:rPr>
          <w:szCs w:val="24"/>
        </w:rPr>
      </w:pPr>
      <w:r>
        <w:rPr>
          <w:szCs w:val="24"/>
        </w:rPr>
        <w:t xml:space="preserve">22. Dėl Klaipėdos miesto savivaldybės tarybos 2021 m. gegužės 27 d. sprendimo </w:t>
      </w:r>
      <w:r w:rsidR="00525170">
        <w:rPr>
          <w:szCs w:val="24"/>
        </w:rPr>
        <w:br/>
      </w:r>
      <w:r>
        <w:rPr>
          <w:szCs w:val="24"/>
        </w:rPr>
        <w:t xml:space="preserve">Nr. T2-128 „Dėl materialiojo ilgalaikio ir trumpalaikio turto perėmimo savivaldybės nuosavybėn iš valstybės ir jo perdavimo valdyti, naudoti ir disponuoti patikėjimo teise“ pakeitimo. Pranešėjas </w:t>
      </w:r>
      <w:r w:rsidR="00525170">
        <w:rPr>
          <w:szCs w:val="24"/>
        </w:rPr>
        <w:br/>
      </w:r>
      <w:r>
        <w:rPr>
          <w:szCs w:val="24"/>
        </w:rPr>
        <w:t>E. Simokaitis.</w:t>
      </w:r>
    </w:p>
    <w:p w14:paraId="51DE2441" w14:textId="77777777" w:rsidR="00E920B1" w:rsidRDefault="00E920B1" w:rsidP="00E920B1">
      <w:pPr>
        <w:ind w:firstLine="851"/>
        <w:jc w:val="both"/>
        <w:rPr>
          <w:szCs w:val="24"/>
        </w:rPr>
      </w:pPr>
      <w:r>
        <w:rPr>
          <w:szCs w:val="24"/>
        </w:rPr>
        <w:t xml:space="preserve">23. Dėl savivaldybės būstų ir neįrengtos pastogės dalies pardavimo. Pranešėjas </w:t>
      </w:r>
      <w:r w:rsidR="00525170">
        <w:rPr>
          <w:szCs w:val="24"/>
        </w:rPr>
        <w:br/>
      </w:r>
      <w:r>
        <w:rPr>
          <w:szCs w:val="24"/>
        </w:rPr>
        <w:t>E. Simokaitis.</w:t>
      </w:r>
    </w:p>
    <w:p w14:paraId="51DE2442" w14:textId="77777777" w:rsidR="00E920B1" w:rsidRDefault="00E920B1" w:rsidP="00E920B1">
      <w:pPr>
        <w:ind w:firstLine="851"/>
        <w:jc w:val="both"/>
        <w:rPr>
          <w:szCs w:val="24"/>
        </w:rPr>
      </w:pPr>
      <w:r>
        <w:rPr>
          <w:szCs w:val="24"/>
        </w:rPr>
        <w:t>24. Dėl sutikimo perimti valstybės turtą ir jo perdavimo valdyti, naudoti ir disponuoti patikėjimo teise. Pranešėjas E. Simokaitis.</w:t>
      </w:r>
    </w:p>
    <w:p w14:paraId="51DE2443" w14:textId="77777777" w:rsidR="00E920B1" w:rsidRDefault="00E920B1" w:rsidP="00E920B1">
      <w:pPr>
        <w:ind w:firstLine="851"/>
        <w:jc w:val="both"/>
        <w:rPr>
          <w:szCs w:val="24"/>
        </w:rPr>
      </w:pPr>
      <w:r>
        <w:rPr>
          <w:szCs w:val="24"/>
        </w:rPr>
        <w:t>25. Dėl turto perdavimo valdyti, naudoti ir disponuoti patikėjimo teise Klaipėdos miesto savivaldybės biudžetinėms įstaigoms. Pranešėjas E. Simokaitis.</w:t>
      </w:r>
    </w:p>
    <w:p w14:paraId="51DE2444" w14:textId="77777777" w:rsidR="00FA1989" w:rsidRDefault="00FA1989" w:rsidP="008263E4">
      <w:pPr>
        <w:tabs>
          <w:tab w:val="left" w:pos="851"/>
        </w:tabs>
        <w:overflowPunct w:val="0"/>
        <w:autoSpaceDE w:val="0"/>
        <w:autoSpaceDN w:val="0"/>
        <w:adjustRightInd w:val="0"/>
        <w:ind w:firstLine="851"/>
        <w:jc w:val="both"/>
        <w:rPr>
          <w:szCs w:val="24"/>
        </w:rPr>
      </w:pPr>
    </w:p>
    <w:p w14:paraId="51DE2445" w14:textId="77777777" w:rsidR="00B431AA" w:rsidRPr="0019009F" w:rsidRDefault="00B431AA" w:rsidP="00B431AA">
      <w:pPr>
        <w:tabs>
          <w:tab w:val="left" w:pos="851"/>
        </w:tabs>
        <w:overflowPunct w:val="0"/>
        <w:autoSpaceDE w:val="0"/>
        <w:autoSpaceDN w:val="0"/>
        <w:adjustRightInd w:val="0"/>
        <w:ind w:firstLine="851"/>
        <w:jc w:val="both"/>
        <w:rPr>
          <w:szCs w:val="24"/>
        </w:rPr>
      </w:pPr>
      <w:r>
        <w:rPr>
          <w:szCs w:val="24"/>
        </w:rPr>
        <w:t xml:space="preserve">1. </w:t>
      </w:r>
      <w:r w:rsidRPr="0019009F">
        <w:rPr>
          <w:szCs w:val="24"/>
        </w:rPr>
        <w:t>SVARSTYTA.</w:t>
      </w:r>
      <w:r>
        <w:rPr>
          <w:szCs w:val="24"/>
        </w:rPr>
        <w:t xml:space="preserve"> </w:t>
      </w:r>
      <w:r w:rsidRPr="00B431AA">
        <w:rPr>
          <w:szCs w:val="24"/>
        </w:rPr>
        <w:t>Klaipėdos miesto savivaldybės tarybos 2021 m. rugsėjo 30 d. sprendimo Nr. T2-209 „Dėl prašymo paimti žemės sklypus (jų dalis) visuomenės</w:t>
      </w:r>
      <w:r>
        <w:rPr>
          <w:szCs w:val="24"/>
        </w:rPr>
        <w:t xml:space="preserve"> poreikiams pateikimo“ pakeitimas.</w:t>
      </w:r>
    </w:p>
    <w:p w14:paraId="51DE2446" w14:textId="77777777" w:rsidR="00B431AA" w:rsidRDefault="00B431AA" w:rsidP="00B431AA">
      <w:pPr>
        <w:overflowPunct w:val="0"/>
        <w:autoSpaceDE w:val="0"/>
        <w:autoSpaceDN w:val="0"/>
        <w:adjustRightInd w:val="0"/>
        <w:ind w:firstLine="851"/>
        <w:jc w:val="both"/>
        <w:rPr>
          <w:szCs w:val="24"/>
        </w:rPr>
      </w:pPr>
      <w:r w:rsidRPr="0019009F">
        <w:rPr>
          <w:szCs w:val="24"/>
        </w:rPr>
        <w:t>Pranešėja –</w:t>
      </w:r>
      <w:r>
        <w:rPr>
          <w:szCs w:val="24"/>
        </w:rPr>
        <w:t xml:space="preserve"> R. Gružienė, </w:t>
      </w:r>
      <w:r w:rsidRPr="00201D94">
        <w:rPr>
          <w:szCs w:val="24"/>
        </w:rPr>
        <w:t>Žemėtvarkos skyriaus vedėja.</w:t>
      </w:r>
    </w:p>
    <w:p w14:paraId="51DE2447" w14:textId="77777777" w:rsidR="00E920B1" w:rsidRPr="00425C9A" w:rsidRDefault="00E920B1" w:rsidP="00E920B1">
      <w:pPr>
        <w:tabs>
          <w:tab w:val="left" w:pos="851"/>
        </w:tabs>
        <w:overflowPunct w:val="0"/>
        <w:autoSpaceDE w:val="0"/>
        <w:autoSpaceDN w:val="0"/>
        <w:adjustRightInd w:val="0"/>
        <w:ind w:firstLine="851"/>
        <w:jc w:val="both"/>
        <w:rPr>
          <w:szCs w:val="24"/>
        </w:rPr>
      </w:pPr>
      <w:r w:rsidRPr="00DA310F">
        <w:rPr>
          <w:szCs w:val="24"/>
        </w:rPr>
        <w:t>V. Grubliauskas informuoja, kad sprendimo projektą svarstė Finansų ir ekonomikos</w:t>
      </w:r>
      <w:r>
        <w:rPr>
          <w:szCs w:val="24"/>
        </w:rPr>
        <w:t xml:space="preserve"> bei Miesto plėtros ir strateginio planavimo</w:t>
      </w:r>
      <w:r w:rsidRPr="00DA310F">
        <w:rPr>
          <w:szCs w:val="24"/>
        </w:rPr>
        <w:t xml:space="preserve"> </w:t>
      </w:r>
      <w:r>
        <w:rPr>
          <w:szCs w:val="24"/>
        </w:rPr>
        <w:t>ko</w:t>
      </w:r>
      <w:r w:rsidRPr="00DA310F">
        <w:rPr>
          <w:szCs w:val="24"/>
        </w:rPr>
        <w:t>mitetai</w:t>
      </w:r>
      <w:r>
        <w:rPr>
          <w:szCs w:val="24"/>
        </w:rPr>
        <w:t>, jam buvo pritarta be pastabų</w:t>
      </w:r>
      <w:r w:rsidRPr="00DA310F">
        <w:rPr>
          <w:szCs w:val="24"/>
        </w:rPr>
        <w:t>.</w:t>
      </w:r>
    </w:p>
    <w:p w14:paraId="51DE2448" w14:textId="77777777" w:rsidR="009467D8" w:rsidRPr="003509CD" w:rsidRDefault="009467D8" w:rsidP="009467D8">
      <w:pPr>
        <w:tabs>
          <w:tab w:val="left" w:pos="851"/>
        </w:tabs>
        <w:overflowPunct w:val="0"/>
        <w:autoSpaceDE w:val="0"/>
        <w:autoSpaceDN w:val="0"/>
        <w:adjustRightInd w:val="0"/>
        <w:ind w:firstLine="851"/>
        <w:jc w:val="both"/>
        <w:rPr>
          <w:szCs w:val="24"/>
        </w:rPr>
      </w:pPr>
      <w:r>
        <w:rPr>
          <w:szCs w:val="24"/>
        </w:rPr>
        <w:t xml:space="preserve">J. Simonavičiūtė </w:t>
      </w:r>
      <w:r w:rsidRPr="003509CD">
        <w:rPr>
          <w:szCs w:val="24"/>
        </w:rPr>
        <w:t>praneš</w:t>
      </w:r>
      <w:r>
        <w:rPr>
          <w:szCs w:val="24"/>
        </w:rPr>
        <w:t>a</w:t>
      </w:r>
      <w:r w:rsidRPr="003509CD">
        <w:rPr>
          <w:szCs w:val="24"/>
        </w:rPr>
        <w:t xml:space="preserve">, </w:t>
      </w:r>
      <w:r>
        <w:rPr>
          <w:szCs w:val="24"/>
        </w:rPr>
        <w:t>kad</w:t>
      </w:r>
      <w:r w:rsidRPr="003509CD">
        <w:rPr>
          <w:szCs w:val="24"/>
        </w:rPr>
        <w:t xml:space="preserve"> ji nusišalina nuo sprendimo projekto „</w:t>
      </w:r>
      <w:r w:rsidR="00E02BE8" w:rsidRPr="00B431AA">
        <w:rPr>
          <w:szCs w:val="24"/>
        </w:rPr>
        <w:t>Dėl prašymo paimti žemės sklypus (jų dalis) visuomenės poreikiams pateikimo“ pakeitimo</w:t>
      </w:r>
      <w:r w:rsidRPr="003509CD">
        <w:rPr>
          <w:szCs w:val="24"/>
        </w:rPr>
        <w:t xml:space="preserve">“ svarstymo ir priėmimo klausimų. </w:t>
      </w:r>
      <w:r>
        <w:rPr>
          <w:szCs w:val="24"/>
        </w:rPr>
        <w:t xml:space="preserve">V. Grubliausko </w:t>
      </w:r>
      <w:r w:rsidRPr="003509CD">
        <w:rPr>
          <w:szCs w:val="24"/>
        </w:rPr>
        <w:t xml:space="preserve">siūlymu, bendru sutarimu, pritarta </w:t>
      </w:r>
      <w:r w:rsidR="00E02BE8">
        <w:rPr>
          <w:szCs w:val="24"/>
        </w:rPr>
        <w:t>J. Simonavičiūtės</w:t>
      </w:r>
      <w:r w:rsidRPr="009F1AC5">
        <w:rPr>
          <w:szCs w:val="24"/>
        </w:rPr>
        <w:t xml:space="preserve"> </w:t>
      </w:r>
      <w:r w:rsidRPr="003509CD">
        <w:rPr>
          <w:szCs w:val="24"/>
        </w:rPr>
        <w:t>nusišalinimui.</w:t>
      </w:r>
    </w:p>
    <w:p w14:paraId="51DE2449" w14:textId="77777777" w:rsidR="00E02BE8" w:rsidRPr="003509CD" w:rsidRDefault="00E02BE8" w:rsidP="00E52337">
      <w:pPr>
        <w:tabs>
          <w:tab w:val="left" w:pos="851"/>
        </w:tabs>
        <w:overflowPunct w:val="0"/>
        <w:autoSpaceDE w:val="0"/>
        <w:autoSpaceDN w:val="0"/>
        <w:adjustRightInd w:val="0"/>
        <w:ind w:firstLine="851"/>
        <w:jc w:val="both"/>
        <w:rPr>
          <w:szCs w:val="24"/>
        </w:rPr>
      </w:pPr>
      <w:r>
        <w:rPr>
          <w:szCs w:val="24"/>
        </w:rPr>
        <w:t xml:space="preserve">A. Vaitkus </w:t>
      </w:r>
      <w:r w:rsidRPr="003509CD">
        <w:rPr>
          <w:szCs w:val="24"/>
        </w:rPr>
        <w:t>praneš</w:t>
      </w:r>
      <w:r>
        <w:rPr>
          <w:szCs w:val="24"/>
        </w:rPr>
        <w:t>a</w:t>
      </w:r>
      <w:r w:rsidRPr="003509CD">
        <w:rPr>
          <w:szCs w:val="24"/>
        </w:rPr>
        <w:t xml:space="preserve">, </w:t>
      </w:r>
      <w:r>
        <w:rPr>
          <w:szCs w:val="24"/>
        </w:rPr>
        <w:t>kad</w:t>
      </w:r>
      <w:r w:rsidRPr="003509CD">
        <w:rPr>
          <w:szCs w:val="24"/>
        </w:rPr>
        <w:t xml:space="preserve"> ji</w:t>
      </w:r>
      <w:r>
        <w:rPr>
          <w:szCs w:val="24"/>
        </w:rPr>
        <w:t>s</w:t>
      </w:r>
      <w:r w:rsidRPr="003509CD">
        <w:rPr>
          <w:szCs w:val="24"/>
        </w:rPr>
        <w:t xml:space="preserve"> nusišalina nuo sprendimo projekto „</w:t>
      </w:r>
      <w:r w:rsidRPr="00B431AA">
        <w:rPr>
          <w:szCs w:val="24"/>
        </w:rPr>
        <w:t>Dėl prašymo paimti žemės sklypus (jų dalis) visuomenės poreikiams pateikimo“ pakeitimo</w:t>
      </w:r>
      <w:r w:rsidRPr="003509CD">
        <w:rPr>
          <w:szCs w:val="24"/>
        </w:rPr>
        <w:t xml:space="preserve">“ svarstymo ir priėmimo klausimų. </w:t>
      </w:r>
      <w:r>
        <w:rPr>
          <w:szCs w:val="24"/>
        </w:rPr>
        <w:t xml:space="preserve">V. Grubliausko </w:t>
      </w:r>
      <w:r w:rsidRPr="003509CD">
        <w:rPr>
          <w:szCs w:val="24"/>
        </w:rPr>
        <w:t xml:space="preserve">siūlymu, bendru sutarimu, pritarta </w:t>
      </w:r>
      <w:r>
        <w:rPr>
          <w:szCs w:val="24"/>
        </w:rPr>
        <w:t>A. Vaitkaus</w:t>
      </w:r>
      <w:r w:rsidRPr="009F1AC5">
        <w:rPr>
          <w:szCs w:val="24"/>
        </w:rPr>
        <w:t xml:space="preserve"> </w:t>
      </w:r>
      <w:r w:rsidRPr="003509CD">
        <w:rPr>
          <w:szCs w:val="24"/>
        </w:rPr>
        <w:t>nusišalinimui.</w:t>
      </w:r>
    </w:p>
    <w:p w14:paraId="51DE244A" w14:textId="77777777" w:rsidR="00B431AA" w:rsidRPr="0019009F" w:rsidRDefault="00B431AA" w:rsidP="00E52337">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Pr="00B431AA">
        <w:rPr>
          <w:szCs w:val="24"/>
        </w:rPr>
        <w:t>Klaipėdos miesto savivaldybės tarybos 2021 m. rugsėjo 30 d. sprendimo Nr. T2-209 „Dėl prašymo paimti žemės sklypus (jų dalis) visuomenės poreikiams pateikimo“ pakeitimo</w:t>
      </w:r>
      <w:r w:rsidRPr="0019009F">
        <w:rPr>
          <w:szCs w:val="24"/>
        </w:rPr>
        <w:t>:</w:t>
      </w:r>
    </w:p>
    <w:p w14:paraId="51DE244B" w14:textId="77777777" w:rsidR="00E52337" w:rsidRPr="003D7A6F" w:rsidRDefault="00B431AA" w:rsidP="00E52337">
      <w:pPr>
        <w:tabs>
          <w:tab w:val="left" w:pos="912"/>
        </w:tabs>
        <w:ind w:firstLine="851"/>
        <w:jc w:val="both"/>
        <w:rPr>
          <w:bCs/>
        </w:rPr>
      </w:pPr>
      <w:r w:rsidRPr="0019009F">
        <w:rPr>
          <w:szCs w:val="24"/>
        </w:rPr>
        <w:t>„</w:t>
      </w:r>
      <w:r w:rsidR="00E52337" w:rsidRPr="003D7A6F">
        <w:t>1. Pakeisti Klaipėdos miesto savivaldybės tarybos 2021 m. rugsėjo 30 d. sprendimą Nr. T2</w:t>
      </w:r>
      <w:r w:rsidR="00E52337" w:rsidRPr="003D7A6F">
        <w:noBreakHyphen/>
        <w:t xml:space="preserve">209 „Dėl prašymo </w:t>
      </w:r>
      <w:r w:rsidR="00E52337" w:rsidRPr="003D7A6F">
        <w:rPr>
          <w:bCs/>
        </w:rPr>
        <w:t xml:space="preserve">paimti </w:t>
      </w:r>
      <w:r w:rsidR="00E52337" w:rsidRPr="003D7A6F">
        <w:t xml:space="preserve">žemės sklypus (jų dalis) </w:t>
      </w:r>
      <w:r w:rsidR="00E52337" w:rsidRPr="003D7A6F">
        <w:rPr>
          <w:bCs/>
        </w:rPr>
        <w:t>visuomenės poreikiams pateikimo“ ir preambulę išdėstyti taip:</w:t>
      </w:r>
    </w:p>
    <w:p w14:paraId="51DE244C" w14:textId="77777777" w:rsidR="00E52337" w:rsidRPr="003D7A6F" w:rsidRDefault="00E52337" w:rsidP="00E52337">
      <w:pPr>
        <w:ind w:firstLine="851"/>
        <w:jc w:val="both"/>
      </w:pPr>
      <w:r w:rsidRPr="003D7A6F">
        <w:rPr>
          <w:bCs/>
        </w:rPr>
        <w:t>„</w:t>
      </w:r>
      <w:r w:rsidRPr="003D7A6F">
        <w:t xml:space="preserve">Vadovaudamasi Lietuvos Respublikos vietos savivaldos įstatymo 16 straipsnio 4 dalimi, Lietuvos Respublikos žemės įstatymo 45 straipsnio 1 dalies 4 punktu, atsižvelgdama į </w:t>
      </w:r>
      <w:bookmarkStart w:id="3" w:name="_Hlk80777059"/>
      <w:bookmarkStart w:id="4" w:name="_Hlk84496571"/>
      <w:r w:rsidRPr="003D7A6F">
        <w:t>Klaipėdos miesto rytinės dalies A teritorijos susisiekimo ir infrastruktūros vystymo specialiojo plano, patvirtinto Klaipėdos miesto savivaldybės administracijos direktoriaus 2015 m. spalio 12 d. įsakymu Nr. AD1</w:t>
      </w:r>
      <w:r w:rsidRPr="003D7A6F">
        <w:noBreakHyphen/>
        <w:t xml:space="preserve">2997 „Dėl Klaipėdos miesto rytinės dalies A teritorijos susisiekimo ir infrastruktūros </w:t>
      </w:r>
      <w:r w:rsidRPr="003D7A6F">
        <w:lastRenderedPageBreak/>
        <w:t xml:space="preserve">vystymo specialiojo plano patvirtinimo“ korektūrą, patvirtintą </w:t>
      </w:r>
      <w:bookmarkStart w:id="5" w:name="_Hlk80784294"/>
      <w:r w:rsidRPr="003D7A6F">
        <w:t xml:space="preserve">Klaipėdos miesto savivaldybės administracijos direktoriaus 2019 m. rugpjūčio 5 d. įsakymu Nr. AD1-1093 </w:t>
      </w:r>
      <w:bookmarkEnd w:id="3"/>
      <w:r w:rsidRPr="003D7A6F">
        <w:t>„Dėl specialiojo plano korektūros patvirtinimo“</w:t>
      </w:r>
      <w:bookmarkEnd w:id="5"/>
      <w:r w:rsidRPr="003D7A6F">
        <w:t>,</w:t>
      </w:r>
      <w:bookmarkEnd w:id="4"/>
      <w:r w:rsidRPr="003D7A6F">
        <w:t xml:space="preserve"> Klaipėdos miesto savivaldybės taryba </w:t>
      </w:r>
      <w:r w:rsidRPr="003D7A6F">
        <w:rPr>
          <w:spacing w:val="60"/>
        </w:rPr>
        <w:t>nusprendži</w:t>
      </w:r>
      <w:r w:rsidRPr="003D7A6F">
        <w:t>a:“.</w:t>
      </w:r>
    </w:p>
    <w:p w14:paraId="51DE244D" w14:textId="77777777" w:rsidR="00B431AA" w:rsidRPr="0019009F" w:rsidRDefault="00E52337" w:rsidP="00E52337">
      <w:pPr>
        <w:tabs>
          <w:tab w:val="left" w:pos="993"/>
        </w:tabs>
        <w:ind w:firstLine="851"/>
        <w:contextualSpacing/>
        <w:jc w:val="both"/>
        <w:rPr>
          <w:szCs w:val="24"/>
        </w:rPr>
      </w:pPr>
      <w:r w:rsidRPr="003D7A6F">
        <w:t>2. Skelbti šį sprendimą Klaipėdos miesto savivaldybės interneto svetainėje.</w:t>
      </w:r>
      <w:r w:rsidR="00B431AA" w:rsidRPr="0019009F">
        <w:rPr>
          <w:szCs w:val="24"/>
        </w:rPr>
        <w:t>“.</w:t>
      </w:r>
    </w:p>
    <w:p w14:paraId="51DE244E" w14:textId="77777777" w:rsidR="00B431AA" w:rsidRDefault="00B431AA" w:rsidP="00E52337">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FA5A79">
        <w:rPr>
          <w:szCs w:val="24"/>
        </w:rPr>
        <w:t>27</w:t>
      </w:r>
      <w:r w:rsidRPr="0019009F">
        <w:rPr>
          <w:szCs w:val="24"/>
        </w:rPr>
        <w:t xml:space="preserve">, prieš – </w:t>
      </w:r>
      <w:r w:rsidR="00FA5A79">
        <w:rPr>
          <w:szCs w:val="24"/>
        </w:rPr>
        <w:t>0</w:t>
      </w:r>
      <w:r w:rsidRPr="0019009F">
        <w:rPr>
          <w:szCs w:val="24"/>
        </w:rPr>
        <w:t xml:space="preserve">, susilaiko – </w:t>
      </w:r>
      <w:r w:rsidR="00FA5A79">
        <w:rPr>
          <w:szCs w:val="24"/>
        </w:rPr>
        <w:t>0</w:t>
      </w:r>
      <w:r w:rsidRPr="0019009F">
        <w:rPr>
          <w:szCs w:val="24"/>
        </w:rPr>
        <w:t>.</w:t>
      </w:r>
    </w:p>
    <w:p w14:paraId="51DE244F" w14:textId="77777777" w:rsidR="00B431AA" w:rsidRDefault="00B431AA" w:rsidP="008263E4">
      <w:pPr>
        <w:tabs>
          <w:tab w:val="left" w:pos="851"/>
        </w:tabs>
        <w:overflowPunct w:val="0"/>
        <w:autoSpaceDE w:val="0"/>
        <w:autoSpaceDN w:val="0"/>
        <w:adjustRightInd w:val="0"/>
        <w:ind w:firstLine="851"/>
        <w:jc w:val="both"/>
        <w:rPr>
          <w:szCs w:val="24"/>
        </w:rPr>
      </w:pPr>
    </w:p>
    <w:p w14:paraId="51DE2450" w14:textId="77777777" w:rsidR="00B431AA" w:rsidRPr="0019009F" w:rsidRDefault="00B431AA" w:rsidP="00B431AA">
      <w:pPr>
        <w:tabs>
          <w:tab w:val="left" w:pos="851"/>
        </w:tabs>
        <w:overflowPunct w:val="0"/>
        <w:autoSpaceDE w:val="0"/>
        <w:autoSpaceDN w:val="0"/>
        <w:adjustRightInd w:val="0"/>
        <w:ind w:firstLine="851"/>
        <w:jc w:val="both"/>
        <w:rPr>
          <w:szCs w:val="24"/>
        </w:rPr>
      </w:pPr>
      <w:r>
        <w:rPr>
          <w:szCs w:val="24"/>
        </w:rPr>
        <w:t xml:space="preserve">2. </w:t>
      </w:r>
      <w:r w:rsidRPr="0019009F">
        <w:rPr>
          <w:szCs w:val="24"/>
        </w:rPr>
        <w:t>SVARSTYTA.</w:t>
      </w:r>
      <w:r>
        <w:rPr>
          <w:szCs w:val="24"/>
        </w:rPr>
        <w:t xml:space="preserve"> </w:t>
      </w:r>
      <w:r w:rsidR="00C46284">
        <w:rPr>
          <w:szCs w:val="24"/>
        </w:rPr>
        <w:t>Gatvės pavadinimo suteikimas</w:t>
      </w:r>
      <w:r>
        <w:rPr>
          <w:szCs w:val="24"/>
        </w:rPr>
        <w:t>.</w:t>
      </w:r>
    </w:p>
    <w:p w14:paraId="51DE2451" w14:textId="77777777" w:rsidR="00B431AA" w:rsidRDefault="00B431AA" w:rsidP="00B431AA">
      <w:pPr>
        <w:overflowPunct w:val="0"/>
        <w:autoSpaceDE w:val="0"/>
        <w:autoSpaceDN w:val="0"/>
        <w:adjustRightInd w:val="0"/>
        <w:ind w:firstLine="851"/>
        <w:jc w:val="both"/>
        <w:rPr>
          <w:szCs w:val="24"/>
        </w:rPr>
      </w:pPr>
      <w:r w:rsidRPr="0019009F">
        <w:rPr>
          <w:szCs w:val="24"/>
        </w:rPr>
        <w:t>Pranešėja</w:t>
      </w:r>
      <w:r w:rsidR="00C46284">
        <w:rPr>
          <w:szCs w:val="24"/>
        </w:rPr>
        <w:t>s</w:t>
      </w:r>
      <w:r w:rsidRPr="0019009F">
        <w:rPr>
          <w:szCs w:val="24"/>
        </w:rPr>
        <w:t xml:space="preserve"> –</w:t>
      </w:r>
      <w:r w:rsidR="00C46284">
        <w:rPr>
          <w:szCs w:val="24"/>
        </w:rPr>
        <w:t xml:space="preserve"> V. Nausėda, Geodezijos ir GIS </w:t>
      </w:r>
      <w:r w:rsidRPr="00201D94">
        <w:rPr>
          <w:szCs w:val="24"/>
        </w:rPr>
        <w:t>skyriaus vedėja</w:t>
      </w:r>
      <w:r w:rsidR="00AF1000">
        <w:rPr>
          <w:szCs w:val="24"/>
        </w:rPr>
        <w:t>s</w:t>
      </w:r>
      <w:r w:rsidRPr="00201D94">
        <w:rPr>
          <w:szCs w:val="24"/>
        </w:rPr>
        <w:t>.</w:t>
      </w:r>
    </w:p>
    <w:p w14:paraId="51DE2452" w14:textId="77777777" w:rsidR="00B431AA" w:rsidRPr="00201D94" w:rsidRDefault="00FA5A79" w:rsidP="00B431AA">
      <w:pPr>
        <w:overflowPunct w:val="0"/>
        <w:autoSpaceDE w:val="0"/>
        <w:autoSpaceDN w:val="0"/>
        <w:adjustRightInd w:val="0"/>
        <w:ind w:firstLine="851"/>
        <w:jc w:val="both"/>
        <w:rPr>
          <w:szCs w:val="24"/>
        </w:rPr>
      </w:pPr>
      <w:r w:rsidRPr="00FA5A79">
        <w:rPr>
          <w:szCs w:val="24"/>
        </w:rPr>
        <w:t>V. Grubliauskas informuoja, kad sprendimo projektą svarstė ir jam pritarė be pastabų Finansų ir ekonomikos</w:t>
      </w:r>
      <w:r>
        <w:rPr>
          <w:szCs w:val="24"/>
        </w:rPr>
        <w:t xml:space="preserve"> </w:t>
      </w:r>
      <w:r w:rsidRPr="00FA5A79">
        <w:rPr>
          <w:szCs w:val="24"/>
        </w:rPr>
        <w:t>bei Kultūros, švietimo ir sporto komitetai.</w:t>
      </w:r>
    </w:p>
    <w:p w14:paraId="51DE2453" w14:textId="77777777" w:rsidR="00B431AA" w:rsidRPr="003027BE" w:rsidRDefault="00B431AA" w:rsidP="00B431AA">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C46284" w:rsidRPr="00C46284">
        <w:rPr>
          <w:szCs w:val="24"/>
        </w:rPr>
        <w:t xml:space="preserve">gatvės pavadinimo </w:t>
      </w:r>
      <w:r w:rsidR="00C46284" w:rsidRPr="003027BE">
        <w:rPr>
          <w:szCs w:val="24"/>
        </w:rPr>
        <w:t>suteikimo</w:t>
      </w:r>
      <w:r w:rsidRPr="003027BE">
        <w:rPr>
          <w:szCs w:val="24"/>
        </w:rPr>
        <w:t>:</w:t>
      </w:r>
    </w:p>
    <w:p w14:paraId="51DE2454" w14:textId="77777777" w:rsidR="003027BE" w:rsidRPr="003027BE" w:rsidRDefault="00B431AA" w:rsidP="003027BE">
      <w:pPr>
        <w:tabs>
          <w:tab w:val="left" w:pos="993"/>
        </w:tabs>
        <w:ind w:firstLine="851"/>
        <w:contextualSpacing/>
        <w:jc w:val="both"/>
        <w:rPr>
          <w:szCs w:val="24"/>
        </w:rPr>
      </w:pPr>
      <w:r w:rsidRPr="003027BE">
        <w:rPr>
          <w:szCs w:val="24"/>
        </w:rPr>
        <w:t>„</w:t>
      </w:r>
      <w:r w:rsidR="003027BE" w:rsidRPr="003027BE">
        <w:rPr>
          <w:szCs w:val="24"/>
        </w:rPr>
        <w:t>1.  Suteikti suplanuotai gatvei, išdėstytai tarp taškų Nr. 1–2–3, pavadinimą – Pilkalnio g. (priedas).</w:t>
      </w:r>
    </w:p>
    <w:p w14:paraId="51DE2455" w14:textId="77777777" w:rsidR="003027BE" w:rsidRPr="003027BE" w:rsidRDefault="003027BE" w:rsidP="003027BE">
      <w:pPr>
        <w:tabs>
          <w:tab w:val="left" w:pos="993"/>
        </w:tabs>
        <w:ind w:firstLine="851"/>
        <w:contextualSpacing/>
        <w:jc w:val="both"/>
        <w:rPr>
          <w:szCs w:val="24"/>
        </w:rPr>
      </w:pPr>
      <w:r w:rsidRPr="003027BE">
        <w:rPr>
          <w:szCs w:val="24"/>
        </w:rPr>
        <w:t>2. Įpareigoti Klaipėdos miesto savivaldybės administracijos direktorių organizuoti gatvių pavadinimų lentelių gamybą.</w:t>
      </w:r>
    </w:p>
    <w:p w14:paraId="51DE2456" w14:textId="77777777" w:rsidR="00B431AA" w:rsidRPr="003027BE" w:rsidRDefault="003027BE" w:rsidP="003027BE">
      <w:pPr>
        <w:tabs>
          <w:tab w:val="left" w:pos="993"/>
        </w:tabs>
        <w:ind w:firstLine="851"/>
        <w:contextualSpacing/>
        <w:jc w:val="both"/>
        <w:rPr>
          <w:szCs w:val="24"/>
        </w:rPr>
      </w:pPr>
      <w:r w:rsidRPr="003027BE">
        <w:rPr>
          <w:szCs w:val="24"/>
        </w:rPr>
        <w:t>3. Skelbti šį sprendimą Klaipėdos miesto savivaldybės interneto svetainėje.</w:t>
      </w:r>
      <w:r w:rsidR="00B431AA" w:rsidRPr="003027BE">
        <w:rPr>
          <w:szCs w:val="24"/>
        </w:rPr>
        <w:t>“.</w:t>
      </w:r>
    </w:p>
    <w:p w14:paraId="51DE2457" w14:textId="77777777" w:rsidR="00B431AA" w:rsidRDefault="00B431AA" w:rsidP="00B431AA">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FA5A79">
        <w:rPr>
          <w:szCs w:val="24"/>
        </w:rPr>
        <w:t>29</w:t>
      </w:r>
      <w:r w:rsidRPr="0019009F">
        <w:rPr>
          <w:szCs w:val="24"/>
        </w:rPr>
        <w:t xml:space="preserve">, prieš – </w:t>
      </w:r>
      <w:r w:rsidR="00FA5A79">
        <w:rPr>
          <w:szCs w:val="24"/>
        </w:rPr>
        <w:t>0</w:t>
      </w:r>
      <w:r w:rsidRPr="0019009F">
        <w:rPr>
          <w:szCs w:val="24"/>
        </w:rPr>
        <w:t xml:space="preserve">, susilaiko – </w:t>
      </w:r>
      <w:r w:rsidR="00FA5A79">
        <w:rPr>
          <w:szCs w:val="24"/>
        </w:rPr>
        <w:t>0</w:t>
      </w:r>
      <w:r w:rsidRPr="0019009F">
        <w:rPr>
          <w:szCs w:val="24"/>
        </w:rPr>
        <w:t>.</w:t>
      </w:r>
    </w:p>
    <w:p w14:paraId="51DE2458" w14:textId="77777777" w:rsidR="00B431AA" w:rsidRDefault="00B431AA" w:rsidP="00B431AA">
      <w:pPr>
        <w:tabs>
          <w:tab w:val="left" w:pos="851"/>
        </w:tabs>
        <w:overflowPunct w:val="0"/>
        <w:autoSpaceDE w:val="0"/>
        <w:autoSpaceDN w:val="0"/>
        <w:adjustRightInd w:val="0"/>
        <w:ind w:firstLine="851"/>
        <w:jc w:val="both"/>
        <w:rPr>
          <w:szCs w:val="24"/>
        </w:rPr>
      </w:pPr>
    </w:p>
    <w:p w14:paraId="51DE2459" w14:textId="77777777" w:rsidR="00AF1000" w:rsidRPr="0019009F" w:rsidRDefault="00AF1000" w:rsidP="00AF1000">
      <w:pPr>
        <w:tabs>
          <w:tab w:val="left" w:pos="851"/>
        </w:tabs>
        <w:overflowPunct w:val="0"/>
        <w:autoSpaceDE w:val="0"/>
        <w:autoSpaceDN w:val="0"/>
        <w:adjustRightInd w:val="0"/>
        <w:ind w:firstLine="851"/>
        <w:jc w:val="both"/>
        <w:rPr>
          <w:szCs w:val="24"/>
        </w:rPr>
      </w:pPr>
      <w:r>
        <w:rPr>
          <w:szCs w:val="24"/>
        </w:rPr>
        <w:t xml:space="preserve">3. </w:t>
      </w:r>
      <w:r w:rsidRPr="0019009F">
        <w:rPr>
          <w:szCs w:val="24"/>
        </w:rPr>
        <w:t>SVARSTYTA.</w:t>
      </w:r>
      <w:r>
        <w:rPr>
          <w:szCs w:val="24"/>
        </w:rPr>
        <w:t xml:space="preserve"> </w:t>
      </w:r>
      <w:r w:rsidR="00072FB7" w:rsidRPr="00072FB7">
        <w:rPr>
          <w:szCs w:val="24"/>
        </w:rPr>
        <w:t>Klaipėdos miesto savivaldybės tarybos 2017 m. spalio 19 d. sprendimo Nr. T2-255 „Dėl Saugomų kultūros paveldo objektų tvarkybos darbų finansavimo tvarko</w:t>
      </w:r>
      <w:r w:rsidR="00072FB7">
        <w:rPr>
          <w:szCs w:val="24"/>
        </w:rPr>
        <w:t>s aprašo patvirtinimo“ pakeitimas</w:t>
      </w:r>
      <w:r>
        <w:rPr>
          <w:szCs w:val="24"/>
        </w:rPr>
        <w:t>.</w:t>
      </w:r>
    </w:p>
    <w:p w14:paraId="51DE245A" w14:textId="77777777" w:rsidR="00AF1000" w:rsidRDefault="00AF1000" w:rsidP="00AF1000">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00072FB7">
        <w:rPr>
          <w:szCs w:val="24"/>
        </w:rPr>
        <w:t xml:space="preserve">V. Juška, </w:t>
      </w:r>
      <w:r w:rsidR="00072FB7" w:rsidRPr="006F293C">
        <w:rPr>
          <w:szCs w:val="24"/>
        </w:rPr>
        <w:t>Paveldosaugos skyriaus vedėjas</w:t>
      </w:r>
      <w:r w:rsidR="002D5E21">
        <w:rPr>
          <w:szCs w:val="24"/>
        </w:rPr>
        <w:t>, pristato sprendimo projektą</w:t>
      </w:r>
      <w:r w:rsidRPr="00201D94">
        <w:rPr>
          <w:szCs w:val="24"/>
        </w:rPr>
        <w:t>.</w:t>
      </w:r>
    </w:p>
    <w:p w14:paraId="51DE245B" w14:textId="77777777" w:rsidR="002D5E21" w:rsidRDefault="002D5E21" w:rsidP="002D5E21">
      <w:pPr>
        <w:overflowPunct w:val="0"/>
        <w:autoSpaceDE w:val="0"/>
        <w:autoSpaceDN w:val="0"/>
        <w:adjustRightInd w:val="0"/>
        <w:ind w:firstLine="851"/>
        <w:jc w:val="both"/>
        <w:rPr>
          <w:szCs w:val="24"/>
        </w:rPr>
      </w:pPr>
      <w:r w:rsidRPr="00740A9E">
        <w:rPr>
          <w:szCs w:val="24"/>
        </w:rPr>
        <w:t xml:space="preserve">V. Grubliauskas informuoja, kad sprendimo projektą svarstė ir jam pritarė be pastabų </w:t>
      </w:r>
      <w:r>
        <w:rPr>
          <w:szCs w:val="24"/>
        </w:rPr>
        <w:t>Miesto ūkio ir aplinkosaugos</w:t>
      </w:r>
      <w:r w:rsidR="009E6B14">
        <w:rPr>
          <w:szCs w:val="24"/>
        </w:rPr>
        <w:t>, Finansų ir ekonomikos, Miesto plėtros ir strateginio planavimo</w:t>
      </w:r>
      <w:r w:rsidRPr="00740A9E">
        <w:rPr>
          <w:szCs w:val="24"/>
        </w:rPr>
        <w:t xml:space="preserve"> bei Kultūros, švietimo ir sporto komitetai.</w:t>
      </w:r>
    </w:p>
    <w:p w14:paraId="51DE245C" w14:textId="77777777" w:rsidR="007F796A" w:rsidRDefault="002D5E21" w:rsidP="002D5E21">
      <w:pPr>
        <w:overflowPunct w:val="0"/>
        <w:autoSpaceDE w:val="0"/>
        <w:autoSpaceDN w:val="0"/>
        <w:adjustRightInd w:val="0"/>
        <w:ind w:firstLine="851"/>
        <w:jc w:val="both"/>
        <w:rPr>
          <w:bCs/>
          <w:szCs w:val="24"/>
        </w:rPr>
      </w:pPr>
      <w:r>
        <w:rPr>
          <w:szCs w:val="24"/>
        </w:rPr>
        <w:t xml:space="preserve">V. Juška  informuoja, kad Miesto ūkio ir aplinkosaugos </w:t>
      </w:r>
      <w:r w:rsidR="00075546">
        <w:rPr>
          <w:szCs w:val="24"/>
        </w:rPr>
        <w:t xml:space="preserve">bei Kultūros švietimo ir sporto </w:t>
      </w:r>
      <w:r>
        <w:rPr>
          <w:szCs w:val="24"/>
        </w:rPr>
        <w:t xml:space="preserve"> </w:t>
      </w:r>
      <w:r w:rsidR="00075546">
        <w:rPr>
          <w:szCs w:val="24"/>
        </w:rPr>
        <w:t xml:space="preserve">komitetai </w:t>
      </w:r>
      <w:r>
        <w:rPr>
          <w:szCs w:val="24"/>
        </w:rPr>
        <w:t>sprendimo projektui pritarė</w:t>
      </w:r>
      <w:r>
        <w:rPr>
          <w:bCs/>
          <w:szCs w:val="24"/>
        </w:rPr>
        <w:t xml:space="preserve"> su siūlymu</w:t>
      </w:r>
      <w:r w:rsidR="007F796A" w:rsidRPr="007C5ED2">
        <w:rPr>
          <w:bCs/>
          <w:szCs w:val="24"/>
        </w:rPr>
        <w:t xml:space="preserve"> ieškoti galimybių </w:t>
      </w:r>
      <w:r w:rsidR="007A5AAB">
        <w:rPr>
          <w:bCs/>
          <w:szCs w:val="24"/>
        </w:rPr>
        <w:t xml:space="preserve">ir </w:t>
      </w:r>
      <w:r w:rsidR="007F796A" w:rsidRPr="007C5ED2">
        <w:rPr>
          <w:bCs/>
          <w:szCs w:val="24"/>
        </w:rPr>
        <w:t>skirti didesnę sumą kultūros paveldo tvarkybai.</w:t>
      </w:r>
    </w:p>
    <w:p w14:paraId="51DE245D" w14:textId="77777777" w:rsidR="002D5E21" w:rsidRDefault="002D5E21" w:rsidP="002D5E21">
      <w:pPr>
        <w:overflowPunct w:val="0"/>
        <w:autoSpaceDE w:val="0"/>
        <w:autoSpaceDN w:val="0"/>
        <w:adjustRightInd w:val="0"/>
        <w:ind w:firstLine="851"/>
        <w:jc w:val="both"/>
        <w:rPr>
          <w:bCs/>
          <w:szCs w:val="24"/>
        </w:rPr>
      </w:pPr>
      <w:r>
        <w:rPr>
          <w:bCs/>
          <w:szCs w:val="24"/>
        </w:rPr>
        <w:t>J. Simonaičiūtė</w:t>
      </w:r>
      <w:r w:rsidR="00ED43B4">
        <w:rPr>
          <w:bCs/>
          <w:szCs w:val="24"/>
        </w:rPr>
        <w:t xml:space="preserve"> sako, kad </w:t>
      </w:r>
      <w:r w:rsidR="004B10B9" w:rsidRPr="004B10B9">
        <w:rPr>
          <w:bCs/>
          <w:szCs w:val="24"/>
        </w:rPr>
        <w:t>Miesto plėtros ir strateginio planavimo</w:t>
      </w:r>
      <w:r w:rsidR="007A5AAB">
        <w:rPr>
          <w:bCs/>
          <w:szCs w:val="24"/>
        </w:rPr>
        <w:t xml:space="preserve"> komitete</w:t>
      </w:r>
      <w:r w:rsidR="004B10B9" w:rsidRPr="004B10B9">
        <w:rPr>
          <w:bCs/>
          <w:szCs w:val="24"/>
        </w:rPr>
        <w:t xml:space="preserve"> </w:t>
      </w:r>
      <w:r w:rsidR="004B10B9">
        <w:rPr>
          <w:bCs/>
          <w:szCs w:val="24"/>
        </w:rPr>
        <w:t xml:space="preserve">buvo kalbama, </w:t>
      </w:r>
      <w:r w:rsidR="007A5AAB">
        <w:rPr>
          <w:bCs/>
          <w:szCs w:val="24"/>
        </w:rPr>
        <w:t>jog</w:t>
      </w:r>
      <w:r w:rsidR="004B10B9">
        <w:rPr>
          <w:bCs/>
          <w:szCs w:val="24"/>
        </w:rPr>
        <w:t xml:space="preserve"> </w:t>
      </w:r>
      <w:r w:rsidR="00ED43B4">
        <w:rPr>
          <w:bCs/>
          <w:szCs w:val="24"/>
        </w:rPr>
        <w:t>rei</w:t>
      </w:r>
      <w:r w:rsidR="007A5AAB">
        <w:rPr>
          <w:bCs/>
          <w:szCs w:val="24"/>
        </w:rPr>
        <w:t xml:space="preserve">kia labiau viešinti programą, kad </w:t>
      </w:r>
      <w:r w:rsidR="00ED43B4">
        <w:rPr>
          <w:bCs/>
          <w:szCs w:val="24"/>
        </w:rPr>
        <w:t>pastatų savinink</w:t>
      </w:r>
      <w:r w:rsidR="007A5AAB">
        <w:rPr>
          <w:bCs/>
          <w:szCs w:val="24"/>
        </w:rPr>
        <w:t>ai aktyviau teiktų paraiškas ir tvarkytų</w:t>
      </w:r>
      <w:r w:rsidR="00ED43B4">
        <w:rPr>
          <w:bCs/>
          <w:szCs w:val="24"/>
        </w:rPr>
        <w:t xml:space="preserve"> savo turtą.</w:t>
      </w:r>
    </w:p>
    <w:p w14:paraId="51DE245E" w14:textId="77777777" w:rsidR="004B10B9" w:rsidRDefault="004B10B9" w:rsidP="002D5E21">
      <w:pPr>
        <w:overflowPunct w:val="0"/>
        <w:autoSpaceDE w:val="0"/>
        <w:autoSpaceDN w:val="0"/>
        <w:adjustRightInd w:val="0"/>
        <w:ind w:firstLine="851"/>
        <w:jc w:val="both"/>
        <w:rPr>
          <w:bCs/>
          <w:szCs w:val="24"/>
        </w:rPr>
      </w:pPr>
      <w:r>
        <w:rPr>
          <w:bCs/>
          <w:szCs w:val="24"/>
        </w:rPr>
        <w:t>A. Velykienė sako, kad reikia komunikuoti su daugiabučių namų administratoriais, kurie administruoja kultūros paveldo objektus. Taip pat reikėtų galvoti apie senamiesčio dalyje esančių pastatų atnaujinimo programos sukūrimą.</w:t>
      </w:r>
    </w:p>
    <w:p w14:paraId="51DE245F" w14:textId="77777777" w:rsidR="00AF1000" w:rsidRPr="0019009F" w:rsidRDefault="00AF1000" w:rsidP="00AF1000">
      <w:pPr>
        <w:overflowPunct w:val="0"/>
        <w:autoSpaceDE w:val="0"/>
        <w:autoSpaceDN w:val="0"/>
        <w:adjustRightInd w:val="0"/>
        <w:ind w:firstLine="851"/>
        <w:jc w:val="both"/>
        <w:rPr>
          <w:szCs w:val="24"/>
        </w:rPr>
      </w:pPr>
      <w:r w:rsidRPr="0019009F">
        <w:rPr>
          <w:szCs w:val="24"/>
        </w:rPr>
        <w:t>NUSPRĘSTA. Pritarti sprendimo projektui. Priimti sprendimą dėl</w:t>
      </w:r>
      <w:r w:rsidR="00072FB7">
        <w:rPr>
          <w:szCs w:val="24"/>
        </w:rPr>
        <w:t xml:space="preserve"> Klaipėdos miesto savivaldybės tarybos 2017 m. spalio 19 d. sprendimo Nr. T2-255 „Dėl Saugomų kultūros paveldo objektų tvarkybos darbų finansavimo tvarkos aprašo patvirtinimo“ pakeitimo</w:t>
      </w:r>
      <w:r w:rsidRPr="0019009F">
        <w:rPr>
          <w:szCs w:val="24"/>
        </w:rPr>
        <w:t>:</w:t>
      </w:r>
    </w:p>
    <w:p w14:paraId="51DE2460" w14:textId="77777777" w:rsidR="00E52337" w:rsidRPr="004400C0" w:rsidRDefault="00AF1000" w:rsidP="00E52337">
      <w:pPr>
        <w:ind w:firstLine="709"/>
        <w:jc w:val="both"/>
        <w:rPr>
          <w:color w:val="000000"/>
        </w:rPr>
      </w:pPr>
      <w:r w:rsidRPr="0019009F">
        <w:rPr>
          <w:szCs w:val="24"/>
        </w:rPr>
        <w:t>„</w:t>
      </w:r>
      <w:r w:rsidR="00E52337" w:rsidRPr="004400C0">
        <w:rPr>
          <w:color w:val="000000"/>
        </w:rPr>
        <w:t>1. Pakeisti Saugomų kultūros paveldo objektų tvarkybos darbų finansavimo tvarkos aprašą (toliau – Tvarkos aprašas), patvirtintą Klaipėdos miesto savivaldybės tarybos 2017 m. spalio 19 d. sprendimu Nr. T2-255 „Dėl Saugomų kultūros paveldo objektų tvarkybos darbų finansavimo tvarkos aprašo patvirtinimo“:</w:t>
      </w:r>
    </w:p>
    <w:p w14:paraId="51DE2461" w14:textId="77777777" w:rsidR="00E52337" w:rsidRPr="004400C0" w:rsidRDefault="00E52337" w:rsidP="00E52337">
      <w:pPr>
        <w:ind w:firstLine="709"/>
        <w:jc w:val="both"/>
        <w:rPr>
          <w:color w:val="000000"/>
        </w:rPr>
      </w:pPr>
      <w:r w:rsidRPr="004400C0">
        <w:rPr>
          <w:color w:val="000000"/>
        </w:rPr>
        <w:t>1.1. pripažinti netekusiu galios 4.7 papunktį;</w:t>
      </w:r>
    </w:p>
    <w:p w14:paraId="51DE2462" w14:textId="77777777" w:rsidR="00E52337" w:rsidRPr="004400C0" w:rsidRDefault="00E52337" w:rsidP="00E52337">
      <w:pPr>
        <w:ind w:firstLine="709"/>
        <w:jc w:val="both"/>
        <w:rPr>
          <w:color w:val="000000"/>
        </w:rPr>
      </w:pPr>
      <w:r w:rsidRPr="004400C0">
        <w:rPr>
          <w:color w:val="000000"/>
        </w:rPr>
        <w:t>1.2. buvusius 4.8–4.12 papunkčius laikyti atitinkamai 4.7–4.11 papunkčiais;</w:t>
      </w:r>
    </w:p>
    <w:p w14:paraId="51DE2463" w14:textId="77777777" w:rsidR="00E52337" w:rsidRPr="004400C0" w:rsidRDefault="00E52337" w:rsidP="00E52337">
      <w:pPr>
        <w:ind w:firstLine="709"/>
        <w:jc w:val="both"/>
      </w:pPr>
      <w:r w:rsidRPr="004400C0">
        <w:rPr>
          <w:color w:val="000000"/>
        </w:rPr>
        <w:t xml:space="preserve">1.3. </w:t>
      </w:r>
      <w:r w:rsidRPr="004400C0">
        <w:t>pakeisti 8 punktą ir jį išdėstyti taip:</w:t>
      </w:r>
    </w:p>
    <w:p w14:paraId="51DE2464" w14:textId="77777777" w:rsidR="00E52337" w:rsidRPr="004400C0" w:rsidRDefault="00E52337" w:rsidP="00E52337">
      <w:pPr>
        <w:ind w:firstLine="709"/>
        <w:jc w:val="both"/>
      </w:pPr>
      <w:r w:rsidRPr="004400C0">
        <w:rPr>
          <w:color w:val="000000"/>
        </w:rPr>
        <w:t xml:space="preserve">„8. </w:t>
      </w:r>
      <w:r w:rsidRPr="004400C0">
        <w:t xml:space="preserve">Paraišką, išsaugojimo darbų duomenų aprašą su 9–10 punktuose nurodytais dokumentais pareiškėjas pateikia per interneto portalus www.klaipeda.lt arba www.epaslaugos.lt arba skaitmeninėje laikmenoje (kompaktiniame diske arba USB laikmenoje .doc, .pdf, .jpg formatais) </w:t>
      </w:r>
      <w:bookmarkStart w:id="6" w:name="_Hlk38283356"/>
      <w:r w:rsidRPr="004400C0">
        <w:t xml:space="preserve">Savivaldybės administracijos </w:t>
      </w:r>
      <w:bookmarkEnd w:id="6"/>
      <w:r w:rsidRPr="004400C0">
        <w:t>direktoriui, arba Savivaldybės administracijos Paveldosaugos skyriui (toliau – Paveldosaugos skyrius) bendrąja tvarka.“;</w:t>
      </w:r>
    </w:p>
    <w:p w14:paraId="51DE2465" w14:textId="77777777" w:rsidR="00E52337" w:rsidRPr="004400C0" w:rsidRDefault="00E52337" w:rsidP="00E52337">
      <w:pPr>
        <w:ind w:firstLine="709"/>
        <w:jc w:val="both"/>
        <w:rPr>
          <w:color w:val="000000"/>
        </w:rPr>
      </w:pPr>
      <w:r w:rsidRPr="004400C0">
        <w:rPr>
          <w:color w:val="000000"/>
        </w:rPr>
        <w:t>1.4. pakeisti 9.3 papunktį ir jį išdėstyti taip:</w:t>
      </w:r>
    </w:p>
    <w:p w14:paraId="51DE2466" w14:textId="77777777" w:rsidR="00E52337" w:rsidRPr="004400C0" w:rsidRDefault="00E52337" w:rsidP="00E52337">
      <w:pPr>
        <w:ind w:firstLine="709"/>
        <w:jc w:val="both"/>
      </w:pPr>
      <w:r w:rsidRPr="004400C0">
        <w:t>„9.3. statinio techninės priežiūros patikrinimo aktą, parengtą pagal STR 1.07.03:2017 „Statinių techninės ir naudojimo priežiūros tvarka. Naujų nekilnojamojo turto kadastro objektų formavimo tvarka“ [4.9.] ir statinio tyrimų ataskaitą arba statinio ekspertizės aktą, parengtus pagal STR 1.03.01:2016 „Statybiniai tyrimai. Statinio avarija“ [4.10.], jei tokie aktai buvo sudaryti;“;</w:t>
      </w:r>
    </w:p>
    <w:p w14:paraId="51DE2467" w14:textId="77777777" w:rsidR="00E52337" w:rsidRPr="004400C0" w:rsidRDefault="00E52337" w:rsidP="00E52337">
      <w:pPr>
        <w:ind w:firstLine="709"/>
        <w:jc w:val="both"/>
        <w:rPr>
          <w:color w:val="000000"/>
        </w:rPr>
      </w:pPr>
      <w:r w:rsidRPr="004400C0">
        <w:rPr>
          <w:color w:val="000000"/>
        </w:rPr>
        <w:t>1.5. pakeisti 10.2 papunktį ir jį išdėstyti taip:</w:t>
      </w:r>
    </w:p>
    <w:p w14:paraId="51DE2468" w14:textId="77777777" w:rsidR="00E52337" w:rsidRPr="004400C0" w:rsidRDefault="00E52337" w:rsidP="00E52337">
      <w:pPr>
        <w:ind w:firstLine="709"/>
        <w:jc w:val="both"/>
        <w:rPr>
          <w:color w:val="000000"/>
        </w:rPr>
      </w:pPr>
      <w:r w:rsidRPr="004400C0">
        <w:t>„10.2. taikomųjų tyrimų projektą su skaičiuojamąja kaina, parengtą pagal PTR 3.08.01:2013 „Tvarkybos darbų rūšys“ [4.1.], PTR 3.06.01:2014 „Kultūros paveldo tvarkybos darbų projektų rengimo taisyklės“ [4.3.], PTR 4.01.01:2007 ,,Nekilnojamojo kultūros paveldo ardomųjų tyrimų ir projektavimo dokumentacijos rengimo darbų sąnaudų normatyvai“ [4.8.], PTR 4.01.26:2007 „Nekilnojamojo kultūros paveldo paveldotvarkos darbų skaičiuojamųjų kainų nustatymo rekomendacijos“ [4.4.], o archeologinių tyrimų atveju – ir PTR 2.13.01:2011 „Archeologinio paveldo tvarkyba“ [4.7.]. Jei taikomieji tyrimai bus vykdomi etapais, turi būti pateikta atskira kiekvieno etapo skaičiuojamoji kaina;“;</w:t>
      </w:r>
    </w:p>
    <w:p w14:paraId="51DE2469" w14:textId="77777777" w:rsidR="00E52337" w:rsidRPr="004400C0" w:rsidRDefault="00E52337" w:rsidP="00E52337">
      <w:pPr>
        <w:ind w:firstLine="709"/>
        <w:jc w:val="both"/>
        <w:rPr>
          <w:color w:val="000000"/>
        </w:rPr>
      </w:pPr>
      <w:r w:rsidRPr="004400C0">
        <w:rPr>
          <w:color w:val="000000"/>
        </w:rPr>
        <w:t>1.6. pakeisti 10.3 papunktį ir jį išdėstyti taip:</w:t>
      </w:r>
    </w:p>
    <w:p w14:paraId="51DE246A" w14:textId="77777777" w:rsidR="00E52337" w:rsidRPr="004400C0" w:rsidRDefault="00E52337" w:rsidP="00E52337">
      <w:pPr>
        <w:ind w:firstLine="709"/>
        <w:jc w:val="both"/>
      </w:pPr>
      <w:r w:rsidRPr="004400C0">
        <w:rPr>
          <w:color w:val="000000"/>
        </w:rPr>
        <w:t xml:space="preserve">„10.3. </w:t>
      </w:r>
      <w:r w:rsidRPr="004400C0">
        <w:t>leidimą įgyvendinti taikomųjų tyrimų projektą, išduotą vadovaujantis PTR 3.04.01:2014 ,,Leidimų atlikti tvarkybos darbus išdavimo taisyklės“ [4.5.] arba PTR 2.13.01:2011 „Archeologinio paveldo tvarkyba“ [4.7.];“;</w:t>
      </w:r>
    </w:p>
    <w:p w14:paraId="51DE246B" w14:textId="77777777" w:rsidR="00E52337" w:rsidRPr="004400C0" w:rsidRDefault="00E52337" w:rsidP="00E52337">
      <w:pPr>
        <w:ind w:firstLine="709"/>
        <w:jc w:val="both"/>
        <w:rPr>
          <w:color w:val="000000"/>
        </w:rPr>
      </w:pPr>
      <w:r w:rsidRPr="004400C0">
        <w:rPr>
          <w:color w:val="000000"/>
        </w:rPr>
        <w:t>1.7. pakeisti 12 punktą ir jį išdėstyti taip:</w:t>
      </w:r>
    </w:p>
    <w:p w14:paraId="51DE246C" w14:textId="77777777" w:rsidR="00E52337" w:rsidRPr="004400C0" w:rsidRDefault="00E52337" w:rsidP="00E52337">
      <w:pPr>
        <w:ind w:firstLine="709"/>
        <w:jc w:val="both"/>
      </w:pPr>
      <w:r w:rsidRPr="004400C0">
        <w:rPr>
          <w:color w:val="000000"/>
        </w:rPr>
        <w:t xml:space="preserve">„12. </w:t>
      </w:r>
      <w:r w:rsidRPr="004400C0">
        <w:t>Pateiktas paraiškas pagal Tvarkos apraše nurodytus prioritetus ir atrankos kriterijus nagrinėja, finansuotinų objektų eilę sudaro, finansavimo dydį apskaičiuoja bei tvarkybos darbų ir (arba) apsaugos techninių priemonių įrengimo darbų užbaigimo faktą nustato Savivaldybės administracijos direktoriaus įsakymu sudaryta darbo grupė Strateginio veiklos plano kultūros paveldo apsaugos priemonių lėšoms paskirstyti (toliau – Darbo grupė). Darbo grupė savo veikloje vadovaujasi Savivaldybės administracijos direktoriaus įsakymu patvirtintu darbo reglamentu, kuriame nurodomos Darbo grupės teisės, pareigos, funkcijos, darbo organizavimo ir sprendimų priėmimo tvarka, Darbo grupės narių atsakomybė.“;</w:t>
      </w:r>
    </w:p>
    <w:p w14:paraId="51DE246D" w14:textId="77777777" w:rsidR="00E52337" w:rsidRPr="004400C0" w:rsidRDefault="00E52337" w:rsidP="00E52337">
      <w:pPr>
        <w:ind w:firstLine="709"/>
        <w:jc w:val="both"/>
        <w:rPr>
          <w:color w:val="000000"/>
        </w:rPr>
      </w:pPr>
      <w:r w:rsidRPr="004400C0">
        <w:rPr>
          <w:color w:val="000000"/>
        </w:rPr>
        <w:t>1.8. pakeisti 17 punktą ir jį išdėstyti taip:</w:t>
      </w:r>
    </w:p>
    <w:p w14:paraId="51DE246E" w14:textId="77777777" w:rsidR="00E52337" w:rsidRPr="004400C0" w:rsidRDefault="00E52337" w:rsidP="00E52337">
      <w:pPr>
        <w:ind w:firstLine="709"/>
        <w:jc w:val="both"/>
      </w:pPr>
      <w:r w:rsidRPr="004400C0">
        <w:t xml:space="preserve">„17. </w:t>
      </w:r>
      <w:bookmarkStart w:id="7" w:name="_Hlk84323562"/>
      <w:r w:rsidRPr="004400C0">
        <w:t>Paveldo tvarkybos ir (ar) apsaugos techninių priemonių įrengimo darbai turi būti pradėti vykdyti einamaisiais metais ne vėliau kaip birželio 1 dieną ir užbaigti ne vėliau kaip lapkričio 3 dieną. Jei projektas įgyvendinamas etapais, kiekvienas etapas turi būti pradėtas vykdyti tais pačiais kalendoriniais metais ne vėliau kaip birželio 1 dieną ir užbaigtas ne vėliau kaip lapkričio 3 dieną. Gavus motyvuotą valdytojo prašymą, ketinimų protokole gali būti nustatyti ir kiti darbų pradžios ir pabaigos terminai. Jei valdytojas nevykdo numatytų tvarkybos ir (ar) apsaugos techninių priemonių įrengimo darbų arba valdytojo prašymu šių darbų (atskiro jų etapo) įgyvendinimas, pritarus Darbo grupei, perkeliamas į kitus kalendorinius metus, finansavimas einamaisiais metais gali būti skirtas kitam valdytojui, kurio paraiška yra pirma eilėje negavusių finansavimą dėl priežasčių, išvardytų Tvarkos aprašo 25.6 papunktyje.</w:t>
      </w:r>
      <w:bookmarkEnd w:id="7"/>
      <w:r w:rsidRPr="004400C0">
        <w:t>“;</w:t>
      </w:r>
    </w:p>
    <w:p w14:paraId="51DE246F" w14:textId="77777777" w:rsidR="00E52337" w:rsidRPr="004400C0" w:rsidRDefault="00E52337" w:rsidP="00E52337">
      <w:pPr>
        <w:ind w:firstLine="709"/>
        <w:jc w:val="both"/>
        <w:rPr>
          <w:color w:val="000000"/>
        </w:rPr>
      </w:pPr>
      <w:r w:rsidRPr="004400C0">
        <w:rPr>
          <w:color w:val="000000"/>
        </w:rPr>
        <w:t>1.9. pakeisti 19 punkto pirmąją pastraipą ir ją išdėstyti taip:</w:t>
      </w:r>
    </w:p>
    <w:p w14:paraId="51DE2470" w14:textId="77777777" w:rsidR="00E52337" w:rsidRPr="004400C0" w:rsidRDefault="00E52337" w:rsidP="00E52337">
      <w:pPr>
        <w:ind w:firstLine="709"/>
        <w:jc w:val="both"/>
      </w:pPr>
      <w:r w:rsidRPr="004400C0">
        <w:t>„19. Įgyvendinęs tvarkybos ir (ar) apsaugos techninių priemonių įrengimo darbų projektą arba užbaigęs jo etapą, arba atlikęs taikomuosius tyrimus, valdytojas per 5 darbo dienas nuo atliktų darbų perdavimo–priėmimo akto tarp rangovo ir valdytojo pasirašymo Paveldosaugos skyriui pateikia šiuos papildomus dokumentus:“;</w:t>
      </w:r>
    </w:p>
    <w:p w14:paraId="51DE2471" w14:textId="77777777" w:rsidR="00E52337" w:rsidRPr="004400C0" w:rsidRDefault="00E52337" w:rsidP="00E52337">
      <w:pPr>
        <w:ind w:firstLine="709"/>
        <w:jc w:val="both"/>
        <w:rPr>
          <w:color w:val="000000"/>
        </w:rPr>
      </w:pPr>
      <w:r w:rsidRPr="004400C0">
        <w:rPr>
          <w:color w:val="000000"/>
        </w:rPr>
        <w:t>1.10. pakeisti 19.2 papunktį ir jį išdėstyti taip:</w:t>
      </w:r>
    </w:p>
    <w:p w14:paraId="51DE2472" w14:textId="77777777" w:rsidR="00E52337" w:rsidRPr="004400C0" w:rsidRDefault="00E52337" w:rsidP="00E52337">
      <w:pPr>
        <w:ind w:firstLine="709"/>
        <w:jc w:val="both"/>
      </w:pPr>
      <w:r w:rsidRPr="004400C0">
        <w:rPr>
          <w:color w:val="000000"/>
        </w:rPr>
        <w:t xml:space="preserve">„19.2. </w:t>
      </w:r>
      <w:r w:rsidRPr="004400C0">
        <w:t>tarp rangovo ir valdytojo sudarytą tvarkybos darbų perdavimo–priėmimo aktą;“;</w:t>
      </w:r>
    </w:p>
    <w:p w14:paraId="51DE2473" w14:textId="77777777" w:rsidR="00E52337" w:rsidRPr="004400C0" w:rsidRDefault="00E52337" w:rsidP="00E52337">
      <w:pPr>
        <w:ind w:firstLine="709"/>
        <w:jc w:val="both"/>
        <w:rPr>
          <w:color w:val="000000"/>
        </w:rPr>
      </w:pPr>
      <w:r w:rsidRPr="004400C0">
        <w:rPr>
          <w:color w:val="000000"/>
        </w:rPr>
        <w:t>1.11. pakeisti 20 punktą ir jį išdėstyti taip:</w:t>
      </w:r>
    </w:p>
    <w:p w14:paraId="51DE2474" w14:textId="77777777" w:rsidR="00E52337" w:rsidRPr="004400C0" w:rsidRDefault="00E52337" w:rsidP="00E52337">
      <w:pPr>
        <w:ind w:firstLine="709"/>
        <w:jc w:val="both"/>
      </w:pPr>
      <w:r w:rsidRPr="004400C0">
        <w:t>„20. Gavęs Tvarkos aprašo 19 punkte nurodytus dokumentus, Paveldosaugos skyrius patikrina jų atitiktį teisės aktų reikalavimams ir Tvarkos aprašo 12 punkte nurodytai Darbo grupei teikia patikslintą konkrečių lėšų iš Strateginio veiklos plano kultūros paveldo apsaugos priemonių skyrimo sąmatą už atliktus kultūros paveldo objektų tvarkybos ir (ar) apsaugos techninių priemonių įrengimo darbus. Savivaldybės iš dalies finansuojamų tvarkybos ir (ar) apsaugos techninių priemonių įrengimo darbų išlaidų patikslinta sąmata negali būti didesnė nei projekto rengimo metu nustatyta skaičiuojamoji darbų kaina. Valdytojui atlikus ne visus numatytus tvarkybos ir (ar) apsaugos techninių priemonių įrengimo darbus, finansavimas mažinamas, atsižvelgiant į neatliktų darbų vertę.“;</w:t>
      </w:r>
    </w:p>
    <w:p w14:paraId="51DE2475" w14:textId="77777777" w:rsidR="00E52337" w:rsidRPr="004400C0" w:rsidRDefault="00E52337" w:rsidP="00E52337">
      <w:pPr>
        <w:ind w:firstLine="709"/>
        <w:jc w:val="both"/>
        <w:rPr>
          <w:color w:val="000000"/>
        </w:rPr>
      </w:pPr>
      <w:r w:rsidRPr="004400C0">
        <w:rPr>
          <w:color w:val="000000"/>
        </w:rPr>
        <w:t>1.12. pakeisti 21 punktą ir jį išdėstyti taip:</w:t>
      </w:r>
    </w:p>
    <w:p w14:paraId="51DE2476" w14:textId="77777777" w:rsidR="00E52337" w:rsidRPr="004400C0" w:rsidRDefault="00E52337" w:rsidP="00E52337">
      <w:pPr>
        <w:ind w:firstLine="709"/>
        <w:jc w:val="both"/>
      </w:pPr>
      <w:r w:rsidRPr="004400C0">
        <w:t>„21. Darbo grupei pritarus patikslintai sąmatai ir nustačius, kad tvarkybos ir (ar) apsaugos techninių priemonių įrengimo darbai yra atlikti, per 20 darbo dienų yra parengiama ir pasirašoma sutartis tarp kultūros paveldo objekto valdytojo ir Savivaldybės administracijos dėl konkrečių Savivaldybės biudžeto lėšų skyrimo valdytojui už atliktus kultūros paveldo objekto tvarkybos ir (ar) apsaugos techninių priemonių įrengimo darbus. Lėšos valdytojui pervedamos sutartyje nustatytais terminais ir tvarka. Sutarties forma tvirtinama Savivaldybės administracijos direktoriaus įsakymu.“;</w:t>
      </w:r>
    </w:p>
    <w:p w14:paraId="51DE2477" w14:textId="77777777" w:rsidR="00E52337" w:rsidRPr="004400C0" w:rsidRDefault="00E52337" w:rsidP="00E52337">
      <w:pPr>
        <w:ind w:firstLine="709"/>
        <w:jc w:val="both"/>
        <w:rPr>
          <w:color w:val="000000"/>
        </w:rPr>
      </w:pPr>
      <w:r w:rsidRPr="004400C0">
        <w:rPr>
          <w:color w:val="000000"/>
        </w:rPr>
        <w:t>1.13. papildyti nauju 22.5 papunkčiu:</w:t>
      </w:r>
    </w:p>
    <w:p w14:paraId="51DE2478" w14:textId="77777777" w:rsidR="00E52337" w:rsidRPr="004400C0" w:rsidRDefault="00E52337" w:rsidP="00E52337">
      <w:pPr>
        <w:ind w:firstLine="709"/>
        <w:jc w:val="both"/>
      </w:pPr>
      <w:r w:rsidRPr="004400C0">
        <w:rPr>
          <w:color w:val="000000"/>
        </w:rPr>
        <w:t xml:space="preserve">„22.5. </w:t>
      </w:r>
      <w:r w:rsidRPr="004400C0">
        <w:t>vykdomi tvarkybos ir (ar) apsaugos techninių priemonių įrengimo darbai, susiję su saugomų dvarų pastatų fasadų sutvarkymu iš gatvių pusės (tuo atveju, jei kompleksiškai sutvarkomas visas pastato fasadas iš gatvių pusės), – 0,8 balo;“;</w:t>
      </w:r>
    </w:p>
    <w:p w14:paraId="51DE2479" w14:textId="77777777" w:rsidR="00E52337" w:rsidRPr="004400C0" w:rsidRDefault="00E52337" w:rsidP="00E52337">
      <w:pPr>
        <w:ind w:firstLine="709"/>
        <w:jc w:val="both"/>
        <w:rPr>
          <w:color w:val="000000"/>
        </w:rPr>
      </w:pPr>
      <w:r w:rsidRPr="004400C0">
        <w:rPr>
          <w:color w:val="000000"/>
        </w:rPr>
        <w:t>1.14. buvusius 22.5–22.13 papunkčius laikyti atitinkamai 22.6–22.14 papunkčiais;</w:t>
      </w:r>
    </w:p>
    <w:p w14:paraId="51DE247A" w14:textId="77777777" w:rsidR="00E52337" w:rsidRPr="004400C0" w:rsidRDefault="00E52337" w:rsidP="00E52337">
      <w:pPr>
        <w:ind w:firstLine="709"/>
        <w:jc w:val="both"/>
        <w:rPr>
          <w:color w:val="000000"/>
        </w:rPr>
      </w:pPr>
      <w:r w:rsidRPr="004400C0">
        <w:rPr>
          <w:color w:val="000000"/>
        </w:rPr>
        <w:t>1.15. pakeisti 25.5 papunktį ir jį išdėstyti taip:</w:t>
      </w:r>
    </w:p>
    <w:p w14:paraId="51DE247B" w14:textId="77777777" w:rsidR="00E52337" w:rsidRPr="004400C0" w:rsidRDefault="00E52337" w:rsidP="00E52337">
      <w:pPr>
        <w:ind w:firstLine="709"/>
        <w:jc w:val="both"/>
      </w:pPr>
      <w:r w:rsidRPr="004400C0">
        <w:t>„25.5. valdytojui už tuos pačius atliktus objekto sutvarkymo darbus buvo pritaikyta mokestinė lengvata, numatyta Nekilnojamojo turto mokesčio lengvatų teikimo asmenims, vykdantiems Klaipėdos miesto istorinėse dalyse kompleksinį pastatų fasadų ar stogų tvarkymą arba įrengusiems mažosios architektūros ar puošybos elementus, tvarkos apraše [4.11.];“;</w:t>
      </w:r>
    </w:p>
    <w:p w14:paraId="51DE247C" w14:textId="77777777" w:rsidR="00E52337" w:rsidRPr="004400C0" w:rsidRDefault="00E52337" w:rsidP="00E52337">
      <w:pPr>
        <w:ind w:firstLine="709"/>
        <w:jc w:val="both"/>
        <w:rPr>
          <w:color w:val="000000"/>
        </w:rPr>
      </w:pPr>
      <w:r w:rsidRPr="004400C0">
        <w:rPr>
          <w:color w:val="000000"/>
        </w:rPr>
        <w:t>1.16. pakeisti 29 punktą ir jį išdėstyti taip:</w:t>
      </w:r>
    </w:p>
    <w:p w14:paraId="51DE247D" w14:textId="77777777" w:rsidR="00E52337" w:rsidRPr="004400C0" w:rsidRDefault="00E52337" w:rsidP="00E52337">
      <w:pPr>
        <w:ind w:firstLine="709"/>
        <w:jc w:val="both"/>
      </w:pPr>
      <w:r w:rsidRPr="004400C0">
        <w:t>„29. Savivaldybės skiriamų lėšų dalis, nurodyta 28.1 ir 28.2 papunkčiuose už atliktus konkretaus saugomo kultūros paveldo objekto tvarkybos ir (ar) apsaugos techninių priemonių įrengimo projektavimo ir vykdymo darbus arba šių darbų atskirą etapą (išskyrus taikomųjų tyrimų projekto rengimą ir vykdymą), negali būti didesnė nei 90 tūkst. eurų. Savivaldybės skiriamų lėšų dalis, nurodyta 28.3 ir 28.4 papunkčiuose už taikomųjų tyrimų projekto parengimo ir vykdymo darbus arba šių darbų atskirą etapą, negali būti didesnė nei 50 tūkst. eurų.“;</w:t>
      </w:r>
    </w:p>
    <w:p w14:paraId="51DE247E" w14:textId="77777777" w:rsidR="00E52337" w:rsidRPr="004400C0" w:rsidRDefault="00E52337" w:rsidP="00E52337">
      <w:pPr>
        <w:ind w:firstLine="709"/>
        <w:jc w:val="both"/>
        <w:rPr>
          <w:color w:val="000000"/>
        </w:rPr>
      </w:pPr>
      <w:r w:rsidRPr="004400C0">
        <w:rPr>
          <w:color w:val="000000"/>
        </w:rPr>
        <w:t>1.17. pakeisti Tvarkos aprašo 2 ir 3 priedus ir juos išdėstyti nauja redakcija (pridedama).</w:t>
      </w:r>
    </w:p>
    <w:p w14:paraId="51DE247F" w14:textId="77777777" w:rsidR="00E52337" w:rsidRPr="004400C0" w:rsidRDefault="00E52337" w:rsidP="00E52337">
      <w:pPr>
        <w:ind w:firstLine="709"/>
        <w:jc w:val="both"/>
        <w:rPr>
          <w:color w:val="000000"/>
        </w:rPr>
      </w:pPr>
      <w:r w:rsidRPr="004400C0">
        <w:rPr>
          <w:color w:val="000000"/>
        </w:rPr>
        <w:t>2. Nustatyti, kad paraiškos, paduotos iki Tvarkos aprašo pakeitimo įsigaliojimo, nagrinėjamos, vadovaujantis iki tol galiojusios Tvarkos aprašo redakcijos nuostatomis.</w:t>
      </w:r>
    </w:p>
    <w:p w14:paraId="51DE2480" w14:textId="77777777" w:rsidR="00AF1000" w:rsidRPr="0019009F" w:rsidRDefault="00E52337" w:rsidP="00E52337">
      <w:pPr>
        <w:tabs>
          <w:tab w:val="left" w:pos="993"/>
        </w:tabs>
        <w:ind w:firstLine="851"/>
        <w:contextualSpacing/>
        <w:jc w:val="both"/>
        <w:rPr>
          <w:szCs w:val="24"/>
        </w:rPr>
      </w:pPr>
      <w:r w:rsidRPr="004400C0">
        <w:rPr>
          <w:color w:val="000000"/>
        </w:rPr>
        <w:t>3. Skelbti šį sprendimą Teisės aktų registre ir Klaipėdos miesto savivaldybės interneto svetainėje.</w:t>
      </w:r>
      <w:r w:rsidR="00AF1000" w:rsidRPr="0019009F">
        <w:rPr>
          <w:szCs w:val="24"/>
        </w:rPr>
        <w:t>“.</w:t>
      </w:r>
    </w:p>
    <w:p w14:paraId="51DE2481" w14:textId="77777777" w:rsidR="00AF1000" w:rsidRDefault="00AF1000" w:rsidP="00AF100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2D5E21">
        <w:rPr>
          <w:szCs w:val="24"/>
        </w:rPr>
        <w:t>30</w:t>
      </w:r>
      <w:r w:rsidRPr="0019009F">
        <w:rPr>
          <w:szCs w:val="24"/>
        </w:rPr>
        <w:t xml:space="preserve">, prieš – </w:t>
      </w:r>
      <w:r w:rsidR="002D5E21">
        <w:rPr>
          <w:szCs w:val="24"/>
        </w:rPr>
        <w:t>0</w:t>
      </w:r>
      <w:r w:rsidRPr="0019009F">
        <w:rPr>
          <w:szCs w:val="24"/>
        </w:rPr>
        <w:t xml:space="preserve">, susilaiko – </w:t>
      </w:r>
      <w:r w:rsidR="002D5E21">
        <w:rPr>
          <w:szCs w:val="24"/>
        </w:rPr>
        <w:t>0</w:t>
      </w:r>
      <w:r w:rsidRPr="0019009F">
        <w:rPr>
          <w:szCs w:val="24"/>
        </w:rPr>
        <w:t>.</w:t>
      </w:r>
    </w:p>
    <w:p w14:paraId="51DE2482" w14:textId="77777777" w:rsidR="00AF1000" w:rsidRDefault="00AF1000" w:rsidP="00AF1000">
      <w:pPr>
        <w:tabs>
          <w:tab w:val="left" w:pos="851"/>
        </w:tabs>
        <w:overflowPunct w:val="0"/>
        <w:autoSpaceDE w:val="0"/>
        <w:autoSpaceDN w:val="0"/>
        <w:adjustRightInd w:val="0"/>
        <w:ind w:firstLine="851"/>
        <w:jc w:val="both"/>
        <w:rPr>
          <w:szCs w:val="24"/>
        </w:rPr>
      </w:pPr>
    </w:p>
    <w:p w14:paraId="51DE2483" w14:textId="77777777" w:rsidR="00AF1000" w:rsidRPr="0019009F" w:rsidRDefault="00361D8C" w:rsidP="00361D8C">
      <w:pPr>
        <w:tabs>
          <w:tab w:val="left" w:pos="851"/>
        </w:tabs>
        <w:overflowPunct w:val="0"/>
        <w:autoSpaceDE w:val="0"/>
        <w:autoSpaceDN w:val="0"/>
        <w:adjustRightInd w:val="0"/>
        <w:ind w:firstLine="851"/>
        <w:jc w:val="both"/>
        <w:rPr>
          <w:szCs w:val="24"/>
        </w:rPr>
      </w:pPr>
      <w:r>
        <w:rPr>
          <w:szCs w:val="24"/>
        </w:rPr>
        <w:t>4</w:t>
      </w:r>
      <w:r w:rsidR="00AF1000">
        <w:rPr>
          <w:szCs w:val="24"/>
        </w:rPr>
        <w:t xml:space="preserve">. </w:t>
      </w:r>
      <w:r w:rsidR="00AF1000" w:rsidRPr="0019009F">
        <w:rPr>
          <w:szCs w:val="24"/>
        </w:rPr>
        <w:t>SVARSTYTA.</w:t>
      </w:r>
      <w:r w:rsidR="00AF1000">
        <w:rPr>
          <w:szCs w:val="24"/>
        </w:rPr>
        <w:t xml:space="preserve"> </w:t>
      </w:r>
      <w:r w:rsidRPr="00361D8C">
        <w:rPr>
          <w:szCs w:val="24"/>
        </w:rPr>
        <w:t xml:space="preserve">Kompensavimo už neįrengtas automobilių stovėjimo vietas tvarkos aprašo </w:t>
      </w:r>
      <w:r w:rsidR="00B12662">
        <w:rPr>
          <w:szCs w:val="24"/>
        </w:rPr>
        <w:t>ir sutarties formos patvirtinimas</w:t>
      </w:r>
      <w:r w:rsidR="00AF1000">
        <w:rPr>
          <w:szCs w:val="24"/>
        </w:rPr>
        <w:t>.</w:t>
      </w:r>
    </w:p>
    <w:p w14:paraId="51DE2484" w14:textId="77777777" w:rsidR="00AF1000" w:rsidRPr="00361D8C" w:rsidRDefault="00AF1000" w:rsidP="00361D8C">
      <w:pPr>
        <w:ind w:firstLine="851"/>
        <w:jc w:val="both"/>
      </w:pPr>
      <w:r w:rsidRPr="0019009F">
        <w:rPr>
          <w:szCs w:val="24"/>
        </w:rPr>
        <w:t>Pranešėja –</w:t>
      </w:r>
      <w:r>
        <w:rPr>
          <w:szCs w:val="24"/>
        </w:rPr>
        <w:t xml:space="preserve"> </w:t>
      </w:r>
      <w:r w:rsidR="00361D8C">
        <w:rPr>
          <w:szCs w:val="24"/>
        </w:rPr>
        <w:t xml:space="preserve">V. Tkačik, </w:t>
      </w:r>
      <w:r w:rsidR="00361D8C">
        <w:t>Statybos ir infrastruktūros plėtros skyriaus patarėja</w:t>
      </w:r>
      <w:r w:rsidR="00964B5B">
        <w:t>, pristato sprendimo projektą</w:t>
      </w:r>
      <w:r w:rsidRPr="00201D94">
        <w:rPr>
          <w:szCs w:val="24"/>
        </w:rPr>
        <w:t>.</w:t>
      </w:r>
      <w:r w:rsidR="00E44C84">
        <w:rPr>
          <w:szCs w:val="24"/>
        </w:rPr>
        <w:t xml:space="preserve"> </w:t>
      </w:r>
    </w:p>
    <w:p w14:paraId="51DE2485" w14:textId="77777777" w:rsidR="00964B5B" w:rsidRPr="00425C9A" w:rsidRDefault="00964B5B" w:rsidP="00964B5B">
      <w:pPr>
        <w:tabs>
          <w:tab w:val="left" w:pos="851"/>
        </w:tabs>
        <w:overflowPunct w:val="0"/>
        <w:autoSpaceDE w:val="0"/>
        <w:autoSpaceDN w:val="0"/>
        <w:adjustRightInd w:val="0"/>
        <w:ind w:firstLine="851"/>
        <w:jc w:val="both"/>
        <w:rPr>
          <w:szCs w:val="24"/>
        </w:rPr>
      </w:pPr>
      <w:r w:rsidRPr="00DA310F">
        <w:rPr>
          <w:szCs w:val="24"/>
        </w:rPr>
        <w:t>V. Grubliauskas informuoja, kad sprendimo projektą svarstė Finansų ir ekonomikos</w:t>
      </w:r>
      <w:r>
        <w:rPr>
          <w:szCs w:val="24"/>
        </w:rPr>
        <w:t>, Miesto plėtros ir strateginio planavimo</w:t>
      </w:r>
      <w:r w:rsidRPr="00DA310F">
        <w:rPr>
          <w:szCs w:val="24"/>
        </w:rPr>
        <w:t xml:space="preserve"> bei </w:t>
      </w:r>
      <w:r>
        <w:rPr>
          <w:szCs w:val="24"/>
        </w:rPr>
        <w:t>Miesto ūkio ir aplinkosaugos ko</w:t>
      </w:r>
      <w:r w:rsidRPr="00DA310F">
        <w:rPr>
          <w:szCs w:val="24"/>
        </w:rPr>
        <w:t>mitetai</w:t>
      </w:r>
      <w:r>
        <w:rPr>
          <w:szCs w:val="24"/>
        </w:rPr>
        <w:t>.</w:t>
      </w:r>
    </w:p>
    <w:p w14:paraId="51DE2486" w14:textId="77777777" w:rsidR="00E44C84" w:rsidRDefault="00E44C84" w:rsidP="00A21772">
      <w:pPr>
        <w:overflowPunct w:val="0"/>
        <w:autoSpaceDE w:val="0"/>
        <w:autoSpaceDN w:val="0"/>
        <w:adjustRightInd w:val="0"/>
        <w:ind w:firstLine="851"/>
        <w:jc w:val="both"/>
        <w:rPr>
          <w:bCs/>
          <w:szCs w:val="24"/>
        </w:rPr>
      </w:pPr>
      <w:r>
        <w:rPr>
          <w:szCs w:val="24"/>
        </w:rPr>
        <w:t>V. Tkačik informuoja, kad Miesto plėtros ir strateginio planavimo komitetas</w:t>
      </w:r>
      <w:r w:rsidRPr="00994FBD">
        <w:rPr>
          <w:bCs/>
          <w:szCs w:val="24"/>
        </w:rPr>
        <w:t xml:space="preserve"> sprendimo projektui </w:t>
      </w:r>
      <w:r>
        <w:rPr>
          <w:bCs/>
          <w:szCs w:val="24"/>
        </w:rPr>
        <w:t xml:space="preserve">pritarė </w:t>
      </w:r>
      <w:r w:rsidRPr="00994FBD">
        <w:rPr>
          <w:bCs/>
          <w:szCs w:val="24"/>
        </w:rPr>
        <w:t>su pasiūlymais:</w:t>
      </w:r>
      <w:r>
        <w:rPr>
          <w:bCs/>
          <w:szCs w:val="24"/>
        </w:rPr>
        <w:t xml:space="preserve"> </w:t>
      </w:r>
    </w:p>
    <w:p w14:paraId="51DE2487" w14:textId="77777777" w:rsidR="00E44C84" w:rsidRDefault="00E44C84" w:rsidP="00A21772">
      <w:pPr>
        <w:overflowPunct w:val="0"/>
        <w:autoSpaceDE w:val="0"/>
        <w:autoSpaceDN w:val="0"/>
        <w:adjustRightInd w:val="0"/>
        <w:ind w:firstLine="851"/>
        <w:jc w:val="both"/>
        <w:rPr>
          <w:bCs/>
          <w:szCs w:val="24"/>
        </w:rPr>
      </w:pPr>
      <w:r>
        <w:rPr>
          <w:bCs/>
          <w:szCs w:val="24"/>
        </w:rPr>
        <w:t>„</w:t>
      </w:r>
      <w:r w:rsidRPr="00994FBD">
        <w:rPr>
          <w:bCs/>
          <w:szCs w:val="24"/>
        </w:rPr>
        <w:t>1. Tvarkos aprašą papildyti - Ieškoti galimybių ir pasiūlyti verslui vietas, kuriose būtų galima įrengti automobilių stovėjimo vietas 500 m. atstumu nuo vystomų objektų.</w:t>
      </w:r>
    </w:p>
    <w:p w14:paraId="51DE2488" w14:textId="77777777" w:rsidR="00E44C84" w:rsidRDefault="00E44C84" w:rsidP="00A21772">
      <w:pPr>
        <w:overflowPunct w:val="0"/>
        <w:autoSpaceDE w:val="0"/>
        <w:autoSpaceDN w:val="0"/>
        <w:adjustRightInd w:val="0"/>
        <w:ind w:firstLine="851"/>
        <w:jc w:val="both"/>
        <w:rPr>
          <w:bCs/>
          <w:szCs w:val="24"/>
        </w:rPr>
      </w:pPr>
      <w:r w:rsidRPr="00994FBD">
        <w:rPr>
          <w:bCs/>
          <w:szCs w:val="24"/>
        </w:rPr>
        <w:t>2. Peržiūrėti ir pagrįsti automobilių stovėjimo vietos įrengimo kainas.</w:t>
      </w:r>
      <w:r>
        <w:rPr>
          <w:bCs/>
          <w:szCs w:val="24"/>
        </w:rPr>
        <w:t>“.</w:t>
      </w:r>
    </w:p>
    <w:p w14:paraId="51DE2489" w14:textId="77777777" w:rsidR="00A21772" w:rsidRPr="00A21772" w:rsidRDefault="00E44C84" w:rsidP="00A21772">
      <w:pPr>
        <w:overflowPunct w:val="0"/>
        <w:autoSpaceDE w:val="0"/>
        <w:autoSpaceDN w:val="0"/>
        <w:adjustRightInd w:val="0"/>
        <w:ind w:firstLine="851"/>
        <w:jc w:val="both"/>
        <w:rPr>
          <w:bCs/>
          <w:szCs w:val="24"/>
        </w:rPr>
      </w:pPr>
      <w:r>
        <w:rPr>
          <w:bCs/>
          <w:szCs w:val="24"/>
        </w:rPr>
        <w:t>Savivaldybės administracija į Miesto plėtros ir strateginio planavi</w:t>
      </w:r>
      <w:r w:rsidR="00A21772">
        <w:rPr>
          <w:bCs/>
          <w:szCs w:val="24"/>
        </w:rPr>
        <w:t xml:space="preserve">mo komiteto siūlymus atsižvelgė ir </w:t>
      </w:r>
      <w:r w:rsidR="00A21772" w:rsidRPr="004347AE">
        <w:t>siūlo keisti sprendimo projektu tvirtinamo Kompensavimo už neįrengtas automobilių stovėjimo vietas tvarkos aprašo 12 p</w:t>
      </w:r>
      <w:r w:rsidR="00A21772">
        <w:t>unktą</w:t>
      </w:r>
      <w:r w:rsidR="00A21772" w:rsidRPr="004347AE">
        <w:t xml:space="preserve"> ir jį išdėstyti taip:</w:t>
      </w:r>
    </w:p>
    <w:p w14:paraId="51DE248A" w14:textId="77777777" w:rsidR="00A21772" w:rsidRDefault="00A21772" w:rsidP="00A21772">
      <w:pPr>
        <w:ind w:firstLine="851"/>
        <w:jc w:val="both"/>
        <w:rPr>
          <w:szCs w:val="24"/>
        </w:rPr>
      </w:pPr>
      <w:r w:rsidRPr="004347AE">
        <w:rPr>
          <w:szCs w:val="24"/>
        </w:rPr>
        <w:t>„12. Kompensacija gali būti taikoma tik tais atvejais, kai nuo remontuojamo pastato (statinio ar jo dalies paskirties keitimo atveju) daugiau kaip 500 m spinduliu nėra galimybių įrengti trūkstamas automobilių stovėjimo vietas. Savivaldybės administracija ieškos galimybių ir siūlys vietas</w:t>
      </w:r>
      <w:r>
        <w:rPr>
          <w:szCs w:val="24"/>
        </w:rPr>
        <w:t>,</w:t>
      </w:r>
      <w:r w:rsidRPr="004347AE">
        <w:rPr>
          <w:szCs w:val="24"/>
        </w:rPr>
        <w:t xml:space="preserve"> kur būtų galima įrengti trūkstamas automobilių stovėjimo vietas.“</w:t>
      </w:r>
    </w:p>
    <w:p w14:paraId="51DE248B" w14:textId="77777777" w:rsidR="00A21772" w:rsidRDefault="00A21772" w:rsidP="00A21772">
      <w:pPr>
        <w:overflowPunct w:val="0"/>
        <w:autoSpaceDE w:val="0"/>
        <w:autoSpaceDN w:val="0"/>
        <w:adjustRightInd w:val="0"/>
        <w:ind w:firstLine="851"/>
        <w:jc w:val="both"/>
      </w:pPr>
      <w:r>
        <w:rPr>
          <w:bCs/>
          <w:szCs w:val="24"/>
        </w:rPr>
        <w:t xml:space="preserve">Taip pat atsižvelgiant į </w:t>
      </w:r>
      <w:r w:rsidRPr="00EC59C5">
        <w:t>Miesto plėtros ir strateginio planavimo komiteto</w:t>
      </w:r>
      <w:r>
        <w:t xml:space="preserve"> pastabą</w:t>
      </w:r>
      <w:r w:rsidR="000939CC">
        <w:t xml:space="preserve"> yra</w:t>
      </w:r>
      <w:r>
        <w:t xml:space="preserve"> papildytas vienos automobilių stovėjimo vietos įrengimo kainos skaičiavimas</w:t>
      </w:r>
      <w:r w:rsidR="000939CC">
        <w:t>, a</w:t>
      </w:r>
      <w:r>
        <w:t>iškinamajame rašte įtraukiant ne tik Europos Sąjungos struktūrinių fondų lėšomis įvykdytus projektus, bet ir Miesto tvarkymo skyriaus 2020–2021 m. daugiabučių gyvenamųjų namų kiemų sutvarkymo ir automobilių stovėjimo aikštelių įrengimo projektus, vykdomus Klaipėdos miesto savivaldybės biudžeto lėšomis.</w:t>
      </w:r>
    </w:p>
    <w:p w14:paraId="51DE248C" w14:textId="77777777" w:rsidR="004F35C4" w:rsidRDefault="00D2375C" w:rsidP="00A21772">
      <w:pPr>
        <w:overflowPunct w:val="0"/>
        <w:autoSpaceDE w:val="0"/>
        <w:autoSpaceDN w:val="0"/>
        <w:adjustRightInd w:val="0"/>
        <w:ind w:firstLine="851"/>
        <w:jc w:val="both"/>
      </w:pPr>
      <w:r>
        <w:t>V. Tkačik</w:t>
      </w:r>
      <w:r w:rsidR="00B12662">
        <w:t xml:space="preserve"> pristato</w:t>
      </w:r>
      <w:r>
        <w:t xml:space="preserve"> </w:t>
      </w:r>
      <w:r w:rsidR="00B12662" w:rsidRPr="00B12662">
        <w:t xml:space="preserve">Klaipėdos pramonės ir amatų rūmų </w:t>
      </w:r>
      <w:r>
        <w:t xml:space="preserve">sprendimo projektui </w:t>
      </w:r>
      <w:r w:rsidR="00921F48">
        <w:t xml:space="preserve">pateiktus </w:t>
      </w:r>
      <w:r w:rsidR="004F35C4">
        <w:t>pasiūlym</w:t>
      </w:r>
      <w:r>
        <w:t>us</w:t>
      </w:r>
      <w:r w:rsidR="004F35C4">
        <w:t>.</w:t>
      </w:r>
    </w:p>
    <w:p w14:paraId="51DE248D" w14:textId="77777777" w:rsidR="00086439" w:rsidRDefault="00086439" w:rsidP="00A21772">
      <w:pPr>
        <w:overflowPunct w:val="0"/>
        <w:autoSpaceDE w:val="0"/>
        <w:autoSpaceDN w:val="0"/>
        <w:adjustRightInd w:val="0"/>
        <w:ind w:firstLine="851"/>
        <w:jc w:val="both"/>
      </w:pPr>
      <w:r>
        <w:t xml:space="preserve">A. Velykienė sako, kad sprendimo projekto rengimo medžiagos </w:t>
      </w:r>
      <w:r w:rsidR="00B2299C">
        <w:t>nebuvo pridėti visi pasiūlymai, todėl</w:t>
      </w:r>
      <w:r>
        <w:t xml:space="preserve"> sprendimo projekto svarstymą</w:t>
      </w:r>
      <w:r w:rsidR="00B2299C">
        <w:t xml:space="preserve"> reikia atidėti mėnesiui</w:t>
      </w:r>
      <w:r w:rsidR="0029436D">
        <w:t>, kad</w:t>
      </w:r>
      <w:r>
        <w:t xml:space="preserve"> supažindinti Tarybos narius, bendruomenę</w:t>
      </w:r>
      <w:r w:rsidR="006674BC">
        <w:t>, seniūnaičius</w:t>
      </w:r>
      <w:r>
        <w:t xml:space="preserve"> su </w:t>
      </w:r>
      <w:r w:rsidRPr="00086439">
        <w:t>Klaipėdos pramonės ir amatų rūmų siūlymai</w:t>
      </w:r>
      <w:r>
        <w:t>s.</w:t>
      </w:r>
    </w:p>
    <w:p w14:paraId="51DE248E" w14:textId="77777777" w:rsidR="007A17D0" w:rsidRDefault="00F311BA" w:rsidP="00A21772">
      <w:pPr>
        <w:overflowPunct w:val="0"/>
        <w:autoSpaceDE w:val="0"/>
        <w:autoSpaceDN w:val="0"/>
        <w:adjustRightInd w:val="0"/>
        <w:ind w:firstLine="851"/>
        <w:jc w:val="both"/>
        <w:rPr>
          <w:color w:val="111111"/>
        </w:rPr>
      </w:pPr>
      <w:r>
        <w:rPr>
          <w:bCs/>
          <w:szCs w:val="24"/>
        </w:rPr>
        <w:t xml:space="preserve">S. Budinas </w:t>
      </w:r>
      <w:r w:rsidR="00835B37">
        <w:rPr>
          <w:bCs/>
          <w:szCs w:val="24"/>
        </w:rPr>
        <w:t>sako</w:t>
      </w:r>
      <w:r>
        <w:rPr>
          <w:bCs/>
          <w:szCs w:val="24"/>
        </w:rPr>
        <w:t>, kad klausimo svarstymas turėtų būti atidėtas, nes jis yra neišdiskutuotas</w:t>
      </w:r>
      <w:r w:rsidR="00835B37">
        <w:rPr>
          <w:bCs/>
          <w:szCs w:val="24"/>
        </w:rPr>
        <w:t xml:space="preserve">, </w:t>
      </w:r>
      <w:r w:rsidR="00835B37">
        <w:rPr>
          <w:color w:val="111111"/>
        </w:rPr>
        <w:t xml:space="preserve">neatsižvelgta į verslo </w:t>
      </w:r>
      <w:r w:rsidR="00A0709A">
        <w:rPr>
          <w:color w:val="111111"/>
        </w:rPr>
        <w:t>p</w:t>
      </w:r>
      <w:r w:rsidR="008860B9">
        <w:rPr>
          <w:color w:val="111111"/>
        </w:rPr>
        <w:t>ateiktu</w:t>
      </w:r>
      <w:r w:rsidR="00A0709A">
        <w:rPr>
          <w:color w:val="111111"/>
        </w:rPr>
        <w:t xml:space="preserve">s </w:t>
      </w:r>
      <w:r w:rsidR="00835B37">
        <w:rPr>
          <w:color w:val="111111"/>
        </w:rPr>
        <w:t>pasiūlymus ir pozicijas</w:t>
      </w:r>
      <w:r w:rsidR="00835B37">
        <w:rPr>
          <w:bCs/>
          <w:szCs w:val="24"/>
        </w:rPr>
        <w:t xml:space="preserve">. </w:t>
      </w:r>
      <w:r w:rsidR="00A90120">
        <w:rPr>
          <w:bCs/>
          <w:szCs w:val="24"/>
        </w:rPr>
        <w:t>Teigia</w:t>
      </w:r>
      <w:r w:rsidR="007A17D0">
        <w:rPr>
          <w:bCs/>
          <w:szCs w:val="24"/>
        </w:rPr>
        <w:t>,</w:t>
      </w:r>
      <w:r w:rsidR="00835B37">
        <w:rPr>
          <w:bCs/>
          <w:szCs w:val="24"/>
        </w:rPr>
        <w:t xml:space="preserve"> </w:t>
      </w:r>
      <w:r w:rsidR="007A17D0">
        <w:rPr>
          <w:bCs/>
          <w:szCs w:val="24"/>
        </w:rPr>
        <w:t xml:space="preserve">kad mokestis atgrasys </w:t>
      </w:r>
      <w:r w:rsidR="008860B9">
        <w:rPr>
          <w:bCs/>
          <w:szCs w:val="24"/>
        </w:rPr>
        <w:t xml:space="preserve">dar </w:t>
      </w:r>
      <w:r w:rsidR="007A17D0">
        <w:rPr>
          <w:bCs/>
          <w:szCs w:val="24"/>
        </w:rPr>
        <w:t>daugiau vers</w:t>
      </w:r>
      <w:r w:rsidR="00835B37">
        <w:rPr>
          <w:bCs/>
          <w:szCs w:val="24"/>
        </w:rPr>
        <w:t>lo investicijų Klaipėdos mieste</w:t>
      </w:r>
      <w:r w:rsidR="007A17D0">
        <w:rPr>
          <w:color w:val="111111"/>
        </w:rPr>
        <w:t xml:space="preserve">. </w:t>
      </w:r>
    </w:p>
    <w:p w14:paraId="51DE248F" w14:textId="77777777" w:rsidR="00CE36EB" w:rsidRDefault="00E46F2E" w:rsidP="00A21772">
      <w:pPr>
        <w:overflowPunct w:val="0"/>
        <w:autoSpaceDE w:val="0"/>
        <w:autoSpaceDN w:val="0"/>
        <w:adjustRightInd w:val="0"/>
        <w:ind w:firstLine="851"/>
        <w:jc w:val="both"/>
        <w:rPr>
          <w:bCs/>
          <w:szCs w:val="24"/>
        </w:rPr>
      </w:pPr>
      <w:r>
        <w:rPr>
          <w:bCs/>
          <w:szCs w:val="24"/>
        </w:rPr>
        <w:t xml:space="preserve">A. Petraitis </w:t>
      </w:r>
      <w:r w:rsidR="005C5840">
        <w:rPr>
          <w:bCs/>
          <w:szCs w:val="24"/>
        </w:rPr>
        <w:t>teigia</w:t>
      </w:r>
      <w:r>
        <w:rPr>
          <w:bCs/>
          <w:szCs w:val="24"/>
        </w:rPr>
        <w:t>, kad verslas yra suinteresuotas išplėsti naujai statomų objektų plotą ir kainą</w:t>
      </w:r>
      <w:r w:rsidR="005C5840">
        <w:rPr>
          <w:bCs/>
          <w:szCs w:val="24"/>
        </w:rPr>
        <w:t>,</w:t>
      </w:r>
      <w:r>
        <w:rPr>
          <w:bCs/>
          <w:szCs w:val="24"/>
        </w:rPr>
        <w:t xml:space="preserve"> automobilių vietų sąskaita. Mano, kad Savivaldybė pagrįstai prašo nustatyt</w:t>
      </w:r>
      <w:r w:rsidR="005C5840">
        <w:rPr>
          <w:bCs/>
          <w:szCs w:val="24"/>
        </w:rPr>
        <w:t>i didesnį</w:t>
      </w:r>
      <w:r>
        <w:rPr>
          <w:bCs/>
          <w:szCs w:val="24"/>
        </w:rPr>
        <w:t xml:space="preserve"> mokest</w:t>
      </w:r>
      <w:r w:rsidR="005C5840">
        <w:rPr>
          <w:bCs/>
          <w:szCs w:val="24"/>
        </w:rPr>
        <w:t>į, atitinkantį</w:t>
      </w:r>
      <w:r>
        <w:rPr>
          <w:bCs/>
          <w:szCs w:val="24"/>
        </w:rPr>
        <w:t xml:space="preserve"> rinkos kainą.</w:t>
      </w:r>
      <w:r w:rsidR="00E80DCC">
        <w:rPr>
          <w:bCs/>
          <w:szCs w:val="24"/>
        </w:rPr>
        <w:t xml:space="preserve">  </w:t>
      </w:r>
    </w:p>
    <w:p w14:paraId="51DE2490" w14:textId="77777777" w:rsidR="00A326BA" w:rsidRDefault="00A326BA" w:rsidP="00A21772">
      <w:pPr>
        <w:overflowPunct w:val="0"/>
        <w:autoSpaceDE w:val="0"/>
        <w:autoSpaceDN w:val="0"/>
        <w:adjustRightInd w:val="0"/>
        <w:ind w:firstLine="851"/>
        <w:jc w:val="both"/>
        <w:rPr>
          <w:bCs/>
          <w:szCs w:val="24"/>
        </w:rPr>
      </w:pPr>
      <w:r>
        <w:rPr>
          <w:bCs/>
          <w:szCs w:val="24"/>
        </w:rPr>
        <w:t xml:space="preserve">K. Bagdonas sako, kad Savivaldybė </w:t>
      </w:r>
      <w:r w:rsidR="005C5840">
        <w:rPr>
          <w:bCs/>
          <w:szCs w:val="24"/>
        </w:rPr>
        <w:t xml:space="preserve">ir taip </w:t>
      </w:r>
      <w:r>
        <w:rPr>
          <w:bCs/>
          <w:szCs w:val="24"/>
        </w:rPr>
        <w:t>verslui suteikia nemažai paramos</w:t>
      </w:r>
      <w:r w:rsidR="005C5840">
        <w:rPr>
          <w:bCs/>
          <w:szCs w:val="24"/>
        </w:rPr>
        <w:t xml:space="preserve"> per lengvatas.</w:t>
      </w:r>
      <w:r>
        <w:rPr>
          <w:bCs/>
          <w:szCs w:val="24"/>
        </w:rPr>
        <w:t xml:space="preserve"> Mano, kad </w:t>
      </w:r>
      <w:r w:rsidR="005C5840">
        <w:rPr>
          <w:bCs/>
          <w:szCs w:val="24"/>
        </w:rPr>
        <w:t xml:space="preserve">siūloma </w:t>
      </w:r>
      <w:r>
        <w:rPr>
          <w:bCs/>
          <w:szCs w:val="24"/>
        </w:rPr>
        <w:t>kaina yra teisinga.</w:t>
      </w:r>
    </w:p>
    <w:p w14:paraId="51DE2491" w14:textId="77777777" w:rsidR="00A326BA" w:rsidRDefault="00A326BA" w:rsidP="00A21772">
      <w:pPr>
        <w:overflowPunct w:val="0"/>
        <w:autoSpaceDE w:val="0"/>
        <w:autoSpaceDN w:val="0"/>
        <w:adjustRightInd w:val="0"/>
        <w:ind w:firstLine="851"/>
        <w:jc w:val="both"/>
        <w:rPr>
          <w:bCs/>
          <w:szCs w:val="24"/>
        </w:rPr>
      </w:pPr>
      <w:r>
        <w:rPr>
          <w:bCs/>
          <w:szCs w:val="24"/>
        </w:rPr>
        <w:t>A. Kaveckis sako, kad siūloma kaina yra adekvati, todėl siūlo pritarti sprendimo projektui.</w:t>
      </w:r>
    </w:p>
    <w:p w14:paraId="51DE2492" w14:textId="77777777" w:rsidR="00A326BA" w:rsidRDefault="00A326BA" w:rsidP="00A21772">
      <w:pPr>
        <w:overflowPunct w:val="0"/>
        <w:autoSpaceDE w:val="0"/>
        <w:autoSpaceDN w:val="0"/>
        <w:adjustRightInd w:val="0"/>
        <w:ind w:firstLine="851"/>
        <w:jc w:val="both"/>
        <w:rPr>
          <w:bCs/>
          <w:szCs w:val="24"/>
        </w:rPr>
      </w:pPr>
      <w:r>
        <w:rPr>
          <w:bCs/>
          <w:szCs w:val="24"/>
        </w:rPr>
        <w:t>E. Mantulova, frakcijos vardu, prašo 5 minučių pertraukos.</w:t>
      </w:r>
    </w:p>
    <w:p w14:paraId="51DE2493" w14:textId="77777777" w:rsidR="00A326BA" w:rsidRDefault="00A326BA" w:rsidP="00A21772">
      <w:pPr>
        <w:overflowPunct w:val="0"/>
        <w:autoSpaceDE w:val="0"/>
        <w:autoSpaceDN w:val="0"/>
        <w:adjustRightInd w:val="0"/>
        <w:ind w:firstLine="851"/>
        <w:jc w:val="both"/>
        <w:rPr>
          <w:bCs/>
          <w:szCs w:val="24"/>
        </w:rPr>
      </w:pPr>
      <w:r>
        <w:rPr>
          <w:bCs/>
          <w:szCs w:val="24"/>
        </w:rPr>
        <w:t xml:space="preserve">R. Taraškevičius informuoja, kad nuo šio sprendimo </w:t>
      </w:r>
      <w:r w:rsidR="005C5840">
        <w:rPr>
          <w:bCs/>
          <w:szCs w:val="24"/>
        </w:rPr>
        <w:t xml:space="preserve">priėmimo </w:t>
      </w:r>
      <w:r>
        <w:rPr>
          <w:bCs/>
          <w:szCs w:val="24"/>
        </w:rPr>
        <w:t xml:space="preserve">priklauso </w:t>
      </w:r>
      <w:r w:rsidRPr="00B44323">
        <w:t xml:space="preserve">dėl Rambyno </w:t>
      </w:r>
      <w:r w:rsidR="005C5840">
        <w:br/>
      </w:r>
      <w:r w:rsidRPr="00B44323">
        <w:t>g. 14A socialinio būsto objekto statybos užbaigim</w:t>
      </w:r>
      <w:r w:rsidR="005C5840">
        <w:t>as</w:t>
      </w:r>
      <w:r>
        <w:t>.</w:t>
      </w:r>
      <w:r w:rsidR="00E80DCC">
        <w:t xml:space="preserve"> Siūlo pritarti sprendimo projektui.</w:t>
      </w:r>
    </w:p>
    <w:p w14:paraId="51DE2494" w14:textId="77777777" w:rsidR="00A326BA" w:rsidRDefault="00A326BA" w:rsidP="00A21772">
      <w:pPr>
        <w:overflowPunct w:val="0"/>
        <w:autoSpaceDE w:val="0"/>
        <w:autoSpaceDN w:val="0"/>
        <w:adjustRightInd w:val="0"/>
        <w:ind w:firstLine="851"/>
        <w:jc w:val="both"/>
        <w:rPr>
          <w:bCs/>
          <w:szCs w:val="24"/>
        </w:rPr>
      </w:pPr>
      <w:r>
        <w:rPr>
          <w:bCs/>
          <w:szCs w:val="24"/>
        </w:rPr>
        <w:t>Pertrauka.</w:t>
      </w:r>
    </w:p>
    <w:p w14:paraId="51DE2495" w14:textId="77777777" w:rsidR="00A326BA" w:rsidRDefault="009159A1" w:rsidP="00A21772">
      <w:pPr>
        <w:overflowPunct w:val="0"/>
        <w:autoSpaceDE w:val="0"/>
        <w:autoSpaceDN w:val="0"/>
        <w:adjustRightInd w:val="0"/>
        <w:ind w:firstLine="851"/>
        <w:jc w:val="both"/>
        <w:rPr>
          <w:bCs/>
          <w:szCs w:val="24"/>
        </w:rPr>
      </w:pPr>
      <w:r>
        <w:rPr>
          <w:bCs/>
          <w:szCs w:val="24"/>
        </w:rPr>
        <w:t>E. Mantulova sako, kad frakcija siū</w:t>
      </w:r>
      <w:r w:rsidR="009855BE">
        <w:rPr>
          <w:bCs/>
          <w:szCs w:val="24"/>
        </w:rPr>
        <w:t>lo neatidėti klausimo svarstymo ir</w:t>
      </w:r>
      <w:r>
        <w:rPr>
          <w:bCs/>
          <w:szCs w:val="24"/>
        </w:rPr>
        <w:t xml:space="preserve"> už jį balsuoti</w:t>
      </w:r>
      <w:r w:rsidR="005C5840">
        <w:rPr>
          <w:bCs/>
          <w:szCs w:val="24"/>
        </w:rPr>
        <w:t xml:space="preserve">, </w:t>
      </w:r>
      <w:r w:rsidR="009855BE">
        <w:rPr>
          <w:bCs/>
          <w:szCs w:val="24"/>
        </w:rPr>
        <w:t>nes</w:t>
      </w:r>
      <w:r w:rsidR="005C5840">
        <w:rPr>
          <w:bCs/>
          <w:szCs w:val="24"/>
        </w:rPr>
        <w:t xml:space="preserve"> sprendimas</w:t>
      </w:r>
      <w:r>
        <w:rPr>
          <w:bCs/>
          <w:szCs w:val="24"/>
        </w:rPr>
        <w:t xml:space="preserve"> būtinas </w:t>
      </w:r>
      <w:r w:rsidRPr="00B44323">
        <w:t>socialinio būsto užbaigim</w:t>
      </w:r>
      <w:r w:rsidR="005C5840">
        <w:t>ui</w:t>
      </w:r>
      <w:r w:rsidR="009855BE">
        <w:t xml:space="preserve">. </w:t>
      </w:r>
      <w:r w:rsidR="00716BAF">
        <w:t>Dėl klausimų, susijusių su įkainiais ir teritorijos išplėtimu, siūlo po sprendimo priėmimo ir toliau diskutuoti.</w:t>
      </w:r>
    </w:p>
    <w:p w14:paraId="51DE2496" w14:textId="77777777" w:rsidR="00E22C7F" w:rsidRDefault="00E22C7F" w:rsidP="00E22C7F">
      <w:pPr>
        <w:overflowPunct w:val="0"/>
        <w:autoSpaceDE w:val="0"/>
        <w:autoSpaceDN w:val="0"/>
        <w:adjustRightInd w:val="0"/>
        <w:ind w:firstLine="851"/>
        <w:jc w:val="both"/>
        <w:rPr>
          <w:szCs w:val="24"/>
        </w:rPr>
      </w:pPr>
      <w:r>
        <w:rPr>
          <w:bCs/>
          <w:szCs w:val="24"/>
        </w:rPr>
        <w:t xml:space="preserve">J. Simonavičiūtė siūlo </w:t>
      </w:r>
      <w:r w:rsidR="00CA3CBF">
        <w:rPr>
          <w:bCs/>
          <w:szCs w:val="24"/>
        </w:rPr>
        <w:t xml:space="preserve">palikti tokią kainą </w:t>
      </w:r>
      <w:r>
        <w:rPr>
          <w:bCs/>
          <w:szCs w:val="24"/>
        </w:rPr>
        <w:t xml:space="preserve">kokia buvo nustatyta tvarkoje. </w:t>
      </w:r>
      <w:r w:rsidR="00CA3CBF">
        <w:rPr>
          <w:bCs/>
          <w:szCs w:val="24"/>
        </w:rPr>
        <w:t xml:space="preserve">Sako, </w:t>
      </w:r>
      <w:r>
        <w:rPr>
          <w:bCs/>
          <w:szCs w:val="24"/>
        </w:rPr>
        <w:t xml:space="preserve">kad savivaldybės </w:t>
      </w:r>
      <w:r w:rsidRPr="00994FBD">
        <w:rPr>
          <w:bCs/>
          <w:szCs w:val="24"/>
        </w:rPr>
        <w:t>pareiga yra sudaryti normalias sąlygas</w:t>
      </w:r>
      <w:r>
        <w:rPr>
          <w:bCs/>
          <w:szCs w:val="24"/>
        </w:rPr>
        <w:t xml:space="preserve"> verslui investuoti</w:t>
      </w:r>
      <w:r w:rsidR="00CA3CBF">
        <w:rPr>
          <w:bCs/>
          <w:szCs w:val="24"/>
        </w:rPr>
        <w:t xml:space="preserve">, todėl </w:t>
      </w:r>
      <w:r w:rsidR="00451EB1">
        <w:rPr>
          <w:bCs/>
          <w:szCs w:val="24"/>
        </w:rPr>
        <w:t xml:space="preserve">reikia </w:t>
      </w:r>
      <w:r>
        <w:rPr>
          <w:bCs/>
          <w:szCs w:val="24"/>
        </w:rPr>
        <w:t>atidėti klausimo svarstymą</w:t>
      </w:r>
      <w:r w:rsidR="00CA3CBF">
        <w:rPr>
          <w:bCs/>
          <w:szCs w:val="24"/>
        </w:rPr>
        <w:t xml:space="preserve"> ir dar kartą apsvarstyti,</w:t>
      </w:r>
      <w:r w:rsidRPr="00994FBD">
        <w:rPr>
          <w:bCs/>
          <w:szCs w:val="24"/>
        </w:rPr>
        <w:t xml:space="preserve"> ar ne per didel</w:t>
      </w:r>
      <w:r>
        <w:rPr>
          <w:bCs/>
          <w:szCs w:val="24"/>
        </w:rPr>
        <w:t xml:space="preserve">is mokestis uždedamas verslui. </w:t>
      </w:r>
    </w:p>
    <w:p w14:paraId="51DE2497" w14:textId="77777777" w:rsidR="00E22C7F" w:rsidRDefault="00A83112" w:rsidP="00A21772">
      <w:pPr>
        <w:overflowPunct w:val="0"/>
        <w:autoSpaceDE w:val="0"/>
        <w:autoSpaceDN w:val="0"/>
        <w:adjustRightInd w:val="0"/>
        <w:ind w:firstLine="851"/>
        <w:jc w:val="both"/>
        <w:rPr>
          <w:bCs/>
          <w:szCs w:val="24"/>
        </w:rPr>
      </w:pPr>
      <w:r>
        <w:rPr>
          <w:bCs/>
          <w:szCs w:val="24"/>
        </w:rPr>
        <w:t>A. Tuma pritaria siūlymui atidėti klausimo svarstymą mėnesiui.</w:t>
      </w:r>
    </w:p>
    <w:p w14:paraId="51DE2498" w14:textId="77777777" w:rsidR="00E24960" w:rsidRPr="0019009F" w:rsidRDefault="00C50EFF" w:rsidP="00E24960">
      <w:pPr>
        <w:ind w:firstLine="851"/>
        <w:jc w:val="both"/>
        <w:rPr>
          <w:szCs w:val="24"/>
        </w:rPr>
      </w:pPr>
      <w:r>
        <w:rPr>
          <w:bCs/>
          <w:szCs w:val="24"/>
        </w:rPr>
        <w:t>V.</w:t>
      </w:r>
      <w:r w:rsidR="00E24960">
        <w:rPr>
          <w:bCs/>
          <w:szCs w:val="24"/>
        </w:rPr>
        <w:t xml:space="preserve"> Grubliauskas siūlo apsispręsti dėl klausimo svarstymo atidėjimo. </w:t>
      </w:r>
      <w:r w:rsidR="00E24960" w:rsidRPr="0019009F">
        <w:rPr>
          <w:szCs w:val="24"/>
        </w:rPr>
        <w:t>Balsavimu (už –</w:t>
      </w:r>
      <w:r w:rsidR="00E24960">
        <w:rPr>
          <w:szCs w:val="24"/>
        </w:rPr>
        <w:t xml:space="preserve"> 11</w:t>
      </w:r>
      <w:r w:rsidR="00E24960" w:rsidRPr="0019009F">
        <w:rPr>
          <w:szCs w:val="24"/>
        </w:rPr>
        <w:t xml:space="preserve">, prieš – </w:t>
      </w:r>
      <w:r w:rsidR="00E24960">
        <w:rPr>
          <w:szCs w:val="24"/>
        </w:rPr>
        <w:t>13</w:t>
      </w:r>
      <w:r w:rsidR="00E24960" w:rsidRPr="0019009F">
        <w:rPr>
          <w:szCs w:val="24"/>
        </w:rPr>
        <w:t xml:space="preserve"> susilaiko – </w:t>
      </w:r>
      <w:r w:rsidR="00E24960">
        <w:rPr>
          <w:szCs w:val="24"/>
        </w:rPr>
        <w:t>5</w:t>
      </w:r>
      <w:r w:rsidR="00E24960" w:rsidRPr="0019009F">
        <w:rPr>
          <w:szCs w:val="24"/>
        </w:rPr>
        <w:t>)</w:t>
      </w:r>
      <w:r w:rsidR="00E24960">
        <w:rPr>
          <w:szCs w:val="24"/>
        </w:rPr>
        <w:t xml:space="preserve"> nepritarta siūlymui atidėti klausimo svarstymą</w:t>
      </w:r>
      <w:r w:rsidR="00E24960" w:rsidRPr="0019009F">
        <w:rPr>
          <w:szCs w:val="24"/>
        </w:rPr>
        <w:t>.</w:t>
      </w:r>
    </w:p>
    <w:p w14:paraId="51DE2499" w14:textId="77777777" w:rsidR="00E22C7F" w:rsidRDefault="00CE36EB" w:rsidP="00A21772">
      <w:pPr>
        <w:overflowPunct w:val="0"/>
        <w:autoSpaceDE w:val="0"/>
        <w:autoSpaceDN w:val="0"/>
        <w:adjustRightInd w:val="0"/>
        <w:ind w:firstLine="851"/>
        <w:jc w:val="both"/>
        <w:rPr>
          <w:bCs/>
          <w:szCs w:val="24"/>
        </w:rPr>
      </w:pPr>
      <w:r>
        <w:rPr>
          <w:bCs/>
          <w:szCs w:val="24"/>
        </w:rPr>
        <w:t>Pertrauka.</w:t>
      </w:r>
    </w:p>
    <w:p w14:paraId="51DE249A" w14:textId="77777777" w:rsidR="00760D71" w:rsidRDefault="00760D71" w:rsidP="00E44C84">
      <w:pPr>
        <w:overflowPunct w:val="0"/>
        <w:autoSpaceDE w:val="0"/>
        <w:autoSpaceDN w:val="0"/>
        <w:adjustRightInd w:val="0"/>
        <w:ind w:firstLine="851"/>
        <w:jc w:val="both"/>
        <w:rPr>
          <w:bCs/>
          <w:szCs w:val="24"/>
        </w:rPr>
      </w:pPr>
      <w:r>
        <w:rPr>
          <w:bCs/>
          <w:szCs w:val="24"/>
        </w:rPr>
        <w:t>S. Budinas</w:t>
      </w:r>
      <w:r w:rsidR="006A0965">
        <w:rPr>
          <w:bCs/>
          <w:szCs w:val="24"/>
        </w:rPr>
        <w:t xml:space="preserve"> siūlo:</w:t>
      </w:r>
      <w:r>
        <w:rPr>
          <w:bCs/>
          <w:szCs w:val="24"/>
        </w:rPr>
        <w:t xml:space="preserve"> </w:t>
      </w:r>
      <w:r w:rsidR="006A0965">
        <w:rPr>
          <w:bCs/>
          <w:szCs w:val="24"/>
        </w:rPr>
        <w:t>„</w:t>
      </w:r>
      <w:r>
        <w:rPr>
          <w:bCs/>
          <w:szCs w:val="24"/>
        </w:rPr>
        <w:t>atsižvelgiant į tai, kad įsigaliojo infrastruktūros mokestis, kur statytojai jau moka savivaldybei ir į tai, kad kompensavimo dydis už neįrengtas automobilių stovėjimo vietas kartą į metus bus indeksuojamas, siūlo pakeisti Kompensavimo už neįrengtas automobilių stovėjimo vietas tvarkos aprašo 13 punktą ir jį išdėstyti taip: Kompensavimo dydis už vieną automobilių stovėjimo vietą, dėl kurios sudaryta sutartis yra 2500,00 Eur su PVM. Kompensavimo dydis skaičiuojamas sveikas skaičiais apvalinant į didžiąją pusę, pvz., gavus 1,01, iki 1,99 kompensuojamas už 2 stovėjimo vietas, nuo 2,01 iki 2,99 mokama už 3 ir t.t.</w:t>
      </w:r>
      <w:r w:rsidR="006A0965">
        <w:rPr>
          <w:bCs/>
          <w:szCs w:val="24"/>
        </w:rPr>
        <w:t>“.</w:t>
      </w:r>
    </w:p>
    <w:p w14:paraId="51DE249B" w14:textId="77777777" w:rsidR="003A2CFC" w:rsidRDefault="003A2CFC" w:rsidP="00E44C84">
      <w:pPr>
        <w:overflowPunct w:val="0"/>
        <w:autoSpaceDE w:val="0"/>
        <w:autoSpaceDN w:val="0"/>
        <w:adjustRightInd w:val="0"/>
        <w:ind w:firstLine="851"/>
        <w:jc w:val="both"/>
        <w:rPr>
          <w:bCs/>
          <w:szCs w:val="24"/>
        </w:rPr>
      </w:pPr>
      <w:r>
        <w:rPr>
          <w:bCs/>
          <w:szCs w:val="24"/>
        </w:rPr>
        <w:t>G. Neniškis aiškina, kad Savivaldybės administracija siūlomam pakeitimui nepritaria.</w:t>
      </w:r>
    </w:p>
    <w:p w14:paraId="51DE249C" w14:textId="77777777" w:rsidR="00340EE3" w:rsidRPr="0019009F" w:rsidRDefault="00340EE3" w:rsidP="00340EE3">
      <w:pPr>
        <w:ind w:firstLine="851"/>
        <w:jc w:val="both"/>
        <w:rPr>
          <w:szCs w:val="24"/>
        </w:rPr>
      </w:pPr>
      <w:r w:rsidRPr="0019009F">
        <w:rPr>
          <w:szCs w:val="24"/>
        </w:rPr>
        <w:t>V. Grubliauskas siūlo apsispręsti dėl</w:t>
      </w:r>
      <w:r>
        <w:rPr>
          <w:szCs w:val="24"/>
        </w:rPr>
        <w:t xml:space="preserve"> S. Budino siūlymo </w:t>
      </w:r>
      <w:r>
        <w:rPr>
          <w:bCs/>
          <w:szCs w:val="24"/>
        </w:rPr>
        <w:t>pakeisti Kompensavimo už neįrengtas automobilių stovėjimo vietas tvarkos aprašo 13 punktą</w:t>
      </w:r>
      <w:r w:rsidRPr="0019009F">
        <w:rPr>
          <w:szCs w:val="24"/>
        </w:rPr>
        <w:t>. Balsavimu (už –</w:t>
      </w:r>
      <w:r>
        <w:rPr>
          <w:szCs w:val="24"/>
        </w:rPr>
        <w:t xml:space="preserve"> 7</w:t>
      </w:r>
      <w:r w:rsidRPr="0019009F">
        <w:rPr>
          <w:szCs w:val="24"/>
        </w:rPr>
        <w:t xml:space="preserve">, prieš – </w:t>
      </w:r>
      <w:r>
        <w:rPr>
          <w:szCs w:val="24"/>
        </w:rPr>
        <w:t>11</w:t>
      </w:r>
      <w:r w:rsidRPr="0019009F">
        <w:rPr>
          <w:szCs w:val="24"/>
        </w:rPr>
        <w:t xml:space="preserve"> susilaiko – </w:t>
      </w:r>
      <w:r>
        <w:rPr>
          <w:szCs w:val="24"/>
        </w:rPr>
        <w:t>12</w:t>
      </w:r>
      <w:r w:rsidRPr="0019009F">
        <w:rPr>
          <w:szCs w:val="24"/>
        </w:rPr>
        <w:t>)</w:t>
      </w:r>
      <w:r w:rsidR="006A0965">
        <w:rPr>
          <w:szCs w:val="24"/>
        </w:rPr>
        <w:t xml:space="preserve"> nepritarta siūlymui</w:t>
      </w:r>
      <w:r w:rsidRPr="0019009F">
        <w:rPr>
          <w:szCs w:val="24"/>
        </w:rPr>
        <w:t>.</w:t>
      </w:r>
    </w:p>
    <w:p w14:paraId="51DE249D" w14:textId="77777777" w:rsidR="00760D71" w:rsidRDefault="00B17D60" w:rsidP="00E44C84">
      <w:pPr>
        <w:overflowPunct w:val="0"/>
        <w:autoSpaceDE w:val="0"/>
        <w:autoSpaceDN w:val="0"/>
        <w:adjustRightInd w:val="0"/>
        <w:ind w:firstLine="851"/>
        <w:jc w:val="both"/>
        <w:rPr>
          <w:bCs/>
          <w:szCs w:val="24"/>
        </w:rPr>
      </w:pPr>
      <w:r>
        <w:rPr>
          <w:bCs/>
          <w:szCs w:val="24"/>
        </w:rPr>
        <w:t xml:space="preserve">S. Budinas sako, kad </w:t>
      </w:r>
      <w:r w:rsidR="007E357C">
        <w:rPr>
          <w:bCs/>
          <w:szCs w:val="24"/>
        </w:rPr>
        <w:t>„</w:t>
      </w:r>
      <w:r>
        <w:rPr>
          <w:bCs/>
          <w:szCs w:val="24"/>
        </w:rPr>
        <w:t>t</w:t>
      </w:r>
      <w:r w:rsidR="00760D71">
        <w:rPr>
          <w:bCs/>
          <w:szCs w:val="24"/>
        </w:rPr>
        <w:t>varkos aprašo 10 punkto nuostatos, sudarant išskirtines sąlygas objektą statant valstybei ar savivaldybei, gali prieštarauti K</w:t>
      </w:r>
      <w:r w:rsidR="00111084">
        <w:rPr>
          <w:bCs/>
          <w:szCs w:val="24"/>
        </w:rPr>
        <w:t>onkurencijos įstatymui</w:t>
      </w:r>
      <w:r w:rsidR="00760D71">
        <w:rPr>
          <w:bCs/>
          <w:szCs w:val="24"/>
        </w:rPr>
        <w:t xml:space="preserve"> šiame punkte minimus socialinius objektus gali vystyti ir privatus verslas</w:t>
      </w:r>
      <w:r w:rsidR="00111084">
        <w:rPr>
          <w:bCs/>
          <w:szCs w:val="24"/>
        </w:rPr>
        <w:t>. Atsižvelgiant į tai, siūlo išbraukti aprašo 10.1 ir 10.2 punktus ir 10 punktą išdėstyti taip:</w:t>
      </w:r>
    </w:p>
    <w:p w14:paraId="51DE249E" w14:textId="77777777" w:rsidR="00111084" w:rsidRPr="00994FBD" w:rsidRDefault="00111084" w:rsidP="00E44C84">
      <w:pPr>
        <w:overflowPunct w:val="0"/>
        <w:autoSpaceDE w:val="0"/>
        <w:autoSpaceDN w:val="0"/>
        <w:adjustRightInd w:val="0"/>
        <w:ind w:firstLine="851"/>
        <w:jc w:val="both"/>
        <w:rPr>
          <w:bCs/>
          <w:szCs w:val="24"/>
        </w:rPr>
      </w:pPr>
      <w:r>
        <w:rPr>
          <w:bCs/>
          <w:szCs w:val="24"/>
        </w:rPr>
        <w:t>„10. Vadovaujantis statybos techninio reglamento [1] 112.1.2 papunkčiu, iki 30 proc. privalomų automobilių stovėjimo vietų (išskyrus vietas specialiajam transportui ir žmonėms su negalia) gali būti įrengiamos gatvių raudonųjų linijų ribose, kai projektuojami apstatai, kuriuose numatyta įrengti socialinį būstą, nakvynės namus ar socialinės globos namus.</w:t>
      </w:r>
      <w:r w:rsidR="007E357C">
        <w:rPr>
          <w:bCs/>
          <w:szCs w:val="24"/>
        </w:rPr>
        <w:t>“</w:t>
      </w:r>
      <w:r w:rsidR="00710136">
        <w:rPr>
          <w:bCs/>
          <w:szCs w:val="24"/>
        </w:rPr>
        <w:t>.</w:t>
      </w:r>
    </w:p>
    <w:p w14:paraId="51DE249F" w14:textId="77777777" w:rsidR="0010032A" w:rsidRDefault="00340EE3" w:rsidP="00361D8C">
      <w:pPr>
        <w:overflowPunct w:val="0"/>
        <w:autoSpaceDE w:val="0"/>
        <w:autoSpaceDN w:val="0"/>
        <w:adjustRightInd w:val="0"/>
        <w:ind w:firstLine="851"/>
        <w:jc w:val="both"/>
        <w:rPr>
          <w:szCs w:val="24"/>
        </w:rPr>
      </w:pPr>
      <w:r>
        <w:rPr>
          <w:szCs w:val="24"/>
        </w:rPr>
        <w:t>A. Kačalinas</w:t>
      </w:r>
      <w:r w:rsidR="007E357C">
        <w:rPr>
          <w:szCs w:val="24"/>
        </w:rPr>
        <w:t xml:space="preserve"> aiškina</w:t>
      </w:r>
      <w:r w:rsidR="00B17D60">
        <w:rPr>
          <w:szCs w:val="24"/>
        </w:rPr>
        <w:t>, kad Savivaldybės administracija</w:t>
      </w:r>
      <w:r w:rsidR="0010032A">
        <w:rPr>
          <w:szCs w:val="24"/>
        </w:rPr>
        <w:t xml:space="preserve"> nepritaria siūlomam pakeitimui.</w:t>
      </w:r>
    </w:p>
    <w:p w14:paraId="51DE24A0" w14:textId="77777777" w:rsidR="00B17D60" w:rsidRPr="0019009F" w:rsidRDefault="00B17D60" w:rsidP="00C12614">
      <w:pPr>
        <w:ind w:firstLine="851"/>
        <w:jc w:val="both"/>
        <w:rPr>
          <w:szCs w:val="24"/>
        </w:rPr>
      </w:pPr>
      <w:r w:rsidRPr="0019009F">
        <w:rPr>
          <w:szCs w:val="24"/>
        </w:rPr>
        <w:t>V. Grubliauskas siūlo apsispręsti dėl</w:t>
      </w:r>
      <w:r>
        <w:rPr>
          <w:szCs w:val="24"/>
        </w:rPr>
        <w:t xml:space="preserve"> S. Budino siūlymo </w:t>
      </w:r>
      <w:r>
        <w:rPr>
          <w:bCs/>
          <w:szCs w:val="24"/>
        </w:rPr>
        <w:t xml:space="preserve">pakeisti Kompensavimo už neįrengtas automobilių stovėjimo vietas tvarkos aprašo </w:t>
      </w:r>
      <w:r w:rsidR="0010032A">
        <w:rPr>
          <w:bCs/>
          <w:szCs w:val="24"/>
        </w:rPr>
        <w:t>išbraukti 10.1 ir 10.2 punktus ir pakoreguoti 10 punktą</w:t>
      </w:r>
      <w:r w:rsidRPr="0019009F">
        <w:rPr>
          <w:szCs w:val="24"/>
        </w:rPr>
        <w:t>. Balsavimu (už –</w:t>
      </w:r>
      <w:r>
        <w:rPr>
          <w:szCs w:val="24"/>
        </w:rPr>
        <w:t xml:space="preserve"> </w:t>
      </w:r>
      <w:r w:rsidR="00C15C37">
        <w:rPr>
          <w:szCs w:val="24"/>
        </w:rPr>
        <w:t>8</w:t>
      </w:r>
      <w:r w:rsidRPr="0019009F">
        <w:rPr>
          <w:szCs w:val="24"/>
        </w:rPr>
        <w:t>, prieš</w:t>
      </w:r>
      <w:r w:rsidR="00CF5DC8">
        <w:rPr>
          <w:szCs w:val="24"/>
        </w:rPr>
        <w:t xml:space="preserve"> </w:t>
      </w:r>
      <w:r w:rsidR="00CF5DC8" w:rsidRPr="00CF5DC8">
        <w:rPr>
          <w:szCs w:val="24"/>
        </w:rPr>
        <w:t xml:space="preserve">– </w:t>
      </w:r>
      <w:r w:rsidR="00C15C37">
        <w:rPr>
          <w:szCs w:val="24"/>
        </w:rPr>
        <w:t>1</w:t>
      </w:r>
      <w:r w:rsidR="00916BC5">
        <w:rPr>
          <w:szCs w:val="24"/>
        </w:rPr>
        <w:t>5</w:t>
      </w:r>
      <w:r w:rsidR="00C15C37">
        <w:rPr>
          <w:szCs w:val="24"/>
        </w:rPr>
        <w:t xml:space="preserve">, </w:t>
      </w:r>
      <w:r w:rsidRPr="0019009F">
        <w:rPr>
          <w:szCs w:val="24"/>
        </w:rPr>
        <w:t xml:space="preserve">susilaiko – </w:t>
      </w:r>
      <w:r w:rsidR="00C15C37">
        <w:rPr>
          <w:szCs w:val="24"/>
        </w:rPr>
        <w:t>7</w:t>
      </w:r>
      <w:r w:rsidRPr="0019009F">
        <w:rPr>
          <w:szCs w:val="24"/>
        </w:rPr>
        <w:t>)</w:t>
      </w:r>
      <w:r w:rsidR="009A34B5">
        <w:rPr>
          <w:szCs w:val="24"/>
        </w:rPr>
        <w:t xml:space="preserve"> nepritarta siūlymams</w:t>
      </w:r>
      <w:r w:rsidRPr="0019009F">
        <w:rPr>
          <w:szCs w:val="24"/>
        </w:rPr>
        <w:t>.</w:t>
      </w:r>
    </w:p>
    <w:p w14:paraId="51DE24A1" w14:textId="77777777" w:rsidR="00340EE3" w:rsidRDefault="000475E4" w:rsidP="00C12614">
      <w:pPr>
        <w:overflowPunct w:val="0"/>
        <w:autoSpaceDE w:val="0"/>
        <w:autoSpaceDN w:val="0"/>
        <w:adjustRightInd w:val="0"/>
        <w:ind w:firstLine="851"/>
        <w:jc w:val="both"/>
        <w:rPr>
          <w:szCs w:val="24"/>
        </w:rPr>
      </w:pPr>
      <w:r>
        <w:rPr>
          <w:szCs w:val="24"/>
        </w:rPr>
        <w:t xml:space="preserve">V. Grubliausko siūlymu, bendru sutarimu, pritarta Savivaldybės administracijos siūlomiems pakeitimams, atliktiems pagal Miesto plėtros ir strateginio planavimo komiteto </w:t>
      </w:r>
      <w:r w:rsidR="002167FF">
        <w:rPr>
          <w:szCs w:val="24"/>
        </w:rPr>
        <w:t>pastabas</w:t>
      </w:r>
      <w:r>
        <w:rPr>
          <w:szCs w:val="24"/>
        </w:rPr>
        <w:t>.</w:t>
      </w:r>
    </w:p>
    <w:p w14:paraId="51DE24A2" w14:textId="77777777" w:rsidR="00AF1000" w:rsidRPr="0019009F" w:rsidRDefault="00AF1000" w:rsidP="00C12614">
      <w:pPr>
        <w:overflowPunct w:val="0"/>
        <w:autoSpaceDE w:val="0"/>
        <w:autoSpaceDN w:val="0"/>
        <w:adjustRightInd w:val="0"/>
        <w:ind w:firstLine="851"/>
        <w:jc w:val="both"/>
        <w:rPr>
          <w:szCs w:val="24"/>
        </w:rPr>
      </w:pPr>
      <w:r w:rsidRPr="0019009F">
        <w:rPr>
          <w:szCs w:val="24"/>
        </w:rPr>
        <w:t>NUSPRĘSTA. Pritarti sprendimo projektui</w:t>
      </w:r>
      <w:r w:rsidR="000475E4">
        <w:rPr>
          <w:szCs w:val="24"/>
        </w:rPr>
        <w:t xml:space="preserve"> (su pakeitimu)</w:t>
      </w:r>
      <w:r w:rsidRPr="0019009F">
        <w:rPr>
          <w:szCs w:val="24"/>
        </w:rPr>
        <w:t>. Priimti sprendimą dėl</w:t>
      </w:r>
      <w:r w:rsidR="00361D8C">
        <w:rPr>
          <w:szCs w:val="24"/>
        </w:rPr>
        <w:t xml:space="preserve"> Kompensavimo už neįrengtas automobilių stovėjimo vietas tvarkos aprašo ir sutarties formos patvirtinimo</w:t>
      </w:r>
      <w:r w:rsidRPr="0019009F">
        <w:rPr>
          <w:szCs w:val="24"/>
        </w:rPr>
        <w:t>:</w:t>
      </w:r>
    </w:p>
    <w:p w14:paraId="51DE24A3" w14:textId="77777777" w:rsidR="00C12614" w:rsidRDefault="00AF1000" w:rsidP="00C12614">
      <w:pPr>
        <w:ind w:firstLine="851"/>
        <w:jc w:val="both"/>
      </w:pPr>
      <w:r w:rsidRPr="0019009F">
        <w:rPr>
          <w:szCs w:val="24"/>
        </w:rPr>
        <w:t>„</w:t>
      </w:r>
      <w:r w:rsidR="00C12614">
        <w:t>1. Patvirtinti pridedamus:</w:t>
      </w:r>
    </w:p>
    <w:p w14:paraId="51DE24A4" w14:textId="77777777" w:rsidR="00C12614" w:rsidRDefault="00C12614" w:rsidP="00C12614">
      <w:pPr>
        <w:ind w:firstLine="851"/>
        <w:jc w:val="both"/>
      </w:pPr>
      <w:r>
        <w:t>1.1. Kompensavimo už neįrengtas automobilių stovėjimo vietas tvarkos aprašą;</w:t>
      </w:r>
    </w:p>
    <w:p w14:paraId="51DE24A5" w14:textId="77777777" w:rsidR="00C12614" w:rsidRDefault="00C12614" w:rsidP="00C12614">
      <w:pPr>
        <w:ind w:firstLine="851"/>
        <w:jc w:val="both"/>
      </w:pPr>
      <w:r>
        <w:t xml:space="preserve">1.2. Kompensavimo už neįrengtas automobilių stovėjimo vietas sutarties formą. </w:t>
      </w:r>
    </w:p>
    <w:p w14:paraId="51DE24A6" w14:textId="77777777" w:rsidR="00C12614" w:rsidRDefault="00C12614" w:rsidP="00C12614">
      <w:pPr>
        <w:pStyle w:val="Sraopastraipa"/>
        <w:tabs>
          <w:tab w:val="left" w:pos="567"/>
          <w:tab w:val="left" w:pos="993"/>
        </w:tabs>
        <w:ind w:left="0" w:firstLine="851"/>
        <w:jc w:val="both"/>
      </w:pPr>
      <w:r>
        <w:t>2. Pripažinti netekusiu galios Klaipėdos miesto savivaldybės tarybos 2019 m. balandžio 12 d. sprendimą Nr. T2-82 „Dėl Kompensavimo už neįrengtas automobilių stovėjimo vietas tvarkos aprašo ir sutarties formos patvirtinimo“.</w:t>
      </w:r>
    </w:p>
    <w:p w14:paraId="51DE24A7" w14:textId="77777777" w:rsidR="00AF1000" w:rsidRPr="0019009F" w:rsidRDefault="00C12614" w:rsidP="00C12614">
      <w:pPr>
        <w:tabs>
          <w:tab w:val="left" w:pos="993"/>
        </w:tabs>
        <w:ind w:firstLine="851"/>
        <w:contextualSpacing/>
        <w:jc w:val="both"/>
        <w:rPr>
          <w:szCs w:val="24"/>
        </w:rPr>
      </w:pPr>
      <w:r>
        <w:t>3. Skelbti šį sprendimą Teisės aktų registre ir Klaipėdos miesto savivaldybės interneto svetainėje.</w:t>
      </w:r>
      <w:r w:rsidR="00AF1000" w:rsidRPr="0019009F">
        <w:rPr>
          <w:szCs w:val="24"/>
        </w:rPr>
        <w:t>“.</w:t>
      </w:r>
    </w:p>
    <w:p w14:paraId="51DE24A8" w14:textId="77777777" w:rsidR="00AF1000" w:rsidRDefault="00AF1000" w:rsidP="00C12614">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9574F0">
        <w:rPr>
          <w:szCs w:val="24"/>
        </w:rPr>
        <w:t>1</w:t>
      </w:r>
      <w:r w:rsidR="004761FF">
        <w:rPr>
          <w:szCs w:val="24"/>
        </w:rPr>
        <w:t>9</w:t>
      </w:r>
      <w:r w:rsidRPr="0019009F">
        <w:rPr>
          <w:szCs w:val="24"/>
        </w:rPr>
        <w:t xml:space="preserve">, prieš – </w:t>
      </w:r>
      <w:r w:rsidR="009574F0">
        <w:rPr>
          <w:szCs w:val="24"/>
        </w:rPr>
        <w:t>6</w:t>
      </w:r>
      <w:r w:rsidRPr="0019009F">
        <w:rPr>
          <w:szCs w:val="24"/>
        </w:rPr>
        <w:t xml:space="preserve">, susilaiko – </w:t>
      </w:r>
      <w:r w:rsidR="009574F0">
        <w:rPr>
          <w:szCs w:val="24"/>
        </w:rPr>
        <w:t>5</w:t>
      </w:r>
      <w:r w:rsidRPr="0019009F">
        <w:rPr>
          <w:szCs w:val="24"/>
        </w:rPr>
        <w:t>.</w:t>
      </w:r>
    </w:p>
    <w:p w14:paraId="51DE24A9" w14:textId="77777777" w:rsidR="00AF1000" w:rsidRDefault="00AF1000" w:rsidP="00C12614">
      <w:pPr>
        <w:tabs>
          <w:tab w:val="left" w:pos="851"/>
        </w:tabs>
        <w:overflowPunct w:val="0"/>
        <w:autoSpaceDE w:val="0"/>
        <w:autoSpaceDN w:val="0"/>
        <w:adjustRightInd w:val="0"/>
        <w:ind w:firstLine="851"/>
        <w:jc w:val="both"/>
        <w:rPr>
          <w:szCs w:val="24"/>
        </w:rPr>
      </w:pPr>
    </w:p>
    <w:p w14:paraId="51DE24AA" w14:textId="77777777" w:rsidR="00AF1000" w:rsidRPr="0019009F" w:rsidRDefault="00361D8C" w:rsidP="00C12614">
      <w:pPr>
        <w:tabs>
          <w:tab w:val="left" w:pos="851"/>
        </w:tabs>
        <w:overflowPunct w:val="0"/>
        <w:autoSpaceDE w:val="0"/>
        <w:autoSpaceDN w:val="0"/>
        <w:adjustRightInd w:val="0"/>
        <w:ind w:firstLine="851"/>
        <w:jc w:val="both"/>
        <w:rPr>
          <w:szCs w:val="24"/>
        </w:rPr>
      </w:pPr>
      <w:r>
        <w:rPr>
          <w:szCs w:val="24"/>
        </w:rPr>
        <w:t>5</w:t>
      </w:r>
      <w:r w:rsidR="00AF1000">
        <w:rPr>
          <w:szCs w:val="24"/>
        </w:rPr>
        <w:t xml:space="preserve">. </w:t>
      </w:r>
      <w:r w:rsidR="00AF1000" w:rsidRPr="0019009F">
        <w:rPr>
          <w:szCs w:val="24"/>
        </w:rPr>
        <w:t>SVARSTYTA.</w:t>
      </w:r>
      <w:r w:rsidR="00AF1000">
        <w:rPr>
          <w:szCs w:val="24"/>
        </w:rPr>
        <w:t xml:space="preserve"> </w:t>
      </w:r>
      <w:r w:rsidRPr="00361D8C">
        <w:rPr>
          <w:szCs w:val="24"/>
        </w:rPr>
        <w:t>Klaipėdos miesto savivaldybės šilumos ūkio s</w:t>
      </w:r>
      <w:r>
        <w:rPr>
          <w:szCs w:val="24"/>
        </w:rPr>
        <w:t>pecialiojo plano rengimo pradžia</w:t>
      </w:r>
      <w:r w:rsidRPr="00361D8C">
        <w:rPr>
          <w:szCs w:val="24"/>
        </w:rPr>
        <w:t xml:space="preserve"> ir planavimo tiksl</w:t>
      </w:r>
      <w:r>
        <w:rPr>
          <w:szCs w:val="24"/>
        </w:rPr>
        <w:t>ai</w:t>
      </w:r>
      <w:r w:rsidR="00AF1000">
        <w:rPr>
          <w:szCs w:val="24"/>
        </w:rPr>
        <w:t>.</w:t>
      </w:r>
    </w:p>
    <w:p w14:paraId="51DE24AB" w14:textId="77777777" w:rsidR="00AF1000" w:rsidRDefault="00AF1000" w:rsidP="00AF1000">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00361D8C">
        <w:rPr>
          <w:szCs w:val="24"/>
        </w:rPr>
        <w:t xml:space="preserve">A. Dieninis, </w:t>
      </w:r>
      <w:r w:rsidR="00361D8C">
        <w:rPr>
          <w:sz w:val="23"/>
          <w:szCs w:val="23"/>
        </w:rPr>
        <w:t>Savivaldybės vyriausiasis inžinierius (vyriausiasis specialistas)</w:t>
      </w:r>
      <w:r w:rsidR="009412A4">
        <w:rPr>
          <w:sz w:val="23"/>
          <w:szCs w:val="23"/>
        </w:rPr>
        <w:t xml:space="preserve">, pristato sprendimo projektą. </w:t>
      </w:r>
    </w:p>
    <w:p w14:paraId="51DE24AC" w14:textId="77777777" w:rsidR="00AF1000" w:rsidRDefault="009412A4" w:rsidP="00C12614">
      <w:pPr>
        <w:overflowPunct w:val="0"/>
        <w:autoSpaceDE w:val="0"/>
        <w:autoSpaceDN w:val="0"/>
        <w:adjustRightInd w:val="0"/>
        <w:ind w:firstLine="851"/>
        <w:jc w:val="both"/>
        <w:rPr>
          <w:szCs w:val="24"/>
        </w:rPr>
      </w:pPr>
      <w:r w:rsidRPr="009412A4">
        <w:rPr>
          <w:szCs w:val="24"/>
        </w:rPr>
        <w:t>V. Grubliauskas informuoja, kad sprendimo projektą svarstė ir jam pritarė be pastabų Finansų ir ekonomikos bei Miesto ūkio ir aplinkosaugos komitetai.</w:t>
      </w:r>
    </w:p>
    <w:p w14:paraId="51DE24AD" w14:textId="77777777" w:rsidR="0098114C" w:rsidRPr="00FA32A9" w:rsidRDefault="0098114C" w:rsidP="00C12614">
      <w:pPr>
        <w:overflowPunct w:val="0"/>
        <w:autoSpaceDE w:val="0"/>
        <w:autoSpaceDN w:val="0"/>
        <w:adjustRightInd w:val="0"/>
        <w:ind w:firstLine="851"/>
        <w:jc w:val="both"/>
        <w:rPr>
          <w:szCs w:val="24"/>
        </w:rPr>
      </w:pPr>
      <w:r>
        <w:rPr>
          <w:szCs w:val="24"/>
        </w:rPr>
        <w:t xml:space="preserve">J. Simonavičiūtė </w:t>
      </w:r>
      <w:r w:rsidR="00FA32A9">
        <w:rPr>
          <w:szCs w:val="24"/>
        </w:rPr>
        <w:t xml:space="preserve">sako, kad </w:t>
      </w:r>
      <w:r w:rsidR="00A97ACC">
        <w:rPr>
          <w:szCs w:val="24"/>
        </w:rPr>
        <w:t xml:space="preserve">iki šiol </w:t>
      </w:r>
      <w:r w:rsidR="00FA32A9">
        <w:rPr>
          <w:szCs w:val="24"/>
        </w:rPr>
        <w:t xml:space="preserve">neaišku, </w:t>
      </w:r>
      <w:r w:rsidR="001813E0">
        <w:rPr>
          <w:szCs w:val="24"/>
        </w:rPr>
        <w:t xml:space="preserve">kas formuos sąlygas ir uždavinius, ir kuo siekiama šiuo planu. Siūlo </w:t>
      </w:r>
      <w:r w:rsidR="00F00938">
        <w:rPr>
          <w:szCs w:val="24"/>
        </w:rPr>
        <w:t xml:space="preserve">parengtą </w:t>
      </w:r>
      <w:r w:rsidR="00BB1E5E">
        <w:rPr>
          <w:szCs w:val="24"/>
        </w:rPr>
        <w:t xml:space="preserve">planavimo </w:t>
      </w:r>
      <w:r w:rsidR="001813E0">
        <w:rPr>
          <w:szCs w:val="24"/>
        </w:rPr>
        <w:t>tikslų programą</w:t>
      </w:r>
      <w:r w:rsidR="00A97ACC">
        <w:rPr>
          <w:szCs w:val="24"/>
        </w:rPr>
        <w:t xml:space="preserve"> su joje</w:t>
      </w:r>
      <w:r w:rsidR="00BB1E5E">
        <w:rPr>
          <w:szCs w:val="24"/>
        </w:rPr>
        <w:t xml:space="preserve"> </w:t>
      </w:r>
      <w:r w:rsidR="00FA32A9">
        <w:rPr>
          <w:szCs w:val="24"/>
        </w:rPr>
        <w:t xml:space="preserve">numatytais </w:t>
      </w:r>
      <w:r w:rsidR="00BB1E5E">
        <w:rPr>
          <w:szCs w:val="24"/>
        </w:rPr>
        <w:t xml:space="preserve">uždaviniais </w:t>
      </w:r>
      <w:r w:rsidRPr="00FA32A9">
        <w:rPr>
          <w:szCs w:val="24"/>
        </w:rPr>
        <w:t xml:space="preserve">teikti </w:t>
      </w:r>
      <w:r w:rsidR="00A97ACC" w:rsidRPr="00FA32A9">
        <w:rPr>
          <w:szCs w:val="24"/>
        </w:rPr>
        <w:t>svarstyti</w:t>
      </w:r>
      <w:r w:rsidR="00A97ACC">
        <w:rPr>
          <w:szCs w:val="24"/>
        </w:rPr>
        <w:t xml:space="preserve"> </w:t>
      </w:r>
      <w:r w:rsidRPr="00FA32A9">
        <w:rPr>
          <w:szCs w:val="24"/>
        </w:rPr>
        <w:t>komitetams.</w:t>
      </w:r>
    </w:p>
    <w:p w14:paraId="51DE24AE" w14:textId="77777777" w:rsidR="00AF1000" w:rsidRPr="0019009F" w:rsidRDefault="00AF1000" w:rsidP="00C12614">
      <w:pPr>
        <w:overflowPunct w:val="0"/>
        <w:autoSpaceDE w:val="0"/>
        <w:autoSpaceDN w:val="0"/>
        <w:adjustRightInd w:val="0"/>
        <w:ind w:firstLine="851"/>
        <w:jc w:val="both"/>
        <w:rPr>
          <w:szCs w:val="24"/>
        </w:rPr>
      </w:pPr>
      <w:r w:rsidRPr="0019009F">
        <w:rPr>
          <w:szCs w:val="24"/>
        </w:rPr>
        <w:t>NUSPRĘSTA. Pritarti sprendimo projektui. Priimti sprendimą dėl</w:t>
      </w:r>
      <w:r w:rsidR="00361D8C">
        <w:rPr>
          <w:szCs w:val="24"/>
        </w:rPr>
        <w:t xml:space="preserve"> Klaipėdos miesto savivaldybės šilumos ūkio specialiojo plano rengimo pradžios ir planavimo tikslų</w:t>
      </w:r>
      <w:r w:rsidRPr="0019009F">
        <w:rPr>
          <w:szCs w:val="24"/>
        </w:rPr>
        <w:t>:</w:t>
      </w:r>
    </w:p>
    <w:p w14:paraId="51DE24AF" w14:textId="77777777" w:rsidR="00C12614" w:rsidRDefault="00AF1000" w:rsidP="00C12614">
      <w:pPr>
        <w:ind w:firstLine="851"/>
        <w:jc w:val="both"/>
      </w:pPr>
      <w:r w:rsidRPr="0019009F">
        <w:rPr>
          <w:szCs w:val="24"/>
        </w:rPr>
        <w:t>„</w:t>
      </w:r>
      <w:r w:rsidR="00C12614">
        <w:t xml:space="preserve">1. Pradėti rengti Klaipėdos miesto savivaldybės teritorijos šilumos ūkio specialųjį planą. </w:t>
      </w:r>
    </w:p>
    <w:p w14:paraId="51DE24B0" w14:textId="77777777" w:rsidR="00C12614" w:rsidRDefault="00C12614" w:rsidP="00C12614">
      <w:pPr>
        <w:ind w:firstLine="851"/>
        <w:jc w:val="both"/>
      </w:pPr>
      <w:r>
        <w:t>2. Nustatyti Klaipėdos miesto savivaldybės teritorijos šilumos ūkio specialiojo plano tikslus:</w:t>
      </w:r>
    </w:p>
    <w:p w14:paraId="51DE24B1" w14:textId="77777777" w:rsidR="00C12614" w:rsidRPr="00947A1D" w:rsidRDefault="00C12614" w:rsidP="00C12614">
      <w:pPr>
        <w:ind w:firstLine="851"/>
        <w:jc w:val="both"/>
      </w:pPr>
      <w:r>
        <w:t xml:space="preserve">2.1. konkretizuojant Klaipėdos miesto bendrojo plano sprendinius, </w:t>
      </w:r>
      <w:r>
        <w:rPr>
          <w:color w:val="000000"/>
        </w:rPr>
        <w:t xml:space="preserve">reglamentuoti aprūpinimo šiluma būdus ir (arba) naudotinas kuro bei energijos rūšis šilumos gamybai šilumos vartotojų </w:t>
      </w:r>
      <w:r w:rsidRPr="00947A1D">
        <w:rPr>
          <w:color w:val="000000"/>
        </w:rPr>
        <w:t>teritorijose</w:t>
      </w:r>
      <w:r w:rsidRPr="00947A1D">
        <w:t>;</w:t>
      </w:r>
    </w:p>
    <w:p w14:paraId="51DE24B2" w14:textId="77777777" w:rsidR="00C12614" w:rsidRPr="00947A1D" w:rsidRDefault="00C12614" w:rsidP="00C12614">
      <w:pPr>
        <w:ind w:firstLine="851"/>
        <w:jc w:val="both"/>
      </w:pPr>
      <w:r w:rsidRPr="00947A1D">
        <w:t xml:space="preserve">2.2. </w:t>
      </w:r>
      <w:r w:rsidRPr="00947A1D">
        <w:rPr>
          <w:color w:val="000000"/>
        </w:rPr>
        <w:t>įgyvendinant Nacionaliniame pažangos plane nustatytus sprendinius ir priemones, suformuoti ilgalaikes savivaldybės šilumos ūkio modernizavimo ir plėtros kryptis, siekiant užtikrinti tvarų, saugų, patikimą ir nepertraukiamą šilumos tiekimą vartotojams mažiausiomis sąnaudomis, neviršijant leidžiamo neigiamo poveikio aplinkai</w:t>
      </w:r>
      <w:r w:rsidRPr="00947A1D">
        <w:t>;</w:t>
      </w:r>
    </w:p>
    <w:p w14:paraId="51DE24B3" w14:textId="77777777" w:rsidR="00C12614" w:rsidRPr="00947A1D" w:rsidRDefault="00C12614" w:rsidP="00C12614">
      <w:pPr>
        <w:ind w:firstLine="851"/>
        <w:jc w:val="both"/>
      </w:pPr>
      <w:r w:rsidRPr="00947A1D">
        <w:t xml:space="preserve">2.3. </w:t>
      </w:r>
      <w:r w:rsidRPr="00947A1D">
        <w:rPr>
          <w:color w:val="000000"/>
        </w:rPr>
        <w:t>suderinti valstybės, savivaldybės, energetikos įmonių, fizinių ir juridinių asmenų ar jų grupių interesus aprūpinant vartotojus šiluma ir energijos ištekliais šilumos gamybai</w:t>
      </w:r>
      <w:r w:rsidRPr="00947A1D">
        <w:t>;</w:t>
      </w:r>
    </w:p>
    <w:p w14:paraId="51DE24B4" w14:textId="77777777" w:rsidR="00AF1000" w:rsidRPr="0019009F" w:rsidRDefault="00C12614" w:rsidP="00C12614">
      <w:pPr>
        <w:tabs>
          <w:tab w:val="left" w:pos="993"/>
        </w:tabs>
        <w:ind w:firstLine="851"/>
        <w:contextualSpacing/>
        <w:jc w:val="both"/>
        <w:rPr>
          <w:szCs w:val="24"/>
        </w:rPr>
      </w:pPr>
      <w:r w:rsidRPr="00947A1D">
        <w:t xml:space="preserve">2.4. </w:t>
      </w:r>
      <w:r w:rsidRPr="00947A1D">
        <w:rPr>
          <w:color w:val="000000"/>
        </w:rPr>
        <w:t>numatyti preliminari</w:t>
      </w:r>
      <w:r>
        <w:rPr>
          <w:color w:val="000000"/>
        </w:rPr>
        <w:t>ą</w:t>
      </w:r>
      <w:r w:rsidRPr="00947A1D">
        <w:rPr>
          <w:color w:val="000000"/>
        </w:rPr>
        <w:t xml:space="preserve"> investicijų apimt</w:t>
      </w:r>
      <w:r>
        <w:rPr>
          <w:color w:val="000000"/>
        </w:rPr>
        <w:t>į</w:t>
      </w:r>
      <w:r w:rsidRPr="00947A1D">
        <w:rPr>
          <w:color w:val="000000"/>
        </w:rPr>
        <w:t>, finansavimo poreikį ir finansavimo šaltinius šilumos ūkio plėtr</w:t>
      </w:r>
      <w:r>
        <w:rPr>
          <w:color w:val="000000"/>
        </w:rPr>
        <w:t>ai</w:t>
      </w:r>
      <w:r w:rsidRPr="00947A1D">
        <w:rPr>
          <w:color w:val="000000"/>
        </w:rPr>
        <w:t xml:space="preserve"> ir modernizavim</w:t>
      </w:r>
      <w:r>
        <w:rPr>
          <w:color w:val="000000"/>
        </w:rPr>
        <w:t>ui</w:t>
      </w:r>
      <w:r w:rsidRPr="00947A1D">
        <w:t>.</w:t>
      </w:r>
      <w:r w:rsidR="00AF1000" w:rsidRPr="0019009F">
        <w:rPr>
          <w:szCs w:val="24"/>
        </w:rPr>
        <w:t>“.</w:t>
      </w:r>
    </w:p>
    <w:p w14:paraId="51DE24B5" w14:textId="77777777" w:rsidR="00AF1000" w:rsidRDefault="00AF1000" w:rsidP="00C12614">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2A2FB1">
        <w:rPr>
          <w:szCs w:val="24"/>
        </w:rPr>
        <w:t>2</w:t>
      </w:r>
      <w:r w:rsidR="00CB4AAC">
        <w:rPr>
          <w:szCs w:val="24"/>
        </w:rPr>
        <w:t>8</w:t>
      </w:r>
      <w:r w:rsidRPr="0019009F">
        <w:rPr>
          <w:szCs w:val="24"/>
        </w:rPr>
        <w:t xml:space="preserve">, prieš – </w:t>
      </w:r>
      <w:r w:rsidR="002A2FB1">
        <w:rPr>
          <w:szCs w:val="24"/>
        </w:rPr>
        <w:t>0</w:t>
      </w:r>
      <w:r w:rsidRPr="0019009F">
        <w:rPr>
          <w:szCs w:val="24"/>
        </w:rPr>
        <w:t xml:space="preserve">, susilaiko – </w:t>
      </w:r>
      <w:r w:rsidR="002A2FB1">
        <w:rPr>
          <w:szCs w:val="24"/>
        </w:rPr>
        <w:t>1</w:t>
      </w:r>
      <w:r w:rsidRPr="0019009F">
        <w:rPr>
          <w:szCs w:val="24"/>
        </w:rPr>
        <w:t>.</w:t>
      </w:r>
    </w:p>
    <w:p w14:paraId="51DE24B6" w14:textId="77777777" w:rsidR="00AF1000" w:rsidRDefault="00AF1000" w:rsidP="00AF1000">
      <w:pPr>
        <w:tabs>
          <w:tab w:val="left" w:pos="851"/>
        </w:tabs>
        <w:overflowPunct w:val="0"/>
        <w:autoSpaceDE w:val="0"/>
        <w:autoSpaceDN w:val="0"/>
        <w:adjustRightInd w:val="0"/>
        <w:ind w:firstLine="851"/>
        <w:jc w:val="both"/>
        <w:rPr>
          <w:szCs w:val="24"/>
        </w:rPr>
      </w:pPr>
    </w:p>
    <w:p w14:paraId="51DE24B7" w14:textId="77777777" w:rsidR="00AF1000" w:rsidRPr="0019009F" w:rsidRDefault="00A73B49" w:rsidP="00AF1000">
      <w:pPr>
        <w:tabs>
          <w:tab w:val="left" w:pos="851"/>
        </w:tabs>
        <w:overflowPunct w:val="0"/>
        <w:autoSpaceDE w:val="0"/>
        <w:autoSpaceDN w:val="0"/>
        <w:adjustRightInd w:val="0"/>
        <w:ind w:firstLine="851"/>
        <w:jc w:val="both"/>
        <w:rPr>
          <w:szCs w:val="24"/>
        </w:rPr>
      </w:pPr>
      <w:r>
        <w:rPr>
          <w:szCs w:val="24"/>
        </w:rPr>
        <w:t>6</w:t>
      </w:r>
      <w:r w:rsidR="00AF1000">
        <w:rPr>
          <w:szCs w:val="24"/>
        </w:rPr>
        <w:t xml:space="preserve">. </w:t>
      </w:r>
      <w:r w:rsidR="00AF1000" w:rsidRPr="0019009F">
        <w:rPr>
          <w:szCs w:val="24"/>
        </w:rPr>
        <w:t>SVARSTYTA.</w:t>
      </w:r>
      <w:r w:rsidR="00AF1000">
        <w:rPr>
          <w:szCs w:val="24"/>
        </w:rPr>
        <w:t xml:space="preserve"> </w:t>
      </w:r>
      <w:r w:rsidRPr="00A73B49">
        <w:rPr>
          <w:szCs w:val="24"/>
        </w:rPr>
        <w:t>Klaipėdos miesto savivaldybės teritorijos geriamojo vandens tiekimo ir nuotekų tvarkymo infrastruktūro</w:t>
      </w:r>
      <w:r>
        <w:rPr>
          <w:szCs w:val="24"/>
        </w:rPr>
        <w:t>s plėtros plano rengimo pradžia ir planavimo tikslai</w:t>
      </w:r>
      <w:r w:rsidR="00AF1000">
        <w:rPr>
          <w:szCs w:val="24"/>
        </w:rPr>
        <w:t>.</w:t>
      </w:r>
    </w:p>
    <w:p w14:paraId="51DE24B8" w14:textId="77777777" w:rsidR="00AF1000" w:rsidRDefault="00AF1000" w:rsidP="00C12614">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00A73B49" w:rsidRPr="00A73B49">
        <w:rPr>
          <w:szCs w:val="24"/>
        </w:rPr>
        <w:t>A. Dieninis, Savivaldybės vyriausiasis inžinierius (vyriausiasis specialistas)</w:t>
      </w:r>
      <w:r w:rsidRPr="00201D94">
        <w:rPr>
          <w:szCs w:val="24"/>
        </w:rPr>
        <w:t>.</w:t>
      </w:r>
    </w:p>
    <w:p w14:paraId="51DE24B9" w14:textId="77777777" w:rsidR="002A2FB1" w:rsidRDefault="002A2FB1" w:rsidP="00C12614">
      <w:pPr>
        <w:overflowPunct w:val="0"/>
        <w:autoSpaceDE w:val="0"/>
        <w:autoSpaceDN w:val="0"/>
        <w:adjustRightInd w:val="0"/>
        <w:ind w:firstLine="851"/>
        <w:jc w:val="both"/>
        <w:rPr>
          <w:szCs w:val="24"/>
        </w:rPr>
      </w:pPr>
      <w:r w:rsidRPr="002A2FB1">
        <w:rPr>
          <w:szCs w:val="24"/>
        </w:rPr>
        <w:t>V. Grubliauskas informuoja, kad sprendimo projektą svarstė Finansų ir ekonomikos, Miesto plėtros ir strateginio planavimo bei Miesto ūkio ir aplinkosaugos komitetai, jam buvo pritarta be pastabų.</w:t>
      </w:r>
    </w:p>
    <w:p w14:paraId="51DE24BA" w14:textId="77777777" w:rsidR="003B3EC1" w:rsidRPr="00FA32A9" w:rsidRDefault="003B3EC1" w:rsidP="003B3EC1">
      <w:pPr>
        <w:overflowPunct w:val="0"/>
        <w:autoSpaceDE w:val="0"/>
        <w:autoSpaceDN w:val="0"/>
        <w:adjustRightInd w:val="0"/>
        <w:ind w:firstLine="851"/>
        <w:jc w:val="both"/>
        <w:rPr>
          <w:szCs w:val="24"/>
        </w:rPr>
      </w:pPr>
      <w:r>
        <w:rPr>
          <w:szCs w:val="24"/>
        </w:rPr>
        <w:t xml:space="preserve">Siūlo parengtą planavimo tikslų programą su </w:t>
      </w:r>
      <w:r w:rsidR="00D06A26">
        <w:rPr>
          <w:szCs w:val="24"/>
        </w:rPr>
        <w:t xml:space="preserve">joje </w:t>
      </w:r>
      <w:r>
        <w:rPr>
          <w:szCs w:val="24"/>
        </w:rPr>
        <w:t xml:space="preserve">numatytais uždaviniais </w:t>
      </w:r>
      <w:r w:rsidRPr="00FA32A9">
        <w:rPr>
          <w:szCs w:val="24"/>
        </w:rPr>
        <w:t xml:space="preserve">teikti </w:t>
      </w:r>
      <w:r w:rsidR="00A97ACC" w:rsidRPr="00A97ACC">
        <w:rPr>
          <w:szCs w:val="24"/>
        </w:rPr>
        <w:t xml:space="preserve">svarstyti </w:t>
      </w:r>
      <w:r w:rsidRPr="00FA32A9">
        <w:rPr>
          <w:szCs w:val="24"/>
        </w:rPr>
        <w:t>komitetams.</w:t>
      </w:r>
    </w:p>
    <w:p w14:paraId="51DE24BB" w14:textId="77777777" w:rsidR="00AF1000" w:rsidRPr="0019009F" w:rsidRDefault="00AF1000" w:rsidP="00C12614">
      <w:pPr>
        <w:overflowPunct w:val="0"/>
        <w:autoSpaceDE w:val="0"/>
        <w:autoSpaceDN w:val="0"/>
        <w:adjustRightInd w:val="0"/>
        <w:ind w:firstLine="851"/>
        <w:jc w:val="both"/>
        <w:rPr>
          <w:szCs w:val="24"/>
        </w:rPr>
      </w:pPr>
      <w:r w:rsidRPr="0019009F">
        <w:rPr>
          <w:szCs w:val="24"/>
        </w:rPr>
        <w:t>NUSPRĘSTA. Pritarti sprendimo projektui. Priimti sprendimą dėl</w:t>
      </w:r>
      <w:r w:rsidR="00A73B49">
        <w:rPr>
          <w:szCs w:val="24"/>
        </w:rPr>
        <w:t xml:space="preserve"> Klaipėdos miesto savivaldybės teritorijos geriamojo vandens tiekimo ir nuotekų tvarkymo infrastruktūros plėtros plano rengimo pradžios ir planavimo tikslų</w:t>
      </w:r>
      <w:r w:rsidRPr="0019009F">
        <w:rPr>
          <w:szCs w:val="24"/>
        </w:rPr>
        <w:t>:</w:t>
      </w:r>
    </w:p>
    <w:p w14:paraId="51DE24BC" w14:textId="77777777" w:rsidR="00C12614" w:rsidRDefault="00AF1000" w:rsidP="00C12614">
      <w:pPr>
        <w:ind w:firstLine="851"/>
        <w:jc w:val="both"/>
      </w:pPr>
      <w:r w:rsidRPr="0019009F">
        <w:rPr>
          <w:szCs w:val="24"/>
        </w:rPr>
        <w:t>„</w:t>
      </w:r>
      <w:r w:rsidR="00C12614">
        <w:t xml:space="preserve">1. Pradėti rengti Klaipėdos miesto savivaldybės teritorijos geriamojo vandens tiekimo ir nuotekų tvarkymo infrastruktūros plėtros planą. </w:t>
      </w:r>
    </w:p>
    <w:p w14:paraId="51DE24BD" w14:textId="77777777" w:rsidR="00C12614" w:rsidRDefault="00C12614" w:rsidP="00C12614">
      <w:pPr>
        <w:ind w:firstLine="851"/>
        <w:jc w:val="both"/>
      </w:pPr>
      <w:r>
        <w:t>2. Nustatyti Klaipėdos miesto savivaldybės teritorijos geriamojo vandens tiekimo ir nuotekų tvarkymo infrastruktūros plėtros plano tikslus:</w:t>
      </w:r>
    </w:p>
    <w:p w14:paraId="51DE24BE" w14:textId="77777777" w:rsidR="00C12614" w:rsidRDefault="00C12614" w:rsidP="00C12614">
      <w:pPr>
        <w:ind w:firstLine="851"/>
        <w:jc w:val="both"/>
      </w:pPr>
      <w:r>
        <w:t>2.1. konkretizuojant Klaipėdos miesto bendrojo plano sprendinius, nustatyti geriamojo vandens tiekimo ir nuotekų tvarkymo infrastruktūros plėtros kryptis, siekiant, kad visi gyventojai gautų saugos ir kokybės reikalavimus atitinkantį geriamąjį vandenį ir nuotekų tvarkymo paslaugas arba turėtų galimybę individualiai apsirūpinti geriamuoju vandeniu ir (arba) individualiai tvarkyti nuotekas;</w:t>
      </w:r>
    </w:p>
    <w:p w14:paraId="51DE24BF" w14:textId="77777777" w:rsidR="00C12614" w:rsidRDefault="00C12614" w:rsidP="00C12614">
      <w:pPr>
        <w:ind w:firstLine="851"/>
        <w:jc w:val="both"/>
      </w:pPr>
      <w:r>
        <w:t>2.2. nustatyti geriamojo vandens tiekimo ir nuotekų tvarkymo infrastruktūros plėtros įgyvendinimo etapus (eigą, eiliškumą) ir finansavimą;</w:t>
      </w:r>
    </w:p>
    <w:p w14:paraId="51DE24C0" w14:textId="77777777" w:rsidR="00C12614" w:rsidRDefault="00C12614" w:rsidP="00C12614">
      <w:pPr>
        <w:ind w:firstLine="851"/>
        <w:jc w:val="both"/>
      </w:pPr>
      <w:r>
        <w:t>2.3. nustatyti aglomeracijas ir viešojo geriamojo vandens tiekimo ir nuotekų tvarkymo teritorijas, išnagrinėjant alternatyvas;</w:t>
      </w:r>
    </w:p>
    <w:p w14:paraId="51DE24C1" w14:textId="77777777" w:rsidR="00AF1000" w:rsidRPr="0019009F" w:rsidRDefault="00C12614" w:rsidP="00C12614">
      <w:pPr>
        <w:tabs>
          <w:tab w:val="left" w:pos="993"/>
        </w:tabs>
        <w:ind w:firstLine="851"/>
        <w:contextualSpacing/>
        <w:jc w:val="both"/>
        <w:rPr>
          <w:szCs w:val="24"/>
        </w:rPr>
      </w:pPr>
      <w:r>
        <w:t>2.4. esant būtinumui suplanuoti motyvuotai pagrįstas visuomenės poreikiams paimti reikalingas teritorijas.</w:t>
      </w:r>
      <w:r w:rsidR="00AF1000" w:rsidRPr="0019009F">
        <w:rPr>
          <w:szCs w:val="24"/>
        </w:rPr>
        <w:t>“.</w:t>
      </w:r>
    </w:p>
    <w:p w14:paraId="51DE24C2" w14:textId="77777777" w:rsidR="00AF1000" w:rsidRDefault="00AF1000" w:rsidP="00C12614">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2A2FB1">
        <w:rPr>
          <w:szCs w:val="24"/>
        </w:rPr>
        <w:t>29</w:t>
      </w:r>
      <w:r w:rsidRPr="0019009F">
        <w:rPr>
          <w:szCs w:val="24"/>
        </w:rPr>
        <w:t xml:space="preserve">, prieš – </w:t>
      </w:r>
      <w:r w:rsidR="002A2FB1">
        <w:rPr>
          <w:szCs w:val="24"/>
        </w:rPr>
        <w:t>0</w:t>
      </w:r>
      <w:r w:rsidRPr="0019009F">
        <w:rPr>
          <w:szCs w:val="24"/>
        </w:rPr>
        <w:t xml:space="preserve">, susilaiko – </w:t>
      </w:r>
      <w:r w:rsidR="002A2FB1">
        <w:rPr>
          <w:szCs w:val="24"/>
        </w:rPr>
        <w:t>0</w:t>
      </w:r>
      <w:r w:rsidRPr="0019009F">
        <w:rPr>
          <w:szCs w:val="24"/>
        </w:rPr>
        <w:t>.</w:t>
      </w:r>
    </w:p>
    <w:p w14:paraId="51DE24C3" w14:textId="77777777" w:rsidR="00AF1000" w:rsidRDefault="00AF1000" w:rsidP="00AF1000">
      <w:pPr>
        <w:tabs>
          <w:tab w:val="left" w:pos="851"/>
        </w:tabs>
        <w:overflowPunct w:val="0"/>
        <w:autoSpaceDE w:val="0"/>
        <w:autoSpaceDN w:val="0"/>
        <w:adjustRightInd w:val="0"/>
        <w:ind w:firstLine="851"/>
        <w:jc w:val="both"/>
        <w:rPr>
          <w:szCs w:val="24"/>
        </w:rPr>
      </w:pPr>
    </w:p>
    <w:p w14:paraId="51DE24C4" w14:textId="77777777" w:rsidR="00AF1000" w:rsidRPr="0019009F" w:rsidRDefault="00A73B49" w:rsidP="00EB5EB7">
      <w:pPr>
        <w:tabs>
          <w:tab w:val="left" w:pos="851"/>
        </w:tabs>
        <w:overflowPunct w:val="0"/>
        <w:autoSpaceDE w:val="0"/>
        <w:autoSpaceDN w:val="0"/>
        <w:adjustRightInd w:val="0"/>
        <w:ind w:firstLine="851"/>
        <w:jc w:val="both"/>
        <w:rPr>
          <w:szCs w:val="24"/>
        </w:rPr>
      </w:pPr>
      <w:r>
        <w:rPr>
          <w:szCs w:val="24"/>
        </w:rPr>
        <w:t>7</w:t>
      </w:r>
      <w:r w:rsidR="00AF1000">
        <w:rPr>
          <w:szCs w:val="24"/>
        </w:rPr>
        <w:t xml:space="preserve">. </w:t>
      </w:r>
      <w:r w:rsidR="00AF1000" w:rsidRPr="0019009F">
        <w:rPr>
          <w:szCs w:val="24"/>
        </w:rPr>
        <w:t>SVARSTYTA.</w:t>
      </w:r>
      <w:r w:rsidR="00AF1000">
        <w:rPr>
          <w:szCs w:val="24"/>
        </w:rPr>
        <w:t xml:space="preserve"> </w:t>
      </w:r>
      <w:r>
        <w:rPr>
          <w:szCs w:val="24"/>
        </w:rPr>
        <w:t>P</w:t>
      </w:r>
      <w:r w:rsidRPr="00A73B49">
        <w:rPr>
          <w:szCs w:val="24"/>
        </w:rPr>
        <w:t>ritarim</w:t>
      </w:r>
      <w:r>
        <w:rPr>
          <w:szCs w:val="24"/>
        </w:rPr>
        <w:t>as</w:t>
      </w:r>
      <w:r w:rsidRPr="00A73B49">
        <w:rPr>
          <w:szCs w:val="24"/>
        </w:rPr>
        <w:t xml:space="preserve"> Klaipėdos miesto savivaldybės ir Valstybės sienos apsaugos tarnybos prie Lietuvos Respublikos vidaus reikalų ministerijos bendradarbiavimo sutarties projektui</w:t>
      </w:r>
      <w:r w:rsidR="00AF1000">
        <w:rPr>
          <w:szCs w:val="24"/>
        </w:rPr>
        <w:t>.</w:t>
      </w:r>
    </w:p>
    <w:p w14:paraId="51DE24C5" w14:textId="77777777" w:rsidR="00AF1000" w:rsidRDefault="00AF1000" w:rsidP="00EB5EB7">
      <w:pPr>
        <w:tabs>
          <w:tab w:val="left" w:pos="851"/>
        </w:tabs>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00A73B49">
        <w:rPr>
          <w:szCs w:val="24"/>
        </w:rPr>
        <w:t>M. Poimanskis, Viešosios tvarkos skyriaus vedėjas</w:t>
      </w:r>
      <w:r w:rsidR="00993246">
        <w:rPr>
          <w:szCs w:val="24"/>
        </w:rPr>
        <w:t>, pristato sprendimo projektą</w:t>
      </w:r>
      <w:r w:rsidRPr="00201D94">
        <w:rPr>
          <w:szCs w:val="24"/>
        </w:rPr>
        <w:t>.</w:t>
      </w:r>
    </w:p>
    <w:p w14:paraId="51DE24C6" w14:textId="77777777" w:rsidR="00993246" w:rsidRDefault="00993246" w:rsidP="00EB5EB7">
      <w:pPr>
        <w:tabs>
          <w:tab w:val="left" w:pos="851"/>
        </w:tabs>
        <w:overflowPunct w:val="0"/>
        <w:autoSpaceDE w:val="0"/>
        <w:autoSpaceDN w:val="0"/>
        <w:adjustRightInd w:val="0"/>
        <w:ind w:firstLine="851"/>
        <w:jc w:val="both"/>
        <w:rPr>
          <w:szCs w:val="24"/>
        </w:rPr>
      </w:pPr>
      <w:r w:rsidRPr="00740A9E">
        <w:rPr>
          <w:szCs w:val="24"/>
        </w:rPr>
        <w:t xml:space="preserve">V. Grubliauskas informuoja, kad sprendimo projektą svarstė ir jam pritarė be pastabų Finansų ir ekonomikos </w:t>
      </w:r>
      <w:r>
        <w:rPr>
          <w:szCs w:val="24"/>
        </w:rPr>
        <w:t>komitetas</w:t>
      </w:r>
      <w:r w:rsidRPr="00740A9E">
        <w:rPr>
          <w:szCs w:val="24"/>
        </w:rPr>
        <w:t>.</w:t>
      </w:r>
    </w:p>
    <w:p w14:paraId="51DE24C7" w14:textId="77777777" w:rsidR="00AF1000" w:rsidRPr="0019009F" w:rsidRDefault="00AF1000" w:rsidP="00EB5EB7">
      <w:pPr>
        <w:tabs>
          <w:tab w:val="left" w:pos="851"/>
        </w:tabs>
        <w:overflowPunct w:val="0"/>
        <w:autoSpaceDE w:val="0"/>
        <w:autoSpaceDN w:val="0"/>
        <w:adjustRightInd w:val="0"/>
        <w:ind w:firstLine="851"/>
        <w:jc w:val="both"/>
        <w:rPr>
          <w:szCs w:val="24"/>
        </w:rPr>
      </w:pPr>
      <w:r w:rsidRPr="0019009F">
        <w:rPr>
          <w:szCs w:val="24"/>
        </w:rPr>
        <w:t>NUSPRĘSTA. Pritarti sprendimo projektui. Priimti sprendimą dėl</w:t>
      </w:r>
      <w:r w:rsidR="00A73B49">
        <w:rPr>
          <w:szCs w:val="24"/>
        </w:rPr>
        <w:t xml:space="preserve"> pritarimo Klaipėdos miesto savivaldybės ir Valstybės sienos apsaugos tarnybos prie Lietuvos Respublikos vidaus reikalų ministerijos bendradarbiavimo sutarties projektui</w:t>
      </w:r>
      <w:r w:rsidRPr="0019009F">
        <w:rPr>
          <w:szCs w:val="24"/>
        </w:rPr>
        <w:t>:</w:t>
      </w:r>
    </w:p>
    <w:p w14:paraId="51DE24C8" w14:textId="77777777" w:rsidR="00EB5EB7" w:rsidRDefault="00AF1000" w:rsidP="00EB5EB7">
      <w:pPr>
        <w:tabs>
          <w:tab w:val="left" w:pos="851"/>
        </w:tabs>
        <w:ind w:firstLine="851"/>
        <w:jc w:val="both"/>
      </w:pPr>
      <w:r w:rsidRPr="0019009F">
        <w:rPr>
          <w:szCs w:val="24"/>
        </w:rPr>
        <w:t>„</w:t>
      </w:r>
      <w:r w:rsidR="00EB5EB7">
        <w:t>1.</w:t>
      </w:r>
      <w:r w:rsidR="00EB5EB7" w:rsidRPr="009B65CC">
        <w:t xml:space="preserve"> </w:t>
      </w:r>
      <w:r w:rsidR="00EB5EB7" w:rsidRPr="000926B2">
        <w:t xml:space="preserve"> Pritarti </w:t>
      </w:r>
      <w:r w:rsidR="00EB5EB7">
        <w:t xml:space="preserve">Klaipėdos miesto savivaldybės ir </w:t>
      </w:r>
      <w:r w:rsidR="00EB5EB7" w:rsidRPr="000926B2">
        <w:t>Valstybės sienos apsaugos tarnyb</w:t>
      </w:r>
      <w:r w:rsidR="00EB5EB7">
        <w:t>os</w:t>
      </w:r>
      <w:r w:rsidR="00EB5EB7" w:rsidRPr="000926B2">
        <w:t xml:space="preserve"> prie Lietuvos Respublikos vidaus reikalų ministerijos</w:t>
      </w:r>
      <w:r w:rsidR="00EB5EB7">
        <w:t xml:space="preserve"> b</w:t>
      </w:r>
      <w:r w:rsidR="00EB5EB7" w:rsidRPr="000926B2">
        <w:t>endradarbiavimo sutarties projektui (pridedama).</w:t>
      </w:r>
    </w:p>
    <w:p w14:paraId="51DE24C9" w14:textId="77777777" w:rsidR="00EB5EB7" w:rsidRDefault="00EB5EB7" w:rsidP="00EB5EB7">
      <w:pPr>
        <w:tabs>
          <w:tab w:val="left" w:pos="851"/>
        </w:tabs>
        <w:ind w:firstLine="851"/>
        <w:jc w:val="both"/>
      </w:pPr>
      <w:r>
        <w:t>2.</w:t>
      </w:r>
      <w:r w:rsidRPr="000926B2">
        <w:t> Įgalioti Klaipėdos miesto savivaldybės merą pasirašyti 1 punkte nurodytą Bendradarbiavimo sutartį.</w:t>
      </w:r>
    </w:p>
    <w:p w14:paraId="51DE24CA" w14:textId="77777777" w:rsidR="00AF1000" w:rsidRPr="0019009F" w:rsidRDefault="00EB5EB7" w:rsidP="00EB5EB7">
      <w:pPr>
        <w:tabs>
          <w:tab w:val="left" w:pos="851"/>
          <w:tab w:val="left" w:pos="993"/>
        </w:tabs>
        <w:ind w:firstLine="851"/>
        <w:contextualSpacing/>
        <w:jc w:val="both"/>
        <w:rPr>
          <w:szCs w:val="24"/>
        </w:rPr>
      </w:pPr>
      <w:r>
        <w:t>3.</w:t>
      </w:r>
      <w:r w:rsidRPr="000926B2">
        <w:t> Pavesti Klaipėdos miesto savivaldybės administracijos direktoriui organizuoti 1 punkte nurodytos Bendradarbiavimo sutarties vykdymą.</w:t>
      </w:r>
      <w:r w:rsidR="00AF1000" w:rsidRPr="0019009F">
        <w:rPr>
          <w:szCs w:val="24"/>
        </w:rPr>
        <w:t>“.</w:t>
      </w:r>
    </w:p>
    <w:p w14:paraId="51DE24CB" w14:textId="77777777" w:rsidR="00AF1000" w:rsidRDefault="00AF1000" w:rsidP="00EB5EB7">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9E09A2">
        <w:rPr>
          <w:szCs w:val="24"/>
        </w:rPr>
        <w:t>28</w:t>
      </w:r>
      <w:r w:rsidRPr="0019009F">
        <w:rPr>
          <w:szCs w:val="24"/>
        </w:rPr>
        <w:t xml:space="preserve">, prieš – </w:t>
      </w:r>
      <w:r w:rsidR="009E09A2">
        <w:rPr>
          <w:szCs w:val="24"/>
        </w:rPr>
        <w:t>0</w:t>
      </w:r>
      <w:r w:rsidRPr="0019009F">
        <w:rPr>
          <w:szCs w:val="24"/>
        </w:rPr>
        <w:t xml:space="preserve">, susilaiko – </w:t>
      </w:r>
      <w:r w:rsidR="009E09A2">
        <w:rPr>
          <w:szCs w:val="24"/>
        </w:rPr>
        <w:t>0</w:t>
      </w:r>
      <w:r w:rsidRPr="0019009F">
        <w:rPr>
          <w:szCs w:val="24"/>
        </w:rPr>
        <w:t>.</w:t>
      </w:r>
    </w:p>
    <w:p w14:paraId="51DE24CC" w14:textId="77777777" w:rsidR="00AF1000" w:rsidRDefault="00AF1000" w:rsidP="00AF1000">
      <w:pPr>
        <w:tabs>
          <w:tab w:val="left" w:pos="851"/>
        </w:tabs>
        <w:overflowPunct w:val="0"/>
        <w:autoSpaceDE w:val="0"/>
        <w:autoSpaceDN w:val="0"/>
        <w:adjustRightInd w:val="0"/>
        <w:ind w:firstLine="851"/>
        <w:jc w:val="both"/>
        <w:rPr>
          <w:szCs w:val="24"/>
        </w:rPr>
      </w:pPr>
    </w:p>
    <w:p w14:paraId="51DE24CD" w14:textId="77777777" w:rsidR="00AF1000" w:rsidRPr="0019009F" w:rsidRDefault="00A73B49" w:rsidP="00AF1000">
      <w:pPr>
        <w:tabs>
          <w:tab w:val="left" w:pos="851"/>
        </w:tabs>
        <w:overflowPunct w:val="0"/>
        <w:autoSpaceDE w:val="0"/>
        <w:autoSpaceDN w:val="0"/>
        <w:adjustRightInd w:val="0"/>
        <w:ind w:firstLine="851"/>
        <w:jc w:val="both"/>
        <w:rPr>
          <w:szCs w:val="24"/>
        </w:rPr>
      </w:pPr>
      <w:r>
        <w:rPr>
          <w:szCs w:val="24"/>
        </w:rPr>
        <w:t>8</w:t>
      </w:r>
      <w:r w:rsidR="00AF1000">
        <w:rPr>
          <w:szCs w:val="24"/>
        </w:rPr>
        <w:t xml:space="preserve">. </w:t>
      </w:r>
      <w:r w:rsidR="00AF1000" w:rsidRPr="0019009F">
        <w:rPr>
          <w:szCs w:val="24"/>
        </w:rPr>
        <w:t>SVARSTYTA.</w:t>
      </w:r>
      <w:r w:rsidR="00AF1000">
        <w:rPr>
          <w:szCs w:val="24"/>
        </w:rPr>
        <w:t xml:space="preserve"> </w:t>
      </w:r>
      <w:r w:rsidRPr="00A73B49">
        <w:rPr>
          <w:szCs w:val="24"/>
        </w:rPr>
        <w:t>Klaipėdos miesto savivaldybės tarybos 2017 m. birželio 29 d. sprendimo Nr. T2-142 „Dėl bepiločių orlaivių skrydžių ribojimo Klaipėdos miesto saviva</w:t>
      </w:r>
      <w:r>
        <w:rPr>
          <w:szCs w:val="24"/>
        </w:rPr>
        <w:t>ldybės teritorijoje“ pripažinimas</w:t>
      </w:r>
      <w:r w:rsidRPr="00A73B49">
        <w:rPr>
          <w:szCs w:val="24"/>
        </w:rPr>
        <w:t xml:space="preserve"> netekusiu galios</w:t>
      </w:r>
      <w:r w:rsidR="00AF1000">
        <w:rPr>
          <w:szCs w:val="24"/>
        </w:rPr>
        <w:t>.</w:t>
      </w:r>
    </w:p>
    <w:p w14:paraId="51DE24CE" w14:textId="77777777" w:rsidR="00AF1000" w:rsidRDefault="00AF1000" w:rsidP="00AF1000">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00A73B49">
        <w:rPr>
          <w:szCs w:val="24"/>
        </w:rPr>
        <w:t>M. Poimanskis, Viešosios tvarkos skyriaus vedėjas</w:t>
      </w:r>
      <w:r w:rsidR="009E09A2">
        <w:rPr>
          <w:szCs w:val="24"/>
        </w:rPr>
        <w:t>, pristato sprendimo projektą</w:t>
      </w:r>
      <w:r w:rsidRPr="00201D94">
        <w:rPr>
          <w:szCs w:val="24"/>
        </w:rPr>
        <w:t>.</w:t>
      </w:r>
    </w:p>
    <w:p w14:paraId="51DE24CF" w14:textId="77777777" w:rsidR="009C0C09" w:rsidRDefault="009E09A2" w:rsidP="00EB5EB7">
      <w:pPr>
        <w:tabs>
          <w:tab w:val="left" w:pos="1305"/>
        </w:tabs>
        <w:overflowPunct w:val="0"/>
        <w:autoSpaceDE w:val="0"/>
        <w:autoSpaceDN w:val="0"/>
        <w:adjustRightInd w:val="0"/>
        <w:ind w:firstLine="851"/>
        <w:jc w:val="both"/>
        <w:rPr>
          <w:szCs w:val="24"/>
        </w:rPr>
      </w:pPr>
      <w:r w:rsidRPr="009E09A2">
        <w:rPr>
          <w:szCs w:val="24"/>
        </w:rPr>
        <w:t>V. Grubliauskas informuoja, kad sprendimo projektą svarstė Finansų ir ekonomikos</w:t>
      </w:r>
      <w:r>
        <w:rPr>
          <w:szCs w:val="24"/>
        </w:rPr>
        <w:t xml:space="preserve"> </w:t>
      </w:r>
      <w:r w:rsidRPr="009E09A2">
        <w:rPr>
          <w:szCs w:val="24"/>
        </w:rPr>
        <w:t>bei Miesto ūkio ir aplinkosaugos komitetai, jam buvo pritarta be pastabų.</w:t>
      </w:r>
      <w:r>
        <w:rPr>
          <w:szCs w:val="24"/>
        </w:rPr>
        <w:t xml:space="preserve"> </w:t>
      </w:r>
      <w:r w:rsidRPr="009E09A2">
        <w:rPr>
          <w:szCs w:val="24"/>
        </w:rPr>
        <w:t>Finansų ir ekonomikos</w:t>
      </w:r>
      <w:r>
        <w:rPr>
          <w:szCs w:val="24"/>
        </w:rPr>
        <w:t xml:space="preserve"> komitetas paprašė pateikti komiteto nariams informaciją. </w:t>
      </w:r>
      <w:r w:rsidR="009C0C09" w:rsidRPr="001C21B1">
        <w:rPr>
          <w:szCs w:val="24"/>
        </w:rPr>
        <w:t xml:space="preserve"> </w:t>
      </w:r>
    </w:p>
    <w:p w14:paraId="51DE24D0" w14:textId="77777777" w:rsidR="009E09A2" w:rsidRPr="00201D94" w:rsidRDefault="009E09A2" w:rsidP="00EB5EB7">
      <w:pPr>
        <w:tabs>
          <w:tab w:val="left" w:pos="1305"/>
        </w:tabs>
        <w:overflowPunct w:val="0"/>
        <w:autoSpaceDE w:val="0"/>
        <w:autoSpaceDN w:val="0"/>
        <w:adjustRightInd w:val="0"/>
        <w:ind w:firstLine="851"/>
        <w:jc w:val="both"/>
        <w:rPr>
          <w:szCs w:val="24"/>
        </w:rPr>
      </w:pPr>
      <w:r>
        <w:rPr>
          <w:szCs w:val="24"/>
        </w:rPr>
        <w:t>A. Vaitkus siū</w:t>
      </w:r>
      <w:r w:rsidR="00B7135C">
        <w:rPr>
          <w:szCs w:val="24"/>
        </w:rPr>
        <w:t>lo Savivaldybės administracijai</w:t>
      </w:r>
      <w:r w:rsidR="003C3519">
        <w:rPr>
          <w:szCs w:val="24"/>
        </w:rPr>
        <w:t xml:space="preserve"> </w:t>
      </w:r>
      <w:r>
        <w:rPr>
          <w:szCs w:val="24"/>
        </w:rPr>
        <w:t xml:space="preserve">informuoti </w:t>
      </w:r>
      <w:r w:rsidR="00B7135C" w:rsidRPr="00B7135C">
        <w:rPr>
          <w:szCs w:val="24"/>
        </w:rPr>
        <w:t xml:space="preserve">apie priimtą sprendimą </w:t>
      </w:r>
      <w:r>
        <w:rPr>
          <w:szCs w:val="24"/>
        </w:rPr>
        <w:t>įmones</w:t>
      </w:r>
      <w:r w:rsidR="006646F4">
        <w:rPr>
          <w:szCs w:val="24"/>
        </w:rPr>
        <w:t xml:space="preserve"> ir įstaigas</w:t>
      </w:r>
      <w:r>
        <w:rPr>
          <w:szCs w:val="24"/>
        </w:rPr>
        <w:t>, kurios neteko apsaugos.</w:t>
      </w:r>
    </w:p>
    <w:p w14:paraId="51DE24D1" w14:textId="77777777" w:rsidR="00AF1000" w:rsidRPr="0019009F" w:rsidRDefault="00AF1000" w:rsidP="00EB5EB7">
      <w:pPr>
        <w:overflowPunct w:val="0"/>
        <w:autoSpaceDE w:val="0"/>
        <w:autoSpaceDN w:val="0"/>
        <w:adjustRightInd w:val="0"/>
        <w:ind w:firstLine="851"/>
        <w:jc w:val="both"/>
        <w:rPr>
          <w:szCs w:val="24"/>
        </w:rPr>
      </w:pPr>
      <w:r w:rsidRPr="0019009F">
        <w:rPr>
          <w:szCs w:val="24"/>
        </w:rPr>
        <w:t>NUSPRĘSTA. Pritarti sprendimo projektui. Priimti sprendimą dėl</w:t>
      </w:r>
      <w:r w:rsidR="00A73B49">
        <w:rPr>
          <w:szCs w:val="24"/>
        </w:rPr>
        <w:t xml:space="preserve"> Klaipėdos miesto savivaldybės tarybos 2017 m. birželio 29 d. sprendimo Nr. T2-142 „Dėl bepiločių orlaivių skrydžių ribojimo Klaipėdos miesto savivaldybės teritorijoje“ pripažinimo netekusiu galios</w:t>
      </w:r>
      <w:r w:rsidRPr="0019009F">
        <w:rPr>
          <w:szCs w:val="24"/>
        </w:rPr>
        <w:t>:</w:t>
      </w:r>
    </w:p>
    <w:p w14:paraId="51DE24D2" w14:textId="77777777" w:rsidR="00EB5EB7" w:rsidRDefault="00AF1000" w:rsidP="00EB5EB7">
      <w:pPr>
        <w:ind w:firstLine="851"/>
        <w:jc w:val="both"/>
      </w:pPr>
      <w:r w:rsidRPr="0019009F">
        <w:rPr>
          <w:szCs w:val="24"/>
        </w:rPr>
        <w:t>„</w:t>
      </w:r>
      <w:r w:rsidR="00EB5EB7">
        <w:t>1.</w:t>
      </w:r>
      <w:r w:rsidR="00EB5EB7" w:rsidRPr="009B65CC">
        <w:t xml:space="preserve"> </w:t>
      </w:r>
      <w:r w:rsidR="00EB5EB7" w:rsidRPr="000926B2">
        <w:t> </w:t>
      </w:r>
      <w:r w:rsidR="00EB5EB7" w:rsidRPr="004C7B98">
        <w:rPr>
          <w:color w:val="000000"/>
        </w:rPr>
        <w:t xml:space="preserve">Pripažinti netekusiu galios Klaipėdos </w:t>
      </w:r>
      <w:r w:rsidR="00EB5EB7">
        <w:rPr>
          <w:color w:val="000000"/>
        </w:rPr>
        <w:t xml:space="preserve">miesto </w:t>
      </w:r>
      <w:r w:rsidR="00EB5EB7" w:rsidRPr="004C7B98">
        <w:rPr>
          <w:color w:val="000000"/>
        </w:rPr>
        <w:t xml:space="preserve">savivaldybės tarybos </w:t>
      </w:r>
      <w:r w:rsidR="00EB5EB7">
        <w:t>2017 m. birželio 29 d. sprendimą Nr. T2-142 „D</w:t>
      </w:r>
      <w:r w:rsidR="00EB5EB7" w:rsidRPr="002E2F13">
        <w:t>ėl bepiločių orlaivių skrydžių ribojimo Klaipėdos miesto savivaldybės teritorijoje</w:t>
      </w:r>
      <w:r w:rsidR="00EB5EB7">
        <w:t>“.</w:t>
      </w:r>
    </w:p>
    <w:p w14:paraId="51DE24D3" w14:textId="77777777" w:rsidR="00AF1000" w:rsidRPr="0019009F" w:rsidRDefault="00EB5EB7" w:rsidP="00EB5EB7">
      <w:pPr>
        <w:tabs>
          <w:tab w:val="left" w:pos="993"/>
        </w:tabs>
        <w:ind w:firstLine="851"/>
        <w:contextualSpacing/>
        <w:jc w:val="both"/>
        <w:rPr>
          <w:szCs w:val="24"/>
        </w:rPr>
      </w:pPr>
      <w:r>
        <w:t>2.</w:t>
      </w:r>
      <w:r w:rsidRPr="000926B2">
        <w:t> </w:t>
      </w:r>
      <w:r w:rsidRPr="00485163">
        <w:t>Skelbti šį sprendimą Teisės aktų registre ir Klaipėdos miesto savivaldybės interneto svetainėje</w:t>
      </w:r>
      <w:r w:rsidRPr="000926B2">
        <w:t>.</w:t>
      </w:r>
      <w:r w:rsidR="00AF1000" w:rsidRPr="0019009F">
        <w:rPr>
          <w:szCs w:val="24"/>
        </w:rPr>
        <w:t>“.</w:t>
      </w:r>
    </w:p>
    <w:p w14:paraId="51DE24D4" w14:textId="77777777" w:rsidR="00AF1000" w:rsidRDefault="00AF1000" w:rsidP="00EB5EB7">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9E09A2">
        <w:rPr>
          <w:szCs w:val="24"/>
        </w:rPr>
        <w:t>27</w:t>
      </w:r>
      <w:r w:rsidRPr="0019009F">
        <w:rPr>
          <w:szCs w:val="24"/>
        </w:rPr>
        <w:t xml:space="preserve">, prieš – </w:t>
      </w:r>
      <w:r w:rsidR="009E09A2">
        <w:rPr>
          <w:szCs w:val="24"/>
        </w:rPr>
        <w:t>0</w:t>
      </w:r>
      <w:r w:rsidRPr="0019009F">
        <w:rPr>
          <w:szCs w:val="24"/>
        </w:rPr>
        <w:t xml:space="preserve">, susilaiko – </w:t>
      </w:r>
      <w:r w:rsidR="009E09A2">
        <w:rPr>
          <w:szCs w:val="24"/>
        </w:rPr>
        <w:t>0</w:t>
      </w:r>
      <w:r w:rsidRPr="0019009F">
        <w:rPr>
          <w:szCs w:val="24"/>
        </w:rPr>
        <w:t>.</w:t>
      </w:r>
    </w:p>
    <w:p w14:paraId="51DE24D5" w14:textId="77777777" w:rsidR="00AF1000" w:rsidRDefault="00AF1000" w:rsidP="00AF1000">
      <w:pPr>
        <w:tabs>
          <w:tab w:val="left" w:pos="851"/>
        </w:tabs>
        <w:overflowPunct w:val="0"/>
        <w:autoSpaceDE w:val="0"/>
        <w:autoSpaceDN w:val="0"/>
        <w:adjustRightInd w:val="0"/>
        <w:ind w:firstLine="851"/>
        <w:jc w:val="both"/>
        <w:rPr>
          <w:szCs w:val="24"/>
        </w:rPr>
      </w:pPr>
    </w:p>
    <w:p w14:paraId="51DE24D6" w14:textId="77777777" w:rsidR="00AF1000" w:rsidRPr="0019009F" w:rsidRDefault="00545ADE" w:rsidP="00AF1000">
      <w:pPr>
        <w:tabs>
          <w:tab w:val="left" w:pos="851"/>
        </w:tabs>
        <w:overflowPunct w:val="0"/>
        <w:autoSpaceDE w:val="0"/>
        <w:autoSpaceDN w:val="0"/>
        <w:adjustRightInd w:val="0"/>
        <w:ind w:firstLine="851"/>
        <w:jc w:val="both"/>
        <w:rPr>
          <w:szCs w:val="24"/>
        </w:rPr>
      </w:pPr>
      <w:r>
        <w:rPr>
          <w:szCs w:val="24"/>
        </w:rPr>
        <w:t>9</w:t>
      </w:r>
      <w:r w:rsidR="00AF1000">
        <w:rPr>
          <w:szCs w:val="24"/>
        </w:rPr>
        <w:t xml:space="preserve">. </w:t>
      </w:r>
      <w:r w:rsidR="00AF1000" w:rsidRPr="0019009F">
        <w:rPr>
          <w:szCs w:val="24"/>
        </w:rPr>
        <w:t>SVARSTYTA.</w:t>
      </w:r>
      <w:r w:rsidR="00AF1000">
        <w:rPr>
          <w:szCs w:val="24"/>
        </w:rPr>
        <w:t xml:space="preserve"> </w:t>
      </w:r>
      <w:r>
        <w:rPr>
          <w:szCs w:val="24"/>
        </w:rPr>
        <w:t>P</w:t>
      </w:r>
      <w:r w:rsidRPr="00545ADE">
        <w:rPr>
          <w:szCs w:val="24"/>
        </w:rPr>
        <w:t>ritarim</w:t>
      </w:r>
      <w:r>
        <w:rPr>
          <w:szCs w:val="24"/>
        </w:rPr>
        <w:t>as</w:t>
      </w:r>
      <w:r w:rsidRPr="00545ADE">
        <w:rPr>
          <w:szCs w:val="24"/>
        </w:rPr>
        <w:t xml:space="preserve"> dalyvauti asociacijos Naujosios Klaipėdos žuvininkystės vietos veiklos grupės veikloje</w:t>
      </w:r>
      <w:r w:rsidR="00AF1000">
        <w:rPr>
          <w:szCs w:val="24"/>
        </w:rPr>
        <w:t>.</w:t>
      </w:r>
    </w:p>
    <w:p w14:paraId="51DE24D7" w14:textId="77777777" w:rsidR="00AF1000" w:rsidRDefault="00AF1000" w:rsidP="00AF1000">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sidR="00545ADE">
        <w:rPr>
          <w:szCs w:val="24"/>
        </w:rPr>
        <w:t xml:space="preserve"> </w:t>
      </w:r>
      <w:r w:rsidR="00545ADE" w:rsidRPr="00545ADE">
        <w:rPr>
          <w:szCs w:val="24"/>
        </w:rPr>
        <w:t>I. Butenienė, Strateginio planavimo skyriaus vedėja</w:t>
      </w:r>
      <w:r w:rsidR="00F27428">
        <w:rPr>
          <w:szCs w:val="24"/>
        </w:rPr>
        <w:t>, pristato sprendimo projektą</w:t>
      </w:r>
      <w:r w:rsidRPr="00201D94">
        <w:rPr>
          <w:szCs w:val="24"/>
        </w:rPr>
        <w:t>.</w:t>
      </w:r>
    </w:p>
    <w:p w14:paraId="51DE24D8" w14:textId="77777777" w:rsidR="00CE13A8" w:rsidRDefault="00CE13A8" w:rsidP="00386AB3">
      <w:pPr>
        <w:tabs>
          <w:tab w:val="left" w:pos="851"/>
        </w:tabs>
        <w:overflowPunct w:val="0"/>
        <w:autoSpaceDE w:val="0"/>
        <w:autoSpaceDN w:val="0"/>
        <w:adjustRightInd w:val="0"/>
        <w:ind w:firstLine="851"/>
        <w:jc w:val="both"/>
        <w:rPr>
          <w:szCs w:val="24"/>
        </w:rPr>
      </w:pPr>
      <w:r w:rsidRPr="00DA310F">
        <w:rPr>
          <w:szCs w:val="24"/>
        </w:rPr>
        <w:t>V. Grubliauskas informuoja, kad sprendimo projektą svarstė Finansų ir ekonomikos</w:t>
      </w:r>
      <w:r>
        <w:rPr>
          <w:szCs w:val="24"/>
        </w:rPr>
        <w:t>, Miesto plėtros ir strateginio planavimo</w:t>
      </w:r>
      <w:r w:rsidRPr="00DA310F">
        <w:rPr>
          <w:szCs w:val="24"/>
        </w:rPr>
        <w:t xml:space="preserve"> bei </w:t>
      </w:r>
      <w:r>
        <w:rPr>
          <w:szCs w:val="24"/>
        </w:rPr>
        <w:t>Miesto ūkio ir aplinkosaugos ko</w:t>
      </w:r>
      <w:r w:rsidRPr="00DA310F">
        <w:rPr>
          <w:szCs w:val="24"/>
        </w:rPr>
        <w:t>mitetai</w:t>
      </w:r>
      <w:r>
        <w:rPr>
          <w:szCs w:val="24"/>
        </w:rPr>
        <w:t>, jam buvo pritarta be pastabų</w:t>
      </w:r>
      <w:r w:rsidRPr="00DA310F">
        <w:rPr>
          <w:szCs w:val="24"/>
        </w:rPr>
        <w:t>.</w:t>
      </w:r>
      <w:r>
        <w:rPr>
          <w:szCs w:val="24"/>
        </w:rPr>
        <w:t xml:space="preserve"> Asociacija „Naujoji Klaipėdos žuvininkystės vietos veiklos grupė“ pateikė Tarybos nariams papildomą informaciją.</w:t>
      </w:r>
    </w:p>
    <w:p w14:paraId="51DE24D9" w14:textId="77777777" w:rsidR="00B67A88" w:rsidRDefault="00B67A88" w:rsidP="00386AB3">
      <w:pPr>
        <w:tabs>
          <w:tab w:val="left" w:pos="851"/>
        </w:tabs>
        <w:overflowPunct w:val="0"/>
        <w:autoSpaceDE w:val="0"/>
        <w:autoSpaceDN w:val="0"/>
        <w:adjustRightInd w:val="0"/>
        <w:ind w:firstLine="851"/>
        <w:jc w:val="both"/>
        <w:rPr>
          <w:szCs w:val="24"/>
        </w:rPr>
      </w:pPr>
      <w:r>
        <w:rPr>
          <w:szCs w:val="24"/>
        </w:rPr>
        <w:t xml:space="preserve">B. Markevičius, </w:t>
      </w:r>
      <w:r>
        <w:t>Naujosios Klaipėdos žuvininkystės vietos veiklos grupės</w:t>
      </w:r>
      <w:r w:rsidRPr="00DF7205">
        <w:t xml:space="preserve"> vadovas</w:t>
      </w:r>
      <w:r>
        <w:rPr>
          <w:szCs w:val="24"/>
        </w:rPr>
        <w:t>, p</w:t>
      </w:r>
      <w:r w:rsidR="00CE13A8">
        <w:rPr>
          <w:szCs w:val="24"/>
        </w:rPr>
        <w:t>ristato</w:t>
      </w:r>
      <w:r>
        <w:rPr>
          <w:szCs w:val="24"/>
        </w:rPr>
        <w:t xml:space="preserve"> informaciją apie asociacijos steigėjus, jų veiklą bei vykdomus projektus.</w:t>
      </w:r>
    </w:p>
    <w:p w14:paraId="51DE24DA" w14:textId="77777777" w:rsidR="00AF1000" w:rsidRPr="0019009F" w:rsidRDefault="00AF1000" w:rsidP="00386AB3">
      <w:pPr>
        <w:overflowPunct w:val="0"/>
        <w:autoSpaceDE w:val="0"/>
        <w:autoSpaceDN w:val="0"/>
        <w:adjustRightInd w:val="0"/>
        <w:ind w:firstLine="851"/>
        <w:jc w:val="both"/>
        <w:rPr>
          <w:szCs w:val="24"/>
        </w:rPr>
      </w:pPr>
      <w:r w:rsidRPr="0019009F">
        <w:rPr>
          <w:szCs w:val="24"/>
        </w:rPr>
        <w:t>NUSPRĘSTA. Pritarti sprendimo projektui. Priimti sprendimą dėl</w:t>
      </w:r>
      <w:r w:rsidR="00545ADE">
        <w:rPr>
          <w:szCs w:val="24"/>
        </w:rPr>
        <w:t xml:space="preserve"> pritarimo dalyvauti asociacijos Naujosios Klaipėdos žuvininkystės vietos veiklos grupės veikloje</w:t>
      </w:r>
      <w:r w:rsidRPr="0019009F">
        <w:rPr>
          <w:szCs w:val="24"/>
        </w:rPr>
        <w:t>:</w:t>
      </w:r>
    </w:p>
    <w:p w14:paraId="51DE24DB" w14:textId="77777777" w:rsidR="00386AB3" w:rsidRDefault="00AF1000" w:rsidP="00386AB3">
      <w:pPr>
        <w:ind w:firstLine="851"/>
        <w:jc w:val="both"/>
      </w:pPr>
      <w:r w:rsidRPr="0019009F">
        <w:rPr>
          <w:szCs w:val="24"/>
        </w:rPr>
        <w:t>„</w:t>
      </w:r>
      <w:r w:rsidR="00386AB3">
        <w:t>1. Pritarti Klaipėdos miesto savivaldybės dalyvavimui asociacijos Naujosios Klaipėdos žuvininkystės vietos veiklos grupės veikloje.</w:t>
      </w:r>
    </w:p>
    <w:p w14:paraId="51DE24DC" w14:textId="77777777" w:rsidR="00386AB3" w:rsidRDefault="00386AB3" w:rsidP="00386AB3">
      <w:pPr>
        <w:ind w:firstLine="851"/>
        <w:jc w:val="both"/>
      </w:pPr>
      <w:r>
        <w:t>2. Pavesti Klaipėdos miesto savivaldybės administracijos direktoriui atlikti juridinio asmens dalyvio kompetencijai pagal įstatymus priskirtų teisių įgyvendinimą ir pareigų vykdymą asociacijoje Naujojoje Klaipėdos žuvininkystės vietos veiklos grupėje.</w:t>
      </w:r>
    </w:p>
    <w:p w14:paraId="51DE24DD" w14:textId="77777777" w:rsidR="00386AB3" w:rsidRDefault="00386AB3" w:rsidP="00386AB3">
      <w:pPr>
        <w:shd w:val="clear" w:color="auto" w:fill="FFFFFF"/>
        <w:ind w:firstLine="851"/>
        <w:jc w:val="both"/>
        <w:rPr>
          <w:color w:val="000000"/>
        </w:rPr>
      </w:pPr>
      <w:r>
        <w:rPr>
          <w:color w:val="000000"/>
        </w:rPr>
        <w:t>3. Nustatyti, kad Klaipėdos miesto savivaldybės administracijos direktorius tik vadovaudamasis Klaipėdos miesto savivaldybės tarybos sprendimu gali suteikti įgaliojimą balsuoti visuotinio narių susirinkimo darbotvarkės klausimais už asociacijos Naujosios Klaipėdos žuvininkystės vietos veiklos grupės:</w:t>
      </w:r>
    </w:p>
    <w:p w14:paraId="51DE24DE" w14:textId="77777777" w:rsidR="00386AB3" w:rsidRDefault="00386AB3" w:rsidP="00386AB3">
      <w:pPr>
        <w:shd w:val="clear" w:color="auto" w:fill="FFFFFF"/>
        <w:ind w:firstLine="851"/>
        <w:jc w:val="both"/>
        <w:rPr>
          <w:color w:val="000000"/>
        </w:rPr>
      </w:pPr>
      <w:r>
        <w:rPr>
          <w:color w:val="000000"/>
        </w:rPr>
        <w:t>3.1. reorganizavimą ir reorganizavimo sąlygų tvirtinimą;</w:t>
      </w:r>
    </w:p>
    <w:p w14:paraId="51DE24DF" w14:textId="77777777" w:rsidR="00386AB3" w:rsidRDefault="00386AB3" w:rsidP="00386AB3">
      <w:pPr>
        <w:shd w:val="clear" w:color="auto" w:fill="FFFFFF"/>
        <w:ind w:firstLine="851"/>
        <w:jc w:val="both"/>
        <w:rPr>
          <w:color w:val="000000"/>
        </w:rPr>
      </w:pPr>
      <w:r>
        <w:rPr>
          <w:color w:val="000000"/>
        </w:rPr>
        <w:t>3.2. pertvarkymą;</w:t>
      </w:r>
    </w:p>
    <w:p w14:paraId="51DE24E0" w14:textId="77777777" w:rsidR="00AF1000" w:rsidRPr="0019009F" w:rsidRDefault="00386AB3" w:rsidP="00386AB3">
      <w:pPr>
        <w:tabs>
          <w:tab w:val="left" w:pos="993"/>
        </w:tabs>
        <w:ind w:firstLine="851"/>
        <w:contextualSpacing/>
        <w:jc w:val="both"/>
        <w:rPr>
          <w:szCs w:val="24"/>
        </w:rPr>
      </w:pPr>
      <w:r>
        <w:rPr>
          <w:color w:val="000000"/>
        </w:rPr>
        <w:t>3.3. likvidavimą ar likvidavimo atšaukimą.</w:t>
      </w:r>
      <w:r w:rsidR="00AF1000" w:rsidRPr="0019009F">
        <w:rPr>
          <w:szCs w:val="24"/>
        </w:rPr>
        <w:t>“.</w:t>
      </w:r>
    </w:p>
    <w:p w14:paraId="51DE24E1" w14:textId="77777777" w:rsidR="00AF1000" w:rsidRDefault="00AF1000" w:rsidP="00386AB3">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7504D6">
        <w:rPr>
          <w:szCs w:val="24"/>
        </w:rPr>
        <w:t>27</w:t>
      </w:r>
      <w:r w:rsidRPr="0019009F">
        <w:rPr>
          <w:szCs w:val="24"/>
        </w:rPr>
        <w:t xml:space="preserve">, prieš – </w:t>
      </w:r>
      <w:r w:rsidR="007504D6">
        <w:rPr>
          <w:szCs w:val="24"/>
        </w:rPr>
        <w:t>0</w:t>
      </w:r>
      <w:r w:rsidRPr="0019009F">
        <w:rPr>
          <w:szCs w:val="24"/>
        </w:rPr>
        <w:t xml:space="preserve">, susilaiko – </w:t>
      </w:r>
      <w:r w:rsidR="007504D6">
        <w:rPr>
          <w:szCs w:val="24"/>
        </w:rPr>
        <w:t>0</w:t>
      </w:r>
      <w:r w:rsidRPr="0019009F">
        <w:rPr>
          <w:szCs w:val="24"/>
        </w:rPr>
        <w:t>.</w:t>
      </w:r>
    </w:p>
    <w:p w14:paraId="51DE24E2" w14:textId="77777777" w:rsidR="00AF1000" w:rsidRDefault="00AF1000" w:rsidP="00AF1000">
      <w:pPr>
        <w:tabs>
          <w:tab w:val="left" w:pos="851"/>
        </w:tabs>
        <w:overflowPunct w:val="0"/>
        <w:autoSpaceDE w:val="0"/>
        <w:autoSpaceDN w:val="0"/>
        <w:adjustRightInd w:val="0"/>
        <w:ind w:firstLine="851"/>
        <w:jc w:val="both"/>
        <w:rPr>
          <w:szCs w:val="24"/>
        </w:rPr>
      </w:pPr>
    </w:p>
    <w:p w14:paraId="51DE24E3" w14:textId="77777777" w:rsidR="00545ADE" w:rsidRPr="0019009F" w:rsidRDefault="006A32EF" w:rsidP="008225FE">
      <w:pPr>
        <w:tabs>
          <w:tab w:val="left" w:pos="851"/>
        </w:tabs>
        <w:overflowPunct w:val="0"/>
        <w:autoSpaceDE w:val="0"/>
        <w:autoSpaceDN w:val="0"/>
        <w:adjustRightInd w:val="0"/>
        <w:ind w:firstLine="851"/>
        <w:jc w:val="both"/>
        <w:rPr>
          <w:szCs w:val="24"/>
        </w:rPr>
      </w:pPr>
      <w:r>
        <w:rPr>
          <w:szCs w:val="24"/>
        </w:rPr>
        <w:t>10</w:t>
      </w:r>
      <w:r w:rsidR="00545ADE">
        <w:rPr>
          <w:szCs w:val="24"/>
        </w:rPr>
        <w:t xml:space="preserve">. </w:t>
      </w:r>
      <w:r w:rsidR="00545ADE" w:rsidRPr="0019009F">
        <w:rPr>
          <w:szCs w:val="24"/>
        </w:rPr>
        <w:t>SVARSTYTA.</w:t>
      </w:r>
      <w:r w:rsidR="00545ADE">
        <w:rPr>
          <w:szCs w:val="24"/>
        </w:rPr>
        <w:t xml:space="preserve"> </w:t>
      </w:r>
      <w:r w:rsidRPr="006A32EF">
        <w:rPr>
          <w:szCs w:val="24"/>
        </w:rPr>
        <w:t>Klaipėdos miesto savivaldybės tarybos 2021 m. vasario 25 d. sprendimo Nr. T2-39 „Dėl klasių ir mokinių skaičiaus Klaipėdos miesto savivaldybės bendrojo ugdymo mokyklose 2021–2022 mokslo metams nustatymo“ pakeitim</w:t>
      </w:r>
      <w:r>
        <w:rPr>
          <w:szCs w:val="24"/>
        </w:rPr>
        <w:t>as</w:t>
      </w:r>
      <w:r w:rsidR="00545ADE">
        <w:rPr>
          <w:szCs w:val="24"/>
        </w:rPr>
        <w:t>.</w:t>
      </w:r>
    </w:p>
    <w:p w14:paraId="51DE24E4" w14:textId="77777777" w:rsidR="00545ADE" w:rsidRDefault="00545ADE" w:rsidP="008225FE">
      <w:pPr>
        <w:overflowPunct w:val="0"/>
        <w:autoSpaceDE w:val="0"/>
        <w:autoSpaceDN w:val="0"/>
        <w:adjustRightInd w:val="0"/>
        <w:ind w:firstLine="851"/>
        <w:jc w:val="both"/>
        <w:rPr>
          <w:szCs w:val="24"/>
        </w:rPr>
      </w:pPr>
      <w:r w:rsidRPr="0019009F">
        <w:rPr>
          <w:szCs w:val="24"/>
        </w:rPr>
        <w:t>Pranešėja –</w:t>
      </w:r>
      <w:r>
        <w:rPr>
          <w:szCs w:val="24"/>
        </w:rPr>
        <w:t xml:space="preserve"> L. Prižgintienė,</w:t>
      </w:r>
      <w:r w:rsidRPr="00201D94">
        <w:t xml:space="preserve"> </w:t>
      </w:r>
      <w:r w:rsidRPr="00201D94">
        <w:rPr>
          <w:szCs w:val="24"/>
        </w:rPr>
        <w:t xml:space="preserve">Švietimo skyriaus vedėja. </w:t>
      </w:r>
    </w:p>
    <w:p w14:paraId="51DE24E5" w14:textId="77777777" w:rsidR="007504D6" w:rsidRPr="00201D94" w:rsidRDefault="007504D6" w:rsidP="008225FE">
      <w:pPr>
        <w:overflowPunct w:val="0"/>
        <w:autoSpaceDE w:val="0"/>
        <w:autoSpaceDN w:val="0"/>
        <w:adjustRightInd w:val="0"/>
        <w:ind w:firstLine="851"/>
        <w:jc w:val="both"/>
        <w:rPr>
          <w:szCs w:val="24"/>
        </w:rPr>
      </w:pPr>
      <w:r w:rsidRPr="007504D6">
        <w:rPr>
          <w:szCs w:val="24"/>
        </w:rPr>
        <w:t>V. Grubliauskas informuoja, kad sprendimo projektą svarstė ir jam pritarė be pastabų Finansų ir ekonomikos</w:t>
      </w:r>
      <w:r>
        <w:rPr>
          <w:szCs w:val="24"/>
        </w:rPr>
        <w:t xml:space="preserve"> </w:t>
      </w:r>
      <w:r w:rsidRPr="007504D6">
        <w:rPr>
          <w:szCs w:val="24"/>
        </w:rPr>
        <w:t>bei Kultūros, švietimo ir sporto komitetai.</w:t>
      </w:r>
    </w:p>
    <w:p w14:paraId="51DE24E6" w14:textId="77777777" w:rsidR="00545ADE" w:rsidRPr="0019009F" w:rsidRDefault="00545ADE" w:rsidP="008225FE">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6A32EF">
        <w:rPr>
          <w:szCs w:val="24"/>
        </w:rPr>
        <w:t>Klaipėdos miesto savivaldybės tarybos 2021 m. vasario 25 d. sprendimo Nr. T2-39 „Dėl klasių ir mokinių skaičiaus Klaipėdos miesto savivaldybės bendrojo ugdymo mokyklose 2021–2022 mokslo metams nustatymo“ pakeitimo</w:t>
      </w:r>
      <w:r w:rsidRPr="0019009F">
        <w:rPr>
          <w:szCs w:val="24"/>
        </w:rPr>
        <w:t>:</w:t>
      </w:r>
    </w:p>
    <w:p w14:paraId="51DE24E7" w14:textId="77777777" w:rsidR="008225FE" w:rsidRDefault="00545ADE" w:rsidP="008225FE">
      <w:pPr>
        <w:pStyle w:val="Sraopastraipa"/>
        <w:numPr>
          <w:ilvl w:val="0"/>
          <w:numId w:val="9"/>
        </w:numPr>
        <w:tabs>
          <w:tab w:val="left" w:pos="993"/>
        </w:tabs>
        <w:ind w:left="0" w:firstLine="851"/>
        <w:jc w:val="both"/>
      </w:pPr>
      <w:r w:rsidRPr="0019009F">
        <w:t>„</w:t>
      </w:r>
      <w:r w:rsidR="008225FE" w:rsidRPr="003E3142">
        <w:t>Pakeisti</w:t>
      </w:r>
      <w:r w:rsidR="008225FE" w:rsidRPr="00CC1699">
        <w:rPr>
          <w:color w:val="000000"/>
        </w:rPr>
        <w:t xml:space="preserve"> Klaipėdos miesto savivaldybės tarybos 2021 m. vasario</w:t>
      </w:r>
      <w:r w:rsidR="008225FE" w:rsidRPr="003E3142">
        <w:t xml:space="preserve"> 2</w:t>
      </w:r>
      <w:r w:rsidR="008225FE">
        <w:t>5</w:t>
      </w:r>
      <w:r w:rsidR="008225FE" w:rsidRPr="003E3142">
        <w:t xml:space="preserve"> </w:t>
      </w:r>
      <w:r w:rsidR="008225FE">
        <w:t>d. sprendimą Nr. T2</w:t>
      </w:r>
      <w:r w:rsidR="008225FE">
        <w:noBreakHyphen/>
        <w:t>3</w:t>
      </w:r>
      <w:r w:rsidR="008225FE" w:rsidRPr="003E3142">
        <w:t>9 „Dėl klasių ir mokinių skaičiaus Klaipėdos miesto savivaldybės bendrojo ugdymo mokyklose 202</w:t>
      </w:r>
      <w:r w:rsidR="008225FE">
        <w:t>1</w:t>
      </w:r>
      <w:r w:rsidR="008225FE" w:rsidRPr="003E3142">
        <w:t>–202</w:t>
      </w:r>
      <w:r w:rsidR="008225FE">
        <w:t>2</w:t>
      </w:r>
      <w:r w:rsidR="008225FE" w:rsidRPr="003E3142">
        <w:t xml:space="preserve"> mokslo metams nustatymo“ </w:t>
      </w:r>
      <w:r w:rsidR="008225FE">
        <w:t>ir priedo 5.1 papunktį išdėstyti taip:</w:t>
      </w:r>
    </w:p>
    <w:p w14:paraId="51DE24E8" w14:textId="77777777" w:rsidR="008225FE" w:rsidRDefault="008225FE" w:rsidP="008225FE">
      <w:pPr>
        <w:tabs>
          <w:tab w:val="left" w:pos="709"/>
          <w:tab w:val="left" w:pos="1418"/>
        </w:tabs>
        <w:ind w:firstLine="851"/>
        <w:jc w:val="both"/>
      </w:pPr>
      <w:r>
        <w:t>„</w:t>
      </w:r>
      <w:r w:rsidRPr="00FB7A9C">
        <w:t>5.1. Litorinos mokykloje: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25"/>
        <w:gridCol w:w="284"/>
        <w:gridCol w:w="283"/>
        <w:gridCol w:w="426"/>
        <w:gridCol w:w="283"/>
        <w:gridCol w:w="425"/>
        <w:gridCol w:w="284"/>
        <w:gridCol w:w="425"/>
        <w:gridCol w:w="425"/>
        <w:gridCol w:w="426"/>
        <w:gridCol w:w="283"/>
        <w:gridCol w:w="425"/>
        <w:gridCol w:w="284"/>
        <w:gridCol w:w="425"/>
        <w:gridCol w:w="425"/>
        <w:gridCol w:w="284"/>
        <w:gridCol w:w="425"/>
        <w:gridCol w:w="284"/>
        <w:gridCol w:w="283"/>
        <w:gridCol w:w="284"/>
        <w:gridCol w:w="283"/>
        <w:gridCol w:w="532"/>
      </w:tblGrid>
      <w:tr w:rsidR="008225FE" w:rsidRPr="00A9631E" w14:paraId="51DE24ED" w14:textId="77777777" w:rsidTr="00E22D26">
        <w:tc>
          <w:tcPr>
            <w:tcW w:w="1843" w:type="dxa"/>
            <w:vMerge w:val="restart"/>
            <w:shd w:val="clear" w:color="auto" w:fill="auto"/>
          </w:tcPr>
          <w:p w14:paraId="51DE24E9" w14:textId="77777777" w:rsidR="008225FE" w:rsidRPr="00607E02" w:rsidRDefault="008225FE" w:rsidP="00E22D26">
            <w:pPr>
              <w:jc w:val="center"/>
              <w:rPr>
                <w:sz w:val="20"/>
              </w:rPr>
            </w:pPr>
            <w:r w:rsidRPr="00607E02">
              <w:rPr>
                <w:sz w:val="20"/>
              </w:rPr>
              <w:t>Klasių paskirtis</w:t>
            </w:r>
          </w:p>
          <w:p w14:paraId="51DE24EA" w14:textId="77777777" w:rsidR="008225FE" w:rsidRPr="00607E02" w:rsidRDefault="008225FE" w:rsidP="00E22D26">
            <w:pPr>
              <w:tabs>
                <w:tab w:val="left" w:pos="709"/>
                <w:tab w:val="left" w:pos="1418"/>
              </w:tabs>
              <w:jc w:val="center"/>
              <w:rPr>
                <w:sz w:val="20"/>
              </w:rPr>
            </w:pPr>
          </w:p>
        </w:tc>
        <w:tc>
          <w:tcPr>
            <w:tcW w:w="7088" w:type="dxa"/>
            <w:gridSpan w:val="20"/>
            <w:shd w:val="clear" w:color="auto" w:fill="auto"/>
          </w:tcPr>
          <w:p w14:paraId="51DE24EB" w14:textId="77777777" w:rsidR="008225FE" w:rsidRPr="00607E02" w:rsidRDefault="008225FE" w:rsidP="00E22D26">
            <w:pPr>
              <w:tabs>
                <w:tab w:val="left" w:pos="709"/>
                <w:tab w:val="left" w:pos="1418"/>
              </w:tabs>
              <w:jc w:val="center"/>
              <w:rPr>
                <w:sz w:val="20"/>
              </w:rPr>
            </w:pPr>
            <w:r w:rsidRPr="00607E02">
              <w:rPr>
                <w:sz w:val="20"/>
              </w:rPr>
              <w:t>Klasių skaičius ir mokinių skaičius jose</w:t>
            </w:r>
          </w:p>
        </w:tc>
        <w:tc>
          <w:tcPr>
            <w:tcW w:w="815" w:type="dxa"/>
            <w:gridSpan w:val="2"/>
            <w:vMerge w:val="restart"/>
            <w:shd w:val="clear" w:color="auto" w:fill="auto"/>
          </w:tcPr>
          <w:p w14:paraId="51DE24EC" w14:textId="77777777" w:rsidR="008225FE" w:rsidRPr="00607E02" w:rsidRDefault="008225FE" w:rsidP="00E22D26">
            <w:pPr>
              <w:tabs>
                <w:tab w:val="left" w:pos="709"/>
                <w:tab w:val="left" w:pos="1418"/>
              </w:tabs>
              <w:jc w:val="both"/>
              <w:rPr>
                <w:sz w:val="20"/>
              </w:rPr>
            </w:pPr>
            <w:r w:rsidRPr="00607E02">
              <w:rPr>
                <w:sz w:val="20"/>
              </w:rPr>
              <w:t>Iš viso</w:t>
            </w:r>
          </w:p>
        </w:tc>
      </w:tr>
      <w:tr w:rsidR="008225FE" w:rsidRPr="00A9631E" w14:paraId="51DE2504" w14:textId="77777777" w:rsidTr="00E22D26">
        <w:tc>
          <w:tcPr>
            <w:tcW w:w="1843" w:type="dxa"/>
            <w:vMerge/>
            <w:shd w:val="clear" w:color="auto" w:fill="auto"/>
          </w:tcPr>
          <w:p w14:paraId="51DE24EE" w14:textId="77777777" w:rsidR="008225FE" w:rsidRPr="00607E02" w:rsidRDefault="008225FE" w:rsidP="00E22D26">
            <w:pPr>
              <w:tabs>
                <w:tab w:val="left" w:pos="709"/>
                <w:tab w:val="left" w:pos="1418"/>
              </w:tabs>
              <w:jc w:val="both"/>
              <w:rPr>
                <w:sz w:val="20"/>
              </w:rPr>
            </w:pPr>
          </w:p>
        </w:tc>
        <w:tc>
          <w:tcPr>
            <w:tcW w:w="709" w:type="dxa"/>
            <w:gridSpan w:val="2"/>
            <w:shd w:val="clear" w:color="auto" w:fill="auto"/>
          </w:tcPr>
          <w:p w14:paraId="51DE24EF" w14:textId="77777777" w:rsidR="008225FE" w:rsidRPr="00607E02" w:rsidRDefault="008225FE" w:rsidP="00E22D26">
            <w:pPr>
              <w:jc w:val="center"/>
              <w:rPr>
                <w:sz w:val="20"/>
              </w:rPr>
            </w:pPr>
            <w:r w:rsidRPr="00607E02">
              <w:rPr>
                <w:sz w:val="20"/>
              </w:rPr>
              <w:t xml:space="preserve">1 </w:t>
            </w:r>
          </w:p>
          <w:p w14:paraId="51DE24F0" w14:textId="77777777" w:rsidR="008225FE" w:rsidRPr="00607E02" w:rsidRDefault="008225FE" w:rsidP="00E22D26">
            <w:pPr>
              <w:jc w:val="center"/>
              <w:rPr>
                <w:sz w:val="20"/>
              </w:rPr>
            </w:pPr>
            <w:r w:rsidRPr="00607E02">
              <w:rPr>
                <w:sz w:val="20"/>
              </w:rPr>
              <w:t>klasės</w:t>
            </w:r>
          </w:p>
        </w:tc>
        <w:tc>
          <w:tcPr>
            <w:tcW w:w="709" w:type="dxa"/>
            <w:gridSpan w:val="2"/>
            <w:shd w:val="clear" w:color="auto" w:fill="auto"/>
          </w:tcPr>
          <w:p w14:paraId="51DE24F1" w14:textId="77777777" w:rsidR="008225FE" w:rsidRPr="00607E02" w:rsidRDefault="008225FE" w:rsidP="00E22D26">
            <w:pPr>
              <w:jc w:val="center"/>
              <w:rPr>
                <w:sz w:val="20"/>
              </w:rPr>
            </w:pPr>
            <w:r w:rsidRPr="00607E02">
              <w:rPr>
                <w:sz w:val="20"/>
              </w:rPr>
              <w:t xml:space="preserve">2 </w:t>
            </w:r>
          </w:p>
          <w:p w14:paraId="51DE24F2" w14:textId="77777777" w:rsidR="008225FE" w:rsidRPr="00607E02" w:rsidRDefault="008225FE" w:rsidP="00E22D26">
            <w:pPr>
              <w:jc w:val="center"/>
              <w:rPr>
                <w:sz w:val="20"/>
              </w:rPr>
            </w:pPr>
            <w:r w:rsidRPr="00607E02">
              <w:rPr>
                <w:sz w:val="20"/>
              </w:rPr>
              <w:t>klasės</w:t>
            </w:r>
          </w:p>
        </w:tc>
        <w:tc>
          <w:tcPr>
            <w:tcW w:w="708" w:type="dxa"/>
            <w:gridSpan w:val="2"/>
            <w:shd w:val="clear" w:color="auto" w:fill="auto"/>
          </w:tcPr>
          <w:p w14:paraId="51DE24F3" w14:textId="77777777" w:rsidR="008225FE" w:rsidRPr="00607E02" w:rsidRDefault="008225FE" w:rsidP="00E22D26">
            <w:pPr>
              <w:jc w:val="center"/>
              <w:rPr>
                <w:sz w:val="20"/>
              </w:rPr>
            </w:pPr>
            <w:r w:rsidRPr="00607E02">
              <w:rPr>
                <w:sz w:val="20"/>
              </w:rPr>
              <w:t xml:space="preserve">3 </w:t>
            </w:r>
          </w:p>
          <w:p w14:paraId="51DE24F4" w14:textId="77777777" w:rsidR="008225FE" w:rsidRPr="00607E02" w:rsidRDefault="008225FE" w:rsidP="00E22D26">
            <w:pPr>
              <w:jc w:val="center"/>
              <w:rPr>
                <w:sz w:val="20"/>
              </w:rPr>
            </w:pPr>
            <w:r w:rsidRPr="00607E02">
              <w:rPr>
                <w:sz w:val="20"/>
              </w:rPr>
              <w:t>klasės</w:t>
            </w:r>
          </w:p>
        </w:tc>
        <w:tc>
          <w:tcPr>
            <w:tcW w:w="709" w:type="dxa"/>
            <w:gridSpan w:val="2"/>
            <w:shd w:val="clear" w:color="auto" w:fill="auto"/>
          </w:tcPr>
          <w:p w14:paraId="51DE24F5" w14:textId="77777777" w:rsidR="008225FE" w:rsidRPr="00607E02" w:rsidRDefault="008225FE" w:rsidP="00E22D26">
            <w:pPr>
              <w:jc w:val="center"/>
              <w:rPr>
                <w:sz w:val="20"/>
              </w:rPr>
            </w:pPr>
            <w:r w:rsidRPr="00607E02">
              <w:rPr>
                <w:sz w:val="20"/>
              </w:rPr>
              <w:t xml:space="preserve">4 </w:t>
            </w:r>
          </w:p>
          <w:p w14:paraId="51DE24F6" w14:textId="77777777" w:rsidR="008225FE" w:rsidRPr="00607E02" w:rsidRDefault="008225FE" w:rsidP="00E22D26">
            <w:pPr>
              <w:jc w:val="center"/>
              <w:rPr>
                <w:sz w:val="20"/>
              </w:rPr>
            </w:pPr>
            <w:r w:rsidRPr="00607E02">
              <w:rPr>
                <w:sz w:val="20"/>
              </w:rPr>
              <w:t>klasės</w:t>
            </w:r>
          </w:p>
        </w:tc>
        <w:tc>
          <w:tcPr>
            <w:tcW w:w="851" w:type="dxa"/>
            <w:gridSpan w:val="2"/>
            <w:shd w:val="clear" w:color="auto" w:fill="auto"/>
          </w:tcPr>
          <w:p w14:paraId="51DE24F7" w14:textId="77777777" w:rsidR="008225FE" w:rsidRPr="00607E02" w:rsidRDefault="008225FE" w:rsidP="00E22D26">
            <w:pPr>
              <w:jc w:val="center"/>
              <w:rPr>
                <w:sz w:val="20"/>
              </w:rPr>
            </w:pPr>
            <w:r w:rsidRPr="00607E02">
              <w:rPr>
                <w:sz w:val="20"/>
              </w:rPr>
              <w:t xml:space="preserve">5 </w:t>
            </w:r>
          </w:p>
          <w:p w14:paraId="51DE24F8" w14:textId="77777777" w:rsidR="008225FE" w:rsidRPr="00607E02" w:rsidRDefault="008225FE" w:rsidP="00E22D26">
            <w:pPr>
              <w:jc w:val="center"/>
              <w:rPr>
                <w:sz w:val="20"/>
              </w:rPr>
            </w:pPr>
            <w:r w:rsidRPr="00607E02">
              <w:rPr>
                <w:sz w:val="20"/>
              </w:rPr>
              <w:t>klasės</w:t>
            </w:r>
          </w:p>
        </w:tc>
        <w:tc>
          <w:tcPr>
            <w:tcW w:w="708" w:type="dxa"/>
            <w:gridSpan w:val="2"/>
            <w:shd w:val="clear" w:color="auto" w:fill="auto"/>
          </w:tcPr>
          <w:p w14:paraId="51DE24F9" w14:textId="77777777" w:rsidR="008225FE" w:rsidRPr="00607E02" w:rsidRDefault="008225FE" w:rsidP="00E22D26">
            <w:pPr>
              <w:jc w:val="center"/>
              <w:rPr>
                <w:sz w:val="20"/>
              </w:rPr>
            </w:pPr>
            <w:r w:rsidRPr="00607E02">
              <w:rPr>
                <w:sz w:val="20"/>
              </w:rPr>
              <w:t xml:space="preserve">6 </w:t>
            </w:r>
          </w:p>
          <w:p w14:paraId="51DE24FA" w14:textId="77777777" w:rsidR="008225FE" w:rsidRPr="00607E02" w:rsidRDefault="008225FE" w:rsidP="00E22D26">
            <w:pPr>
              <w:jc w:val="center"/>
              <w:rPr>
                <w:sz w:val="20"/>
              </w:rPr>
            </w:pPr>
            <w:r w:rsidRPr="00607E02">
              <w:rPr>
                <w:sz w:val="20"/>
              </w:rPr>
              <w:t>klasės</w:t>
            </w:r>
          </w:p>
        </w:tc>
        <w:tc>
          <w:tcPr>
            <w:tcW w:w="709" w:type="dxa"/>
            <w:gridSpan w:val="2"/>
            <w:shd w:val="clear" w:color="auto" w:fill="auto"/>
          </w:tcPr>
          <w:p w14:paraId="51DE24FB" w14:textId="77777777" w:rsidR="008225FE" w:rsidRPr="00607E02" w:rsidRDefault="008225FE" w:rsidP="00E22D26">
            <w:pPr>
              <w:jc w:val="center"/>
              <w:rPr>
                <w:sz w:val="20"/>
              </w:rPr>
            </w:pPr>
            <w:r w:rsidRPr="00607E02">
              <w:rPr>
                <w:sz w:val="20"/>
              </w:rPr>
              <w:t xml:space="preserve">7 </w:t>
            </w:r>
          </w:p>
          <w:p w14:paraId="51DE24FC" w14:textId="77777777" w:rsidR="008225FE" w:rsidRPr="00607E02" w:rsidRDefault="008225FE" w:rsidP="00E22D26">
            <w:pPr>
              <w:jc w:val="center"/>
              <w:rPr>
                <w:sz w:val="20"/>
              </w:rPr>
            </w:pPr>
            <w:r w:rsidRPr="00607E02">
              <w:rPr>
                <w:sz w:val="20"/>
              </w:rPr>
              <w:t>klasės</w:t>
            </w:r>
          </w:p>
        </w:tc>
        <w:tc>
          <w:tcPr>
            <w:tcW w:w="709" w:type="dxa"/>
            <w:gridSpan w:val="2"/>
            <w:shd w:val="clear" w:color="auto" w:fill="auto"/>
          </w:tcPr>
          <w:p w14:paraId="51DE24FD" w14:textId="77777777" w:rsidR="008225FE" w:rsidRPr="00607E02" w:rsidRDefault="008225FE" w:rsidP="00E22D26">
            <w:pPr>
              <w:jc w:val="center"/>
              <w:rPr>
                <w:sz w:val="20"/>
              </w:rPr>
            </w:pPr>
            <w:r w:rsidRPr="00607E02">
              <w:rPr>
                <w:sz w:val="20"/>
              </w:rPr>
              <w:t xml:space="preserve">8 </w:t>
            </w:r>
          </w:p>
          <w:p w14:paraId="51DE24FE" w14:textId="77777777" w:rsidR="008225FE" w:rsidRPr="00607E02" w:rsidRDefault="008225FE" w:rsidP="00E22D26">
            <w:pPr>
              <w:jc w:val="center"/>
              <w:rPr>
                <w:sz w:val="20"/>
              </w:rPr>
            </w:pPr>
            <w:r w:rsidRPr="00607E02">
              <w:rPr>
                <w:sz w:val="20"/>
              </w:rPr>
              <w:t>klasės</w:t>
            </w:r>
          </w:p>
        </w:tc>
        <w:tc>
          <w:tcPr>
            <w:tcW w:w="709" w:type="dxa"/>
            <w:gridSpan w:val="2"/>
            <w:shd w:val="clear" w:color="auto" w:fill="auto"/>
          </w:tcPr>
          <w:p w14:paraId="51DE24FF" w14:textId="77777777" w:rsidR="008225FE" w:rsidRPr="00607E02" w:rsidRDefault="008225FE" w:rsidP="00E22D26">
            <w:pPr>
              <w:tabs>
                <w:tab w:val="left" w:pos="1276"/>
              </w:tabs>
              <w:jc w:val="center"/>
              <w:rPr>
                <w:sz w:val="20"/>
              </w:rPr>
            </w:pPr>
            <w:r w:rsidRPr="00607E02">
              <w:rPr>
                <w:sz w:val="20"/>
              </w:rPr>
              <w:t>9</w:t>
            </w:r>
          </w:p>
          <w:p w14:paraId="51DE2500" w14:textId="77777777" w:rsidR="008225FE" w:rsidRPr="00607E02" w:rsidRDefault="008225FE" w:rsidP="00E22D26">
            <w:pPr>
              <w:tabs>
                <w:tab w:val="left" w:pos="1276"/>
              </w:tabs>
              <w:jc w:val="center"/>
              <w:rPr>
                <w:sz w:val="20"/>
              </w:rPr>
            </w:pPr>
            <w:r w:rsidRPr="00607E02">
              <w:rPr>
                <w:sz w:val="20"/>
              </w:rPr>
              <w:t>klasės</w:t>
            </w:r>
          </w:p>
        </w:tc>
        <w:tc>
          <w:tcPr>
            <w:tcW w:w="567" w:type="dxa"/>
            <w:gridSpan w:val="2"/>
            <w:shd w:val="clear" w:color="auto" w:fill="auto"/>
          </w:tcPr>
          <w:p w14:paraId="51DE2501" w14:textId="77777777" w:rsidR="008225FE" w:rsidRPr="00607E02" w:rsidRDefault="008225FE" w:rsidP="00E22D26">
            <w:pPr>
              <w:tabs>
                <w:tab w:val="left" w:pos="1276"/>
              </w:tabs>
              <w:jc w:val="center"/>
              <w:rPr>
                <w:sz w:val="20"/>
              </w:rPr>
            </w:pPr>
            <w:r w:rsidRPr="00607E02">
              <w:rPr>
                <w:sz w:val="20"/>
              </w:rPr>
              <w:t xml:space="preserve">10 </w:t>
            </w:r>
          </w:p>
          <w:p w14:paraId="51DE2502" w14:textId="77777777" w:rsidR="008225FE" w:rsidRPr="00607E02" w:rsidRDefault="008225FE" w:rsidP="00E22D26">
            <w:pPr>
              <w:tabs>
                <w:tab w:val="left" w:pos="1276"/>
              </w:tabs>
              <w:jc w:val="center"/>
              <w:rPr>
                <w:sz w:val="20"/>
              </w:rPr>
            </w:pPr>
            <w:r w:rsidRPr="00607E02">
              <w:rPr>
                <w:sz w:val="20"/>
              </w:rPr>
              <w:t>klasės</w:t>
            </w:r>
          </w:p>
        </w:tc>
        <w:tc>
          <w:tcPr>
            <w:tcW w:w="815" w:type="dxa"/>
            <w:gridSpan w:val="2"/>
            <w:vMerge/>
            <w:shd w:val="clear" w:color="auto" w:fill="auto"/>
          </w:tcPr>
          <w:p w14:paraId="51DE2503" w14:textId="77777777" w:rsidR="008225FE" w:rsidRPr="00607E02" w:rsidRDefault="008225FE" w:rsidP="00E22D26">
            <w:pPr>
              <w:tabs>
                <w:tab w:val="left" w:pos="709"/>
                <w:tab w:val="left" w:pos="1418"/>
              </w:tabs>
              <w:jc w:val="both"/>
              <w:rPr>
                <w:sz w:val="20"/>
              </w:rPr>
            </w:pPr>
          </w:p>
        </w:tc>
      </w:tr>
      <w:tr w:rsidR="008225FE" w:rsidRPr="00A9631E" w14:paraId="51DE251C" w14:textId="77777777" w:rsidTr="00E22D26">
        <w:trPr>
          <w:trHeight w:val="965"/>
        </w:trPr>
        <w:tc>
          <w:tcPr>
            <w:tcW w:w="1843" w:type="dxa"/>
            <w:vMerge/>
            <w:shd w:val="clear" w:color="auto" w:fill="auto"/>
          </w:tcPr>
          <w:p w14:paraId="51DE2505" w14:textId="77777777" w:rsidR="008225FE" w:rsidRPr="00607E02" w:rsidRDefault="008225FE" w:rsidP="00E22D26">
            <w:pPr>
              <w:tabs>
                <w:tab w:val="left" w:pos="709"/>
                <w:tab w:val="left" w:pos="1418"/>
              </w:tabs>
              <w:jc w:val="both"/>
              <w:rPr>
                <w:sz w:val="20"/>
              </w:rPr>
            </w:pPr>
          </w:p>
        </w:tc>
        <w:tc>
          <w:tcPr>
            <w:tcW w:w="425" w:type="dxa"/>
            <w:shd w:val="clear" w:color="auto" w:fill="auto"/>
            <w:textDirection w:val="tbRl"/>
            <w:vAlign w:val="center"/>
          </w:tcPr>
          <w:p w14:paraId="51DE2506" w14:textId="77777777" w:rsidR="008225FE" w:rsidRPr="00607E02" w:rsidRDefault="008225FE" w:rsidP="00E22D26">
            <w:pPr>
              <w:ind w:left="113" w:right="113"/>
              <w:rPr>
                <w:sz w:val="20"/>
              </w:rPr>
            </w:pPr>
            <w:r w:rsidRPr="00607E02">
              <w:rPr>
                <w:sz w:val="20"/>
              </w:rPr>
              <w:t>Klasės</w:t>
            </w:r>
          </w:p>
        </w:tc>
        <w:tc>
          <w:tcPr>
            <w:tcW w:w="284" w:type="dxa"/>
            <w:shd w:val="clear" w:color="auto" w:fill="auto"/>
            <w:textDirection w:val="tbRl"/>
            <w:vAlign w:val="center"/>
          </w:tcPr>
          <w:p w14:paraId="51DE2507" w14:textId="77777777" w:rsidR="008225FE" w:rsidRPr="00607E02" w:rsidRDefault="008225FE" w:rsidP="00E22D26">
            <w:pPr>
              <w:ind w:left="113" w:right="113"/>
              <w:rPr>
                <w:sz w:val="20"/>
              </w:rPr>
            </w:pPr>
            <w:r w:rsidRPr="00607E02">
              <w:rPr>
                <w:sz w:val="20"/>
              </w:rPr>
              <w:t>Mokiniai</w:t>
            </w:r>
          </w:p>
        </w:tc>
        <w:tc>
          <w:tcPr>
            <w:tcW w:w="283" w:type="dxa"/>
            <w:shd w:val="clear" w:color="auto" w:fill="auto"/>
            <w:textDirection w:val="tbRl"/>
            <w:vAlign w:val="center"/>
          </w:tcPr>
          <w:p w14:paraId="51DE2508" w14:textId="77777777" w:rsidR="008225FE" w:rsidRPr="00607E02" w:rsidRDefault="008225FE" w:rsidP="00E22D26">
            <w:pPr>
              <w:ind w:left="113" w:right="113"/>
              <w:rPr>
                <w:sz w:val="20"/>
              </w:rPr>
            </w:pPr>
            <w:r w:rsidRPr="00607E02">
              <w:rPr>
                <w:sz w:val="20"/>
              </w:rPr>
              <w:t>Klasės</w:t>
            </w:r>
          </w:p>
        </w:tc>
        <w:tc>
          <w:tcPr>
            <w:tcW w:w="426" w:type="dxa"/>
            <w:shd w:val="clear" w:color="auto" w:fill="auto"/>
            <w:textDirection w:val="tbRl"/>
            <w:vAlign w:val="center"/>
          </w:tcPr>
          <w:p w14:paraId="51DE2509" w14:textId="77777777" w:rsidR="008225FE" w:rsidRPr="00607E02" w:rsidRDefault="008225FE" w:rsidP="00E22D26">
            <w:pPr>
              <w:ind w:left="113" w:right="113"/>
              <w:rPr>
                <w:sz w:val="20"/>
              </w:rPr>
            </w:pPr>
            <w:r w:rsidRPr="00607E02">
              <w:rPr>
                <w:sz w:val="20"/>
              </w:rPr>
              <w:t>Mokiniai</w:t>
            </w:r>
          </w:p>
        </w:tc>
        <w:tc>
          <w:tcPr>
            <w:tcW w:w="283" w:type="dxa"/>
            <w:shd w:val="clear" w:color="auto" w:fill="auto"/>
            <w:textDirection w:val="tbRl"/>
            <w:vAlign w:val="center"/>
          </w:tcPr>
          <w:p w14:paraId="51DE250A" w14:textId="77777777" w:rsidR="008225FE" w:rsidRPr="00607E02" w:rsidRDefault="008225FE" w:rsidP="00E22D26">
            <w:pPr>
              <w:ind w:left="113" w:right="113"/>
              <w:rPr>
                <w:sz w:val="20"/>
              </w:rPr>
            </w:pPr>
            <w:r w:rsidRPr="00607E02">
              <w:rPr>
                <w:sz w:val="20"/>
              </w:rPr>
              <w:t>Klasės</w:t>
            </w:r>
          </w:p>
        </w:tc>
        <w:tc>
          <w:tcPr>
            <w:tcW w:w="425" w:type="dxa"/>
            <w:shd w:val="clear" w:color="auto" w:fill="auto"/>
            <w:textDirection w:val="tbRl"/>
            <w:vAlign w:val="center"/>
          </w:tcPr>
          <w:p w14:paraId="51DE250B" w14:textId="77777777" w:rsidR="008225FE" w:rsidRPr="00607E02" w:rsidRDefault="008225FE" w:rsidP="00E22D26">
            <w:pPr>
              <w:ind w:left="113" w:right="113"/>
              <w:rPr>
                <w:sz w:val="20"/>
              </w:rPr>
            </w:pPr>
            <w:r w:rsidRPr="00607E02">
              <w:rPr>
                <w:sz w:val="20"/>
              </w:rPr>
              <w:t>Mokiniai</w:t>
            </w:r>
          </w:p>
        </w:tc>
        <w:tc>
          <w:tcPr>
            <w:tcW w:w="284" w:type="dxa"/>
            <w:shd w:val="clear" w:color="auto" w:fill="auto"/>
            <w:textDirection w:val="tbRl"/>
            <w:vAlign w:val="center"/>
          </w:tcPr>
          <w:p w14:paraId="51DE250C" w14:textId="77777777" w:rsidR="008225FE" w:rsidRPr="00607E02" w:rsidRDefault="008225FE" w:rsidP="00E22D26">
            <w:pPr>
              <w:ind w:left="113" w:right="113"/>
              <w:rPr>
                <w:sz w:val="20"/>
              </w:rPr>
            </w:pPr>
            <w:r w:rsidRPr="00607E02">
              <w:rPr>
                <w:sz w:val="20"/>
              </w:rPr>
              <w:t>Klasės</w:t>
            </w:r>
          </w:p>
        </w:tc>
        <w:tc>
          <w:tcPr>
            <w:tcW w:w="425" w:type="dxa"/>
            <w:shd w:val="clear" w:color="auto" w:fill="auto"/>
            <w:textDirection w:val="tbRl"/>
            <w:vAlign w:val="center"/>
          </w:tcPr>
          <w:p w14:paraId="51DE250D" w14:textId="77777777" w:rsidR="008225FE" w:rsidRPr="00607E02" w:rsidRDefault="008225FE" w:rsidP="00E22D26">
            <w:pPr>
              <w:ind w:left="113" w:right="113"/>
              <w:rPr>
                <w:sz w:val="20"/>
              </w:rPr>
            </w:pPr>
            <w:r w:rsidRPr="00607E02">
              <w:rPr>
                <w:sz w:val="20"/>
              </w:rPr>
              <w:t>Mokiniai</w:t>
            </w:r>
          </w:p>
        </w:tc>
        <w:tc>
          <w:tcPr>
            <w:tcW w:w="425" w:type="dxa"/>
            <w:shd w:val="clear" w:color="auto" w:fill="auto"/>
            <w:textDirection w:val="tbRl"/>
            <w:vAlign w:val="center"/>
          </w:tcPr>
          <w:p w14:paraId="51DE250E" w14:textId="77777777" w:rsidR="008225FE" w:rsidRPr="00607E02" w:rsidRDefault="008225FE" w:rsidP="00E22D26">
            <w:pPr>
              <w:ind w:left="113" w:right="113"/>
              <w:rPr>
                <w:sz w:val="20"/>
              </w:rPr>
            </w:pPr>
            <w:r w:rsidRPr="00607E02">
              <w:rPr>
                <w:sz w:val="20"/>
              </w:rPr>
              <w:t>Klasės</w:t>
            </w:r>
          </w:p>
        </w:tc>
        <w:tc>
          <w:tcPr>
            <w:tcW w:w="426" w:type="dxa"/>
            <w:shd w:val="clear" w:color="auto" w:fill="auto"/>
            <w:textDirection w:val="tbRl"/>
            <w:vAlign w:val="center"/>
          </w:tcPr>
          <w:p w14:paraId="51DE250F" w14:textId="77777777" w:rsidR="008225FE" w:rsidRPr="00607E02" w:rsidRDefault="008225FE" w:rsidP="00E22D26">
            <w:pPr>
              <w:ind w:left="113" w:right="113"/>
              <w:rPr>
                <w:sz w:val="20"/>
              </w:rPr>
            </w:pPr>
            <w:r w:rsidRPr="00607E02">
              <w:rPr>
                <w:sz w:val="20"/>
              </w:rPr>
              <w:t>Mokiniai</w:t>
            </w:r>
          </w:p>
        </w:tc>
        <w:tc>
          <w:tcPr>
            <w:tcW w:w="283" w:type="dxa"/>
            <w:shd w:val="clear" w:color="auto" w:fill="auto"/>
            <w:textDirection w:val="tbRl"/>
            <w:vAlign w:val="center"/>
          </w:tcPr>
          <w:p w14:paraId="51DE2510" w14:textId="77777777" w:rsidR="008225FE" w:rsidRPr="00607E02" w:rsidRDefault="008225FE" w:rsidP="00E22D26">
            <w:pPr>
              <w:ind w:left="113" w:right="113"/>
              <w:rPr>
                <w:sz w:val="20"/>
              </w:rPr>
            </w:pPr>
            <w:r w:rsidRPr="00607E02">
              <w:rPr>
                <w:sz w:val="20"/>
              </w:rPr>
              <w:t>Klasės</w:t>
            </w:r>
          </w:p>
        </w:tc>
        <w:tc>
          <w:tcPr>
            <w:tcW w:w="425" w:type="dxa"/>
            <w:shd w:val="clear" w:color="auto" w:fill="auto"/>
            <w:textDirection w:val="tbRl"/>
            <w:vAlign w:val="center"/>
          </w:tcPr>
          <w:p w14:paraId="51DE2511" w14:textId="77777777" w:rsidR="008225FE" w:rsidRPr="00607E02" w:rsidRDefault="008225FE" w:rsidP="00E22D26">
            <w:pPr>
              <w:ind w:left="113" w:right="113"/>
              <w:rPr>
                <w:sz w:val="20"/>
              </w:rPr>
            </w:pPr>
            <w:r w:rsidRPr="00607E02">
              <w:rPr>
                <w:sz w:val="20"/>
              </w:rPr>
              <w:t>Mokiniai</w:t>
            </w:r>
          </w:p>
        </w:tc>
        <w:tc>
          <w:tcPr>
            <w:tcW w:w="284" w:type="dxa"/>
            <w:shd w:val="clear" w:color="auto" w:fill="auto"/>
            <w:textDirection w:val="tbRl"/>
            <w:vAlign w:val="center"/>
          </w:tcPr>
          <w:p w14:paraId="51DE2512" w14:textId="77777777" w:rsidR="008225FE" w:rsidRPr="00607E02" w:rsidRDefault="008225FE" w:rsidP="00E22D26">
            <w:pPr>
              <w:ind w:left="113" w:right="113"/>
              <w:rPr>
                <w:sz w:val="20"/>
              </w:rPr>
            </w:pPr>
            <w:r w:rsidRPr="00607E02">
              <w:rPr>
                <w:sz w:val="20"/>
              </w:rPr>
              <w:t>Klasės</w:t>
            </w:r>
          </w:p>
        </w:tc>
        <w:tc>
          <w:tcPr>
            <w:tcW w:w="425" w:type="dxa"/>
            <w:shd w:val="clear" w:color="auto" w:fill="auto"/>
            <w:textDirection w:val="tbRl"/>
            <w:vAlign w:val="center"/>
          </w:tcPr>
          <w:p w14:paraId="51DE2513" w14:textId="77777777" w:rsidR="008225FE" w:rsidRPr="00607E02" w:rsidRDefault="008225FE" w:rsidP="00E22D26">
            <w:pPr>
              <w:ind w:left="113" w:right="113"/>
              <w:rPr>
                <w:sz w:val="20"/>
              </w:rPr>
            </w:pPr>
            <w:r w:rsidRPr="00607E02">
              <w:rPr>
                <w:sz w:val="20"/>
              </w:rPr>
              <w:t>Mokiniai</w:t>
            </w:r>
          </w:p>
        </w:tc>
        <w:tc>
          <w:tcPr>
            <w:tcW w:w="425" w:type="dxa"/>
            <w:shd w:val="clear" w:color="auto" w:fill="auto"/>
            <w:textDirection w:val="tbRl"/>
            <w:vAlign w:val="center"/>
          </w:tcPr>
          <w:p w14:paraId="51DE2514" w14:textId="77777777" w:rsidR="008225FE" w:rsidRPr="00607E02" w:rsidRDefault="008225FE" w:rsidP="00E22D26">
            <w:pPr>
              <w:ind w:left="113" w:right="113"/>
              <w:rPr>
                <w:sz w:val="20"/>
              </w:rPr>
            </w:pPr>
            <w:r w:rsidRPr="00607E02">
              <w:rPr>
                <w:sz w:val="20"/>
              </w:rPr>
              <w:t>Klasės</w:t>
            </w:r>
          </w:p>
        </w:tc>
        <w:tc>
          <w:tcPr>
            <w:tcW w:w="284" w:type="dxa"/>
            <w:shd w:val="clear" w:color="auto" w:fill="auto"/>
            <w:textDirection w:val="tbRl"/>
            <w:vAlign w:val="center"/>
          </w:tcPr>
          <w:p w14:paraId="51DE2515" w14:textId="77777777" w:rsidR="008225FE" w:rsidRPr="00607E02" w:rsidRDefault="008225FE" w:rsidP="00E22D26">
            <w:pPr>
              <w:ind w:left="113" w:right="113"/>
              <w:rPr>
                <w:sz w:val="20"/>
              </w:rPr>
            </w:pPr>
            <w:r w:rsidRPr="00607E02">
              <w:rPr>
                <w:sz w:val="20"/>
              </w:rPr>
              <w:t>Mokiniai</w:t>
            </w:r>
          </w:p>
        </w:tc>
        <w:tc>
          <w:tcPr>
            <w:tcW w:w="425" w:type="dxa"/>
            <w:shd w:val="clear" w:color="auto" w:fill="auto"/>
            <w:textDirection w:val="tbRl"/>
            <w:vAlign w:val="center"/>
          </w:tcPr>
          <w:p w14:paraId="51DE2516" w14:textId="77777777" w:rsidR="008225FE" w:rsidRPr="00607E02" w:rsidRDefault="008225FE" w:rsidP="00E22D26">
            <w:pPr>
              <w:ind w:left="113" w:right="113"/>
              <w:rPr>
                <w:sz w:val="20"/>
              </w:rPr>
            </w:pPr>
            <w:r w:rsidRPr="00607E02">
              <w:rPr>
                <w:sz w:val="20"/>
              </w:rPr>
              <w:t>Klasės</w:t>
            </w:r>
          </w:p>
        </w:tc>
        <w:tc>
          <w:tcPr>
            <w:tcW w:w="284" w:type="dxa"/>
            <w:shd w:val="clear" w:color="auto" w:fill="auto"/>
            <w:textDirection w:val="tbRl"/>
            <w:vAlign w:val="center"/>
          </w:tcPr>
          <w:p w14:paraId="51DE2517" w14:textId="77777777" w:rsidR="008225FE" w:rsidRPr="00607E02" w:rsidRDefault="008225FE" w:rsidP="00E22D26">
            <w:pPr>
              <w:ind w:left="113" w:right="113"/>
              <w:rPr>
                <w:sz w:val="20"/>
              </w:rPr>
            </w:pPr>
            <w:r w:rsidRPr="00607E02">
              <w:rPr>
                <w:sz w:val="20"/>
              </w:rPr>
              <w:t>Mokiniai</w:t>
            </w:r>
          </w:p>
        </w:tc>
        <w:tc>
          <w:tcPr>
            <w:tcW w:w="283" w:type="dxa"/>
            <w:shd w:val="clear" w:color="auto" w:fill="auto"/>
            <w:textDirection w:val="tbRl"/>
            <w:vAlign w:val="center"/>
          </w:tcPr>
          <w:p w14:paraId="51DE2518" w14:textId="77777777" w:rsidR="008225FE" w:rsidRPr="00607E02" w:rsidRDefault="008225FE" w:rsidP="00E22D26">
            <w:pPr>
              <w:ind w:left="113" w:right="113"/>
              <w:rPr>
                <w:sz w:val="20"/>
              </w:rPr>
            </w:pPr>
            <w:r w:rsidRPr="00607E02">
              <w:rPr>
                <w:sz w:val="20"/>
              </w:rPr>
              <w:t>Klasės</w:t>
            </w:r>
          </w:p>
        </w:tc>
        <w:tc>
          <w:tcPr>
            <w:tcW w:w="284" w:type="dxa"/>
            <w:shd w:val="clear" w:color="auto" w:fill="auto"/>
            <w:textDirection w:val="tbRl"/>
            <w:vAlign w:val="center"/>
          </w:tcPr>
          <w:p w14:paraId="51DE2519" w14:textId="77777777" w:rsidR="008225FE" w:rsidRPr="00607E02" w:rsidRDefault="008225FE" w:rsidP="00E22D26">
            <w:pPr>
              <w:ind w:left="113" w:right="113"/>
              <w:rPr>
                <w:sz w:val="20"/>
              </w:rPr>
            </w:pPr>
            <w:r w:rsidRPr="00607E02">
              <w:rPr>
                <w:sz w:val="20"/>
              </w:rPr>
              <w:t>Mokiniai</w:t>
            </w:r>
          </w:p>
        </w:tc>
        <w:tc>
          <w:tcPr>
            <w:tcW w:w="283" w:type="dxa"/>
            <w:shd w:val="clear" w:color="auto" w:fill="auto"/>
            <w:textDirection w:val="tbRl"/>
            <w:vAlign w:val="center"/>
          </w:tcPr>
          <w:p w14:paraId="51DE251A" w14:textId="77777777" w:rsidR="008225FE" w:rsidRPr="00607E02" w:rsidRDefault="008225FE" w:rsidP="00E22D26">
            <w:pPr>
              <w:ind w:left="113" w:right="113"/>
              <w:rPr>
                <w:sz w:val="20"/>
              </w:rPr>
            </w:pPr>
            <w:r w:rsidRPr="00607E02">
              <w:rPr>
                <w:sz w:val="20"/>
              </w:rPr>
              <w:t>Klasės</w:t>
            </w:r>
          </w:p>
        </w:tc>
        <w:tc>
          <w:tcPr>
            <w:tcW w:w="532" w:type="dxa"/>
            <w:shd w:val="clear" w:color="auto" w:fill="auto"/>
            <w:textDirection w:val="tbRl"/>
            <w:vAlign w:val="center"/>
          </w:tcPr>
          <w:p w14:paraId="51DE251B" w14:textId="77777777" w:rsidR="008225FE" w:rsidRPr="00607E02" w:rsidRDefault="008225FE" w:rsidP="00E22D26">
            <w:pPr>
              <w:ind w:left="113" w:right="113"/>
              <w:rPr>
                <w:sz w:val="20"/>
              </w:rPr>
            </w:pPr>
            <w:r w:rsidRPr="00607E02">
              <w:rPr>
                <w:sz w:val="20"/>
              </w:rPr>
              <w:t>Mokiniai</w:t>
            </w:r>
          </w:p>
        </w:tc>
      </w:tr>
      <w:tr w:rsidR="008225FE" w:rsidRPr="00A9631E" w14:paraId="51DE251E" w14:textId="77777777" w:rsidTr="00E22D26">
        <w:tc>
          <w:tcPr>
            <w:tcW w:w="9746" w:type="dxa"/>
            <w:gridSpan w:val="23"/>
            <w:shd w:val="clear" w:color="auto" w:fill="auto"/>
          </w:tcPr>
          <w:p w14:paraId="51DE251D" w14:textId="77777777" w:rsidR="008225FE" w:rsidRPr="00607E02" w:rsidRDefault="008225FE" w:rsidP="00E22D26">
            <w:pPr>
              <w:tabs>
                <w:tab w:val="left" w:pos="709"/>
                <w:tab w:val="left" w:pos="1418"/>
              </w:tabs>
              <w:rPr>
                <w:sz w:val="20"/>
              </w:rPr>
            </w:pPr>
            <w:r w:rsidRPr="00607E02">
              <w:rPr>
                <w:sz w:val="20"/>
              </w:rPr>
              <w:t>Specialiosios klasės:</w:t>
            </w:r>
          </w:p>
        </w:tc>
      </w:tr>
      <w:tr w:rsidR="008225FE" w:rsidRPr="00A9631E" w14:paraId="51DE2536" w14:textId="77777777" w:rsidTr="00E22D26">
        <w:tc>
          <w:tcPr>
            <w:tcW w:w="1843" w:type="dxa"/>
            <w:shd w:val="clear" w:color="auto" w:fill="auto"/>
          </w:tcPr>
          <w:p w14:paraId="51DE251F" w14:textId="77777777" w:rsidR="008225FE" w:rsidRPr="00607E02" w:rsidRDefault="008225FE" w:rsidP="00E22D26">
            <w:pPr>
              <w:rPr>
                <w:sz w:val="20"/>
              </w:rPr>
            </w:pPr>
            <w:r w:rsidRPr="00607E02">
              <w:rPr>
                <w:sz w:val="20"/>
              </w:rPr>
              <w:t xml:space="preserve">1. Turintiems nežymų intelekto sutrikimą </w:t>
            </w:r>
          </w:p>
        </w:tc>
        <w:tc>
          <w:tcPr>
            <w:tcW w:w="425" w:type="dxa"/>
            <w:shd w:val="clear" w:color="auto" w:fill="auto"/>
            <w:vAlign w:val="center"/>
          </w:tcPr>
          <w:p w14:paraId="51DE2520"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21" w14:textId="77777777" w:rsidR="008225FE" w:rsidRPr="00607E02" w:rsidRDefault="008225FE" w:rsidP="00E22D26">
            <w:pPr>
              <w:tabs>
                <w:tab w:val="left" w:pos="1134"/>
                <w:tab w:val="left" w:pos="1418"/>
              </w:tabs>
              <w:jc w:val="center"/>
              <w:rPr>
                <w:sz w:val="20"/>
              </w:rPr>
            </w:pPr>
          </w:p>
        </w:tc>
        <w:tc>
          <w:tcPr>
            <w:tcW w:w="283" w:type="dxa"/>
            <w:shd w:val="clear" w:color="auto" w:fill="auto"/>
            <w:vAlign w:val="center"/>
          </w:tcPr>
          <w:p w14:paraId="51DE2522" w14:textId="77777777" w:rsidR="008225FE" w:rsidRPr="00607E02" w:rsidRDefault="008225FE" w:rsidP="00E22D26">
            <w:pPr>
              <w:tabs>
                <w:tab w:val="left" w:pos="1134"/>
                <w:tab w:val="left" w:pos="1418"/>
              </w:tabs>
              <w:jc w:val="center"/>
              <w:rPr>
                <w:sz w:val="20"/>
              </w:rPr>
            </w:pPr>
          </w:p>
        </w:tc>
        <w:tc>
          <w:tcPr>
            <w:tcW w:w="426" w:type="dxa"/>
            <w:shd w:val="clear" w:color="auto" w:fill="auto"/>
            <w:vAlign w:val="center"/>
          </w:tcPr>
          <w:p w14:paraId="51DE2523" w14:textId="77777777" w:rsidR="008225FE" w:rsidRPr="00607E02" w:rsidRDefault="008225FE" w:rsidP="00E22D26">
            <w:pPr>
              <w:tabs>
                <w:tab w:val="left" w:pos="1134"/>
                <w:tab w:val="left" w:pos="1418"/>
              </w:tabs>
              <w:jc w:val="center"/>
              <w:rPr>
                <w:sz w:val="20"/>
              </w:rPr>
            </w:pPr>
          </w:p>
        </w:tc>
        <w:tc>
          <w:tcPr>
            <w:tcW w:w="283" w:type="dxa"/>
            <w:shd w:val="clear" w:color="auto" w:fill="auto"/>
            <w:vAlign w:val="center"/>
          </w:tcPr>
          <w:p w14:paraId="51DE2524"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25"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26"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27"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28" w14:textId="77777777" w:rsidR="008225FE" w:rsidRPr="00607E02" w:rsidRDefault="008225FE" w:rsidP="00E22D26">
            <w:pPr>
              <w:tabs>
                <w:tab w:val="left" w:pos="1134"/>
                <w:tab w:val="left" w:pos="1418"/>
              </w:tabs>
              <w:jc w:val="center"/>
              <w:rPr>
                <w:sz w:val="20"/>
              </w:rPr>
            </w:pPr>
            <w:r w:rsidRPr="00607E02">
              <w:rPr>
                <w:sz w:val="20"/>
              </w:rPr>
              <w:t>1</w:t>
            </w:r>
          </w:p>
        </w:tc>
        <w:tc>
          <w:tcPr>
            <w:tcW w:w="426" w:type="dxa"/>
            <w:shd w:val="clear" w:color="auto" w:fill="auto"/>
            <w:vAlign w:val="center"/>
          </w:tcPr>
          <w:p w14:paraId="51DE2529" w14:textId="77777777" w:rsidR="008225FE" w:rsidRPr="00607E02" w:rsidRDefault="008225FE" w:rsidP="00E22D26">
            <w:pPr>
              <w:tabs>
                <w:tab w:val="left" w:pos="1134"/>
                <w:tab w:val="left" w:pos="1418"/>
              </w:tabs>
              <w:jc w:val="center"/>
              <w:rPr>
                <w:sz w:val="20"/>
              </w:rPr>
            </w:pPr>
            <w:r w:rsidRPr="00607E02">
              <w:rPr>
                <w:sz w:val="20"/>
              </w:rPr>
              <w:t>12</w:t>
            </w:r>
          </w:p>
        </w:tc>
        <w:tc>
          <w:tcPr>
            <w:tcW w:w="283" w:type="dxa"/>
            <w:shd w:val="clear" w:color="auto" w:fill="auto"/>
            <w:vAlign w:val="center"/>
          </w:tcPr>
          <w:p w14:paraId="51DE252A" w14:textId="77777777" w:rsidR="008225FE" w:rsidRPr="00607E02" w:rsidRDefault="008225FE" w:rsidP="00E22D26">
            <w:pPr>
              <w:tabs>
                <w:tab w:val="left" w:pos="1134"/>
                <w:tab w:val="left" w:pos="1418"/>
              </w:tabs>
              <w:jc w:val="center"/>
              <w:rPr>
                <w:sz w:val="20"/>
              </w:rPr>
            </w:pPr>
            <w:r w:rsidRPr="00607E02">
              <w:rPr>
                <w:sz w:val="20"/>
              </w:rPr>
              <w:t>1</w:t>
            </w:r>
          </w:p>
        </w:tc>
        <w:tc>
          <w:tcPr>
            <w:tcW w:w="425" w:type="dxa"/>
            <w:shd w:val="clear" w:color="auto" w:fill="auto"/>
            <w:vAlign w:val="center"/>
          </w:tcPr>
          <w:p w14:paraId="51DE252B" w14:textId="77777777" w:rsidR="008225FE" w:rsidRPr="00607E02" w:rsidRDefault="008225FE" w:rsidP="00E22D26">
            <w:pPr>
              <w:tabs>
                <w:tab w:val="left" w:pos="1134"/>
                <w:tab w:val="left" w:pos="1418"/>
              </w:tabs>
              <w:jc w:val="center"/>
              <w:rPr>
                <w:sz w:val="20"/>
              </w:rPr>
            </w:pPr>
            <w:r w:rsidRPr="00607E02">
              <w:rPr>
                <w:sz w:val="20"/>
              </w:rPr>
              <w:t>12</w:t>
            </w:r>
          </w:p>
        </w:tc>
        <w:tc>
          <w:tcPr>
            <w:tcW w:w="284" w:type="dxa"/>
            <w:shd w:val="clear" w:color="auto" w:fill="auto"/>
            <w:vAlign w:val="center"/>
          </w:tcPr>
          <w:p w14:paraId="51DE252C"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2D"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2E"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2F"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30"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31" w14:textId="77777777" w:rsidR="008225FE" w:rsidRPr="00607E02" w:rsidRDefault="008225FE" w:rsidP="00E22D26">
            <w:pPr>
              <w:tabs>
                <w:tab w:val="left" w:pos="1134"/>
                <w:tab w:val="left" w:pos="1418"/>
              </w:tabs>
              <w:jc w:val="center"/>
              <w:rPr>
                <w:sz w:val="20"/>
              </w:rPr>
            </w:pPr>
          </w:p>
        </w:tc>
        <w:tc>
          <w:tcPr>
            <w:tcW w:w="283" w:type="dxa"/>
            <w:shd w:val="clear" w:color="auto" w:fill="auto"/>
            <w:vAlign w:val="center"/>
          </w:tcPr>
          <w:p w14:paraId="51DE2532"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33" w14:textId="77777777" w:rsidR="008225FE" w:rsidRPr="00607E02" w:rsidRDefault="008225FE" w:rsidP="00E22D26">
            <w:pPr>
              <w:tabs>
                <w:tab w:val="left" w:pos="1134"/>
                <w:tab w:val="left" w:pos="1418"/>
              </w:tabs>
              <w:jc w:val="center"/>
              <w:rPr>
                <w:sz w:val="20"/>
              </w:rPr>
            </w:pPr>
          </w:p>
        </w:tc>
        <w:tc>
          <w:tcPr>
            <w:tcW w:w="283" w:type="dxa"/>
            <w:vMerge w:val="restart"/>
            <w:shd w:val="clear" w:color="auto" w:fill="auto"/>
            <w:vAlign w:val="center"/>
          </w:tcPr>
          <w:p w14:paraId="51DE2534" w14:textId="77777777" w:rsidR="008225FE" w:rsidRPr="00607E02" w:rsidRDefault="008225FE" w:rsidP="00E22D26">
            <w:pPr>
              <w:tabs>
                <w:tab w:val="left" w:pos="1134"/>
                <w:tab w:val="left" w:pos="1418"/>
              </w:tabs>
              <w:jc w:val="center"/>
              <w:rPr>
                <w:sz w:val="20"/>
              </w:rPr>
            </w:pPr>
            <w:r w:rsidRPr="00607E02">
              <w:rPr>
                <w:sz w:val="20"/>
              </w:rPr>
              <w:t>6</w:t>
            </w:r>
          </w:p>
        </w:tc>
        <w:tc>
          <w:tcPr>
            <w:tcW w:w="532" w:type="dxa"/>
            <w:vMerge w:val="restart"/>
            <w:shd w:val="clear" w:color="auto" w:fill="auto"/>
            <w:vAlign w:val="center"/>
          </w:tcPr>
          <w:p w14:paraId="51DE2535" w14:textId="77777777" w:rsidR="008225FE" w:rsidRPr="00607E02" w:rsidRDefault="008225FE" w:rsidP="00E22D26">
            <w:pPr>
              <w:tabs>
                <w:tab w:val="left" w:pos="1134"/>
                <w:tab w:val="left" w:pos="1418"/>
              </w:tabs>
              <w:jc w:val="center"/>
              <w:rPr>
                <w:sz w:val="20"/>
              </w:rPr>
            </w:pPr>
            <w:r w:rsidRPr="00607E02">
              <w:rPr>
                <w:sz w:val="20"/>
              </w:rPr>
              <w:t>72</w:t>
            </w:r>
          </w:p>
        </w:tc>
      </w:tr>
      <w:tr w:rsidR="008225FE" w:rsidRPr="00A9631E" w14:paraId="51DE2550" w14:textId="77777777" w:rsidTr="00E22D26">
        <w:tc>
          <w:tcPr>
            <w:tcW w:w="1843" w:type="dxa"/>
            <w:shd w:val="clear" w:color="auto" w:fill="auto"/>
          </w:tcPr>
          <w:p w14:paraId="51DE2537" w14:textId="77777777" w:rsidR="008225FE" w:rsidRPr="00607E02" w:rsidRDefault="008225FE" w:rsidP="00E22D26">
            <w:pPr>
              <w:jc w:val="right"/>
              <w:rPr>
                <w:sz w:val="20"/>
              </w:rPr>
            </w:pPr>
            <w:r w:rsidRPr="00607E02">
              <w:rPr>
                <w:sz w:val="20"/>
              </w:rPr>
              <w:t xml:space="preserve">iš jų jungtinės </w:t>
            </w:r>
          </w:p>
          <w:p w14:paraId="51DE2538" w14:textId="77777777" w:rsidR="008225FE" w:rsidRPr="00607E02" w:rsidRDefault="008225FE" w:rsidP="00E22D26">
            <w:pPr>
              <w:jc w:val="right"/>
              <w:rPr>
                <w:sz w:val="20"/>
              </w:rPr>
            </w:pPr>
            <w:r w:rsidRPr="00607E02">
              <w:rPr>
                <w:sz w:val="20"/>
              </w:rPr>
              <w:t xml:space="preserve">(1 ir 4; 2–3; </w:t>
            </w:r>
          </w:p>
          <w:p w14:paraId="51DE2539" w14:textId="77777777" w:rsidR="008225FE" w:rsidRPr="00607E02" w:rsidRDefault="008225FE" w:rsidP="00E22D26">
            <w:pPr>
              <w:jc w:val="right"/>
              <w:rPr>
                <w:sz w:val="20"/>
              </w:rPr>
            </w:pPr>
            <w:r w:rsidRPr="00607E02">
              <w:rPr>
                <w:sz w:val="20"/>
              </w:rPr>
              <w:t xml:space="preserve">7–8; 9–10)   </w:t>
            </w:r>
          </w:p>
        </w:tc>
        <w:tc>
          <w:tcPr>
            <w:tcW w:w="425" w:type="dxa"/>
            <w:shd w:val="clear" w:color="auto" w:fill="auto"/>
            <w:vAlign w:val="center"/>
          </w:tcPr>
          <w:p w14:paraId="51DE253A" w14:textId="77777777" w:rsidR="008225FE" w:rsidRPr="00607E02" w:rsidRDefault="008225FE" w:rsidP="00E22D26">
            <w:pPr>
              <w:tabs>
                <w:tab w:val="left" w:pos="1134"/>
                <w:tab w:val="left" w:pos="1418"/>
              </w:tabs>
              <w:jc w:val="center"/>
              <w:rPr>
                <w:sz w:val="20"/>
              </w:rPr>
            </w:pPr>
            <w:r w:rsidRPr="00607E02">
              <w:rPr>
                <w:sz w:val="20"/>
              </w:rPr>
              <w:t>1</w:t>
            </w:r>
          </w:p>
        </w:tc>
        <w:tc>
          <w:tcPr>
            <w:tcW w:w="284" w:type="dxa"/>
            <w:shd w:val="clear" w:color="auto" w:fill="auto"/>
            <w:vAlign w:val="center"/>
          </w:tcPr>
          <w:p w14:paraId="51DE253B" w14:textId="77777777" w:rsidR="008225FE" w:rsidRPr="00607E02" w:rsidRDefault="008225FE" w:rsidP="00E22D26">
            <w:pPr>
              <w:tabs>
                <w:tab w:val="left" w:pos="1134"/>
                <w:tab w:val="left" w:pos="1418"/>
              </w:tabs>
              <w:jc w:val="center"/>
              <w:rPr>
                <w:sz w:val="20"/>
              </w:rPr>
            </w:pPr>
            <w:r w:rsidRPr="00607E02">
              <w:rPr>
                <w:sz w:val="20"/>
              </w:rPr>
              <w:t>6</w:t>
            </w:r>
          </w:p>
        </w:tc>
        <w:tc>
          <w:tcPr>
            <w:tcW w:w="283" w:type="dxa"/>
            <w:shd w:val="clear" w:color="auto" w:fill="auto"/>
            <w:vAlign w:val="center"/>
          </w:tcPr>
          <w:p w14:paraId="51DE253C" w14:textId="77777777" w:rsidR="008225FE" w:rsidRPr="00607E02" w:rsidRDefault="008225FE" w:rsidP="00E22D26">
            <w:pPr>
              <w:tabs>
                <w:tab w:val="left" w:pos="1134"/>
                <w:tab w:val="left" w:pos="1418"/>
              </w:tabs>
              <w:jc w:val="center"/>
              <w:rPr>
                <w:sz w:val="20"/>
              </w:rPr>
            </w:pPr>
            <w:r w:rsidRPr="00607E02">
              <w:rPr>
                <w:sz w:val="20"/>
              </w:rPr>
              <w:t>1</w:t>
            </w:r>
          </w:p>
        </w:tc>
        <w:tc>
          <w:tcPr>
            <w:tcW w:w="426" w:type="dxa"/>
            <w:shd w:val="clear" w:color="auto" w:fill="auto"/>
            <w:vAlign w:val="center"/>
          </w:tcPr>
          <w:p w14:paraId="51DE253D" w14:textId="77777777" w:rsidR="008225FE" w:rsidRPr="00607E02" w:rsidRDefault="008225FE" w:rsidP="00E22D26">
            <w:pPr>
              <w:tabs>
                <w:tab w:val="left" w:pos="1134"/>
                <w:tab w:val="left" w:pos="1418"/>
              </w:tabs>
              <w:jc w:val="center"/>
              <w:rPr>
                <w:sz w:val="20"/>
              </w:rPr>
            </w:pPr>
            <w:r w:rsidRPr="00607E02">
              <w:rPr>
                <w:sz w:val="20"/>
              </w:rPr>
              <w:t>6</w:t>
            </w:r>
          </w:p>
        </w:tc>
        <w:tc>
          <w:tcPr>
            <w:tcW w:w="283" w:type="dxa"/>
            <w:shd w:val="clear" w:color="auto" w:fill="auto"/>
            <w:vAlign w:val="center"/>
          </w:tcPr>
          <w:p w14:paraId="51DE253E"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3F" w14:textId="77777777" w:rsidR="008225FE" w:rsidRPr="00607E02" w:rsidRDefault="008225FE" w:rsidP="00E22D26">
            <w:pPr>
              <w:tabs>
                <w:tab w:val="left" w:pos="1134"/>
                <w:tab w:val="left" w:pos="1418"/>
              </w:tabs>
              <w:jc w:val="center"/>
              <w:rPr>
                <w:sz w:val="20"/>
              </w:rPr>
            </w:pPr>
            <w:r w:rsidRPr="00607E02">
              <w:rPr>
                <w:sz w:val="20"/>
              </w:rPr>
              <w:t>6</w:t>
            </w:r>
          </w:p>
        </w:tc>
        <w:tc>
          <w:tcPr>
            <w:tcW w:w="284" w:type="dxa"/>
            <w:shd w:val="clear" w:color="auto" w:fill="auto"/>
            <w:vAlign w:val="center"/>
          </w:tcPr>
          <w:p w14:paraId="51DE2540"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41" w14:textId="77777777" w:rsidR="008225FE" w:rsidRPr="00607E02" w:rsidRDefault="008225FE" w:rsidP="00E22D26">
            <w:pPr>
              <w:tabs>
                <w:tab w:val="left" w:pos="1134"/>
                <w:tab w:val="left" w:pos="1418"/>
              </w:tabs>
              <w:jc w:val="center"/>
              <w:rPr>
                <w:sz w:val="20"/>
              </w:rPr>
            </w:pPr>
            <w:r w:rsidRPr="00607E02">
              <w:rPr>
                <w:sz w:val="20"/>
              </w:rPr>
              <w:t>6</w:t>
            </w:r>
          </w:p>
        </w:tc>
        <w:tc>
          <w:tcPr>
            <w:tcW w:w="425" w:type="dxa"/>
            <w:shd w:val="clear" w:color="auto" w:fill="auto"/>
            <w:vAlign w:val="center"/>
          </w:tcPr>
          <w:p w14:paraId="51DE2542" w14:textId="77777777" w:rsidR="008225FE" w:rsidRPr="00607E02" w:rsidRDefault="008225FE" w:rsidP="00E22D26">
            <w:pPr>
              <w:tabs>
                <w:tab w:val="left" w:pos="1134"/>
                <w:tab w:val="left" w:pos="1418"/>
              </w:tabs>
              <w:jc w:val="center"/>
              <w:rPr>
                <w:sz w:val="20"/>
              </w:rPr>
            </w:pPr>
          </w:p>
        </w:tc>
        <w:tc>
          <w:tcPr>
            <w:tcW w:w="426" w:type="dxa"/>
            <w:shd w:val="clear" w:color="auto" w:fill="auto"/>
            <w:vAlign w:val="center"/>
          </w:tcPr>
          <w:p w14:paraId="51DE2543" w14:textId="77777777" w:rsidR="008225FE" w:rsidRPr="00607E02" w:rsidRDefault="008225FE" w:rsidP="00E22D26">
            <w:pPr>
              <w:tabs>
                <w:tab w:val="left" w:pos="1134"/>
                <w:tab w:val="left" w:pos="1418"/>
              </w:tabs>
              <w:jc w:val="center"/>
              <w:rPr>
                <w:sz w:val="20"/>
              </w:rPr>
            </w:pPr>
          </w:p>
        </w:tc>
        <w:tc>
          <w:tcPr>
            <w:tcW w:w="283" w:type="dxa"/>
            <w:shd w:val="clear" w:color="auto" w:fill="auto"/>
            <w:vAlign w:val="center"/>
          </w:tcPr>
          <w:p w14:paraId="51DE2544"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45"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46" w14:textId="77777777" w:rsidR="008225FE" w:rsidRPr="00607E02" w:rsidRDefault="008225FE" w:rsidP="00E22D26">
            <w:pPr>
              <w:tabs>
                <w:tab w:val="left" w:pos="1134"/>
                <w:tab w:val="left" w:pos="1418"/>
              </w:tabs>
              <w:jc w:val="center"/>
              <w:rPr>
                <w:sz w:val="20"/>
              </w:rPr>
            </w:pPr>
            <w:r w:rsidRPr="00607E02">
              <w:rPr>
                <w:sz w:val="20"/>
              </w:rPr>
              <w:t>1</w:t>
            </w:r>
          </w:p>
        </w:tc>
        <w:tc>
          <w:tcPr>
            <w:tcW w:w="425" w:type="dxa"/>
            <w:shd w:val="clear" w:color="auto" w:fill="auto"/>
            <w:vAlign w:val="center"/>
          </w:tcPr>
          <w:p w14:paraId="51DE2547" w14:textId="77777777" w:rsidR="008225FE" w:rsidRPr="00607E02" w:rsidRDefault="008225FE" w:rsidP="00E22D26">
            <w:pPr>
              <w:tabs>
                <w:tab w:val="left" w:pos="1134"/>
                <w:tab w:val="left" w:pos="1418"/>
              </w:tabs>
              <w:jc w:val="center"/>
              <w:rPr>
                <w:sz w:val="20"/>
              </w:rPr>
            </w:pPr>
            <w:r w:rsidRPr="00607E02">
              <w:rPr>
                <w:sz w:val="20"/>
              </w:rPr>
              <w:t>11</w:t>
            </w:r>
          </w:p>
        </w:tc>
        <w:tc>
          <w:tcPr>
            <w:tcW w:w="425" w:type="dxa"/>
            <w:shd w:val="clear" w:color="auto" w:fill="auto"/>
            <w:vAlign w:val="center"/>
          </w:tcPr>
          <w:p w14:paraId="51DE2548"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49" w14:textId="77777777" w:rsidR="008225FE" w:rsidRPr="00607E02" w:rsidRDefault="008225FE" w:rsidP="00E22D26">
            <w:pPr>
              <w:tabs>
                <w:tab w:val="left" w:pos="1134"/>
                <w:tab w:val="left" w:pos="1418"/>
              </w:tabs>
              <w:jc w:val="center"/>
              <w:rPr>
                <w:sz w:val="20"/>
              </w:rPr>
            </w:pPr>
            <w:r w:rsidRPr="00607E02">
              <w:rPr>
                <w:sz w:val="20"/>
              </w:rPr>
              <w:t>1</w:t>
            </w:r>
          </w:p>
        </w:tc>
        <w:tc>
          <w:tcPr>
            <w:tcW w:w="425" w:type="dxa"/>
            <w:shd w:val="clear" w:color="auto" w:fill="auto"/>
            <w:vAlign w:val="center"/>
          </w:tcPr>
          <w:p w14:paraId="51DE254A" w14:textId="77777777" w:rsidR="008225FE" w:rsidRPr="00607E02" w:rsidRDefault="008225FE" w:rsidP="00E22D26">
            <w:pPr>
              <w:tabs>
                <w:tab w:val="left" w:pos="1134"/>
                <w:tab w:val="left" w:pos="1418"/>
              </w:tabs>
              <w:jc w:val="center"/>
              <w:rPr>
                <w:sz w:val="20"/>
              </w:rPr>
            </w:pPr>
            <w:r w:rsidRPr="00607E02">
              <w:rPr>
                <w:sz w:val="20"/>
              </w:rPr>
              <w:t>1</w:t>
            </w:r>
          </w:p>
        </w:tc>
        <w:tc>
          <w:tcPr>
            <w:tcW w:w="284" w:type="dxa"/>
            <w:shd w:val="clear" w:color="auto" w:fill="auto"/>
            <w:vAlign w:val="center"/>
          </w:tcPr>
          <w:p w14:paraId="51DE254B" w14:textId="77777777" w:rsidR="008225FE" w:rsidRPr="00607E02" w:rsidRDefault="008225FE" w:rsidP="00E22D26">
            <w:pPr>
              <w:tabs>
                <w:tab w:val="left" w:pos="1134"/>
                <w:tab w:val="left" w:pos="1418"/>
              </w:tabs>
              <w:jc w:val="center"/>
              <w:rPr>
                <w:sz w:val="20"/>
              </w:rPr>
            </w:pPr>
            <w:r w:rsidRPr="00607E02">
              <w:rPr>
                <w:sz w:val="20"/>
              </w:rPr>
              <w:t>8</w:t>
            </w:r>
          </w:p>
        </w:tc>
        <w:tc>
          <w:tcPr>
            <w:tcW w:w="283" w:type="dxa"/>
            <w:shd w:val="clear" w:color="auto" w:fill="auto"/>
            <w:vAlign w:val="center"/>
          </w:tcPr>
          <w:p w14:paraId="51DE254C"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4D" w14:textId="77777777" w:rsidR="008225FE" w:rsidRPr="00607E02" w:rsidRDefault="008225FE" w:rsidP="00E22D26">
            <w:pPr>
              <w:tabs>
                <w:tab w:val="left" w:pos="1134"/>
                <w:tab w:val="left" w:pos="1418"/>
              </w:tabs>
              <w:jc w:val="center"/>
              <w:rPr>
                <w:sz w:val="20"/>
              </w:rPr>
            </w:pPr>
            <w:r w:rsidRPr="00607E02">
              <w:rPr>
                <w:sz w:val="20"/>
              </w:rPr>
              <w:t>4</w:t>
            </w:r>
          </w:p>
        </w:tc>
        <w:tc>
          <w:tcPr>
            <w:tcW w:w="283" w:type="dxa"/>
            <w:vMerge/>
            <w:shd w:val="clear" w:color="auto" w:fill="auto"/>
          </w:tcPr>
          <w:p w14:paraId="51DE254E" w14:textId="77777777" w:rsidR="008225FE" w:rsidRPr="00607E02" w:rsidRDefault="008225FE" w:rsidP="00E22D26">
            <w:pPr>
              <w:tabs>
                <w:tab w:val="left" w:pos="709"/>
                <w:tab w:val="left" w:pos="1418"/>
              </w:tabs>
              <w:jc w:val="center"/>
              <w:rPr>
                <w:sz w:val="20"/>
              </w:rPr>
            </w:pPr>
          </w:p>
        </w:tc>
        <w:tc>
          <w:tcPr>
            <w:tcW w:w="532" w:type="dxa"/>
            <w:vMerge/>
            <w:shd w:val="clear" w:color="auto" w:fill="auto"/>
          </w:tcPr>
          <w:p w14:paraId="51DE254F" w14:textId="77777777" w:rsidR="008225FE" w:rsidRPr="00607E02" w:rsidRDefault="008225FE" w:rsidP="00E22D26">
            <w:pPr>
              <w:tabs>
                <w:tab w:val="left" w:pos="709"/>
                <w:tab w:val="left" w:pos="1418"/>
              </w:tabs>
              <w:jc w:val="center"/>
              <w:rPr>
                <w:sz w:val="20"/>
              </w:rPr>
            </w:pPr>
          </w:p>
        </w:tc>
      </w:tr>
      <w:tr w:rsidR="008225FE" w:rsidRPr="00A9631E" w14:paraId="51DE256B" w14:textId="77777777" w:rsidTr="00E22D26">
        <w:tc>
          <w:tcPr>
            <w:tcW w:w="1843" w:type="dxa"/>
            <w:shd w:val="clear" w:color="auto" w:fill="auto"/>
          </w:tcPr>
          <w:p w14:paraId="51DE2551" w14:textId="77777777" w:rsidR="008225FE" w:rsidRPr="00607E02" w:rsidRDefault="008225FE" w:rsidP="00E22D26">
            <w:pPr>
              <w:rPr>
                <w:sz w:val="20"/>
              </w:rPr>
            </w:pPr>
            <w:r w:rsidRPr="00607E02">
              <w:rPr>
                <w:sz w:val="20"/>
              </w:rPr>
              <w:t xml:space="preserve">2. Turintiems elgesio ir emocijų sutrikimų </w:t>
            </w:r>
          </w:p>
          <w:p w14:paraId="51DE2552" w14:textId="77777777" w:rsidR="008225FE" w:rsidRPr="00607E02" w:rsidRDefault="008225FE" w:rsidP="00E22D26">
            <w:pPr>
              <w:rPr>
                <w:sz w:val="20"/>
              </w:rPr>
            </w:pPr>
            <w:r w:rsidRPr="00607E02">
              <w:rPr>
                <w:sz w:val="20"/>
              </w:rPr>
              <w:t xml:space="preserve">(visos jungtinės: </w:t>
            </w:r>
          </w:p>
          <w:p w14:paraId="51DE2553" w14:textId="77777777" w:rsidR="008225FE" w:rsidRPr="00607E02" w:rsidRDefault="008225FE" w:rsidP="00E22D26">
            <w:pPr>
              <w:rPr>
                <w:sz w:val="20"/>
              </w:rPr>
            </w:pPr>
            <w:r w:rsidRPr="00607E02">
              <w:rPr>
                <w:sz w:val="20"/>
              </w:rPr>
              <w:t>1 ir 4; 2–3; 5–6)</w:t>
            </w:r>
          </w:p>
        </w:tc>
        <w:tc>
          <w:tcPr>
            <w:tcW w:w="425" w:type="dxa"/>
            <w:shd w:val="clear" w:color="auto" w:fill="auto"/>
            <w:vAlign w:val="center"/>
          </w:tcPr>
          <w:p w14:paraId="51DE2554" w14:textId="77777777" w:rsidR="008225FE" w:rsidRPr="00607E02" w:rsidRDefault="008225FE" w:rsidP="00E22D26">
            <w:pPr>
              <w:tabs>
                <w:tab w:val="left" w:pos="1134"/>
                <w:tab w:val="left" w:pos="1418"/>
              </w:tabs>
              <w:jc w:val="center"/>
              <w:rPr>
                <w:sz w:val="20"/>
              </w:rPr>
            </w:pPr>
            <w:r w:rsidRPr="00607E02">
              <w:rPr>
                <w:sz w:val="20"/>
              </w:rPr>
              <w:t>1</w:t>
            </w:r>
          </w:p>
        </w:tc>
        <w:tc>
          <w:tcPr>
            <w:tcW w:w="284" w:type="dxa"/>
            <w:shd w:val="clear" w:color="auto" w:fill="auto"/>
            <w:vAlign w:val="center"/>
          </w:tcPr>
          <w:p w14:paraId="51DE2555" w14:textId="77777777" w:rsidR="008225FE" w:rsidRPr="00607E02" w:rsidRDefault="008225FE" w:rsidP="00E22D26">
            <w:pPr>
              <w:tabs>
                <w:tab w:val="left" w:pos="1134"/>
                <w:tab w:val="left" w:pos="1418"/>
              </w:tabs>
              <w:jc w:val="center"/>
              <w:rPr>
                <w:sz w:val="20"/>
              </w:rPr>
            </w:pPr>
            <w:r w:rsidRPr="00607E02">
              <w:rPr>
                <w:sz w:val="20"/>
              </w:rPr>
              <w:t>5</w:t>
            </w:r>
          </w:p>
        </w:tc>
        <w:tc>
          <w:tcPr>
            <w:tcW w:w="283" w:type="dxa"/>
            <w:shd w:val="clear" w:color="auto" w:fill="auto"/>
            <w:vAlign w:val="center"/>
          </w:tcPr>
          <w:p w14:paraId="51DE2556" w14:textId="77777777" w:rsidR="008225FE" w:rsidRPr="00607E02" w:rsidRDefault="008225FE" w:rsidP="00E22D26">
            <w:pPr>
              <w:tabs>
                <w:tab w:val="left" w:pos="1134"/>
                <w:tab w:val="left" w:pos="1418"/>
              </w:tabs>
              <w:jc w:val="center"/>
              <w:rPr>
                <w:sz w:val="20"/>
              </w:rPr>
            </w:pPr>
            <w:r w:rsidRPr="00607E02">
              <w:rPr>
                <w:sz w:val="20"/>
              </w:rPr>
              <w:t>1</w:t>
            </w:r>
          </w:p>
        </w:tc>
        <w:tc>
          <w:tcPr>
            <w:tcW w:w="426" w:type="dxa"/>
            <w:shd w:val="clear" w:color="auto" w:fill="auto"/>
            <w:vAlign w:val="center"/>
          </w:tcPr>
          <w:p w14:paraId="51DE2557" w14:textId="77777777" w:rsidR="008225FE" w:rsidRPr="00607E02" w:rsidRDefault="008225FE" w:rsidP="00E22D26">
            <w:pPr>
              <w:tabs>
                <w:tab w:val="left" w:pos="1134"/>
                <w:tab w:val="left" w:pos="1418"/>
              </w:tabs>
              <w:jc w:val="center"/>
              <w:rPr>
                <w:sz w:val="20"/>
              </w:rPr>
            </w:pPr>
            <w:r w:rsidRPr="00607E02">
              <w:rPr>
                <w:sz w:val="20"/>
              </w:rPr>
              <w:t>1+</w:t>
            </w:r>
          </w:p>
          <w:p w14:paraId="51DE2558" w14:textId="77777777" w:rsidR="008225FE" w:rsidRPr="00607E02" w:rsidRDefault="008225FE" w:rsidP="00E22D26">
            <w:pPr>
              <w:tabs>
                <w:tab w:val="left" w:pos="1134"/>
                <w:tab w:val="left" w:pos="1418"/>
              </w:tabs>
              <w:jc w:val="center"/>
              <w:rPr>
                <w:sz w:val="20"/>
              </w:rPr>
            </w:pPr>
            <w:r w:rsidRPr="00607E02">
              <w:rPr>
                <w:sz w:val="20"/>
              </w:rPr>
              <w:t>1*</w:t>
            </w:r>
          </w:p>
        </w:tc>
        <w:tc>
          <w:tcPr>
            <w:tcW w:w="283" w:type="dxa"/>
            <w:shd w:val="clear" w:color="auto" w:fill="auto"/>
            <w:vAlign w:val="center"/>
          </w:tcPr>
          <w:p w14:paraId="51DE2559"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5A" w14:textId="77777777" w:rsidR="008225FE" w:rsidRPr="00607E02" w:rsidRDefault="008225FE" w:rsidP="00E22D26">
            <w:pPr>
              <w:tabs>
                <w:tab w:val="left" w:pos="1134"/>
                <w:tab w:val="left" w:pos="1418"/>
              </w:tabs>
              <w:jc w:val="center"/>
              <w:rPr>
                <w:sz w:val="20"/>
              </w:rPr>
            </w:pPr>
            <w:r w:rsidRPr="00607E02">
              <w:rPr>
                <w:sz w:val="20"/>
              </w:rPr>
              <w:t>5</w:t>
            </w:r>
          </w:p>
        </w:tc>
        <w:tc>
          <w:tcPr>
            <w:tcW w:w="284" w:type="dxa"/>
            <w:shd w:val="clear" w:color="auto" w:fill="auto"/>
            <w:vAlign w:val="center"/>
          </w:tcPr>
          <w:p w14:paraId="51DE255B"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5C" w14:textId="77777777" w:rsidR="008225FE" w:rsidRPr="00607E02" w:rsidRDefault="008225FE" w:rsidP="00E22D26">
            <w:pPr>
              <w:tabs>
                <w:tab w:val="left" w:pos="1134"/>
                <w:tab w:val="left" w:pos="1418"/>
              </w:tabs>
              <w:jc w:val="center"/>
              <w:rPr>
                <w:sz w:val="20"/>
              </w:rPr>
            </w:pPr>
            <w:r w:rsidRPr="00607E02">
              <w:rPr>
                <w:sz w:val="20"/>
              </w:rPr>
              <w:t>1</w:t>
            </w:r>
          </w:p>
        </w:tc>
        <w:tc>
          <w:tcPr>
            <w:tcW w:w="425" w:type="dxa"/>
            <w:shd w:val="clear" w:color="auto" w:fill="auto"/>
            <w:vAlign w:val="center"/>
          </w:tcPr>
          <w:p w14:paraId="51DE255D" w14:textId="77777777" w:rsidR="008225FE" w:rsidRPr="00607E02" w:rsidRDefault="008225FE" w:rsidP="00E22D26">
            <w:pPr>
              <w:tabs>
                <w:tab w:val="left" w:pos="1134"/>
                <w:tab w:val="left" w:pos="1418"/>
              </w:tabs>
              <w:jc w:val="center"/>
              <w:rPr>
                <w:sz w:val="20"/>
              </w:rPr>
            </w:pPr>
            <w:r w:rsidRPr="00607E02">
              <w:rPr>
                <w:sz w:val="20"/>
              </w:rPr>
              <w:t>1</w:t>
            </w:r>
          </w:p>
        </w:tc>
        <w:tc>
          <w:tcPr>
            <w:tcW w:w="426" w:type="dxa"/>
            <w:shd w:val="clear" w:color="auto" w:fill="auto"/>
            <w:vAlign w:val="center"/>
          </w:tcPr>
          <w:p w14:paraId="51DE255E" w14:textId="77777777" w:rsidR="008225FE" w:rsidRPr="00607E02" w:rsidRDefault="008225FE" w:rsidP="00E22D26">
            <w:pPr>
              <w:tabs>
                <w:tab w:val="left" w:pos="1134"/>
                <w:tab w:val="left" w:pos="1418"/>
              </w:tabs>
              <w:jc w:val="center"/>
              <w:rPr>
                <w:sz w:val="20"/>
              </w:rPr>
            </w:pPr>
            <w:r w:rsidRPr="00607E02">
              <w:rPr>
                <w:sz w:val="20"/>
              </w:rPr>
              <w:t>6</w:t>
            </w:r>
          </w:p>
        </w:tc>
        <w:tc>
          <w:tcPr>
            <w:tcW w:w="283" w:type="dxa"/>
            <w:shd w:val="clear" w:color="auto" w:fill="auto"/>
            <w:vAlign w:val="center"/>
          </w:tcPr>
          <w:p w14:paraId="51DE255F"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60" w14:textId="77777777" w:rsidR="008225FE" w:rsidRPr="00607E02" w:rsidRDefault="008225FE" w:rsidP="00E22D26">
            <w:pPr>
              <w:tabs>
                <w:tab w:val="left" w:pos="1134"/>
                <w:tab w:val="left" w:pos="1418"/>
              </w:tabs>
              <w:jc w:val="center"/>
              <w:rPr>
                <w:sz w:val="20"/>
              </w:rPr>
            </w:pPr>
            <w:r w:rsidRPr="00607E02">
              <w:rPr>
                <w:sz w:val="20"/>
              </w:rPr>
              <w:t>2*</w:t>
            </w:r>
          </w:p>
        </w:tc>
        <w:tc>
          <w:tcPr>
            <w:tcW w:w="284" w:type="dxa"/>
            <w:shd w:val="clear" w:color="auto" w:fill="auto"/>
            <w:vAlign w:val="center"/>
          </w:tcPr>
          <w:p w14:paraId="51DE2561"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62"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63"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64"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65"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66" w14:textId="77777777" w:rsidR="008225FE" w:rsidRPr="00607E02" w:rsidRDefault="008225FE" w:rsidP="00E22D26">
            <w:pPr>
              <w:tabs>
                <w:tab w:val="left" w:pos="1134"/>
                <w:tab w:val="left" w:pos="1418"/>
              </w:tabs>
              <w:jc w:val="center"/>
              <w:rPr>
                <w:sz w:val="20"/>
              </w:rPr>
            </w:pPr>
          </w:p>
        </w:tc>
        <w:tc>
          <w:tcPr>
            <w:tcW w:w="283" w:type="dxa"/>
            <w:shd w:val="clear" w:color="auto" w:fill="auto"/>
            <w:vAlign w:val="center"/>
          </w:tcPr>
          <w:p w14:paraId="51DE2567"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68" w14:textId="77777777" w:rsidR="008225FE" w:rsidRPr="00607E02" w:rsidRDefault="008225FE" w:rsidP="00E22D26">
            <w:pPr>
              <w:tabs>
                <w:tab w:val="left" w:pos="1134"/>
                <w:tab w:val="left" w:pos="1418"/>
              </w:tabs>
              <w:jc w:val="center"/>
              <w:rPr>
                <w:sz w:val="20"/>
              </w:rPr>
            </w:pPr>
          </w:p>
        </w:tc>
        <w:tc>
          <w:tcPr>
            <w:tcW w:w="283" w:type="dxa"/>
            <w:shd w:val="clear" w:color="auto" w:fill="auto"/>
            <w:vAlign w:val="center"/>
          </w:tcPr>
          <w:p w14:paraId="51DE2569" w14:textId="77777777" w:rsidR="008225FE" w:rsidRPr="00607E02" w:rsidRDefault="008225FE" w:rsidP="00E22D26">
            <w:pPr>
              <w:tabs>
                <w:tab w:val="left" w:pos="1134"/>
                <w:tab w:val="left" w:pos="1418"/>
              </w:tabs>
              <w:jc w:val="center"/>
              <w:rPr>
                <w:sz w:val="20"/>
              </w:rPr>
            </w:pPr>
            <w:r w:rsidRPr="00607E02">
              <w:rPr>
                <w:sz w:val="20"/>
              </w:rPr>
              <w:t>3</w:t>
            </w:r>
          </w:p>
        </w:tc>
        <w:tc>
          <w:tcPr>
            <w:tcW w:w="532" w:type="dxa"/>
            <w:shd w:val="clear" w:color="auto" w:fill="auto"/>
            <w:vAlign w:val="center"/>
          </w:tcPr>
          <w:p w14:paraId="51DE256A" w14:textId="77777777" w:rsidR="008225FE" w:rsidRPr="00607E02" w:rsidRDefault="008225FE" w:rsidP="00E22D26">
            <w:pPr>
              <w:tabs>
                <w:tab w:val="left" w:pos="1134"/>
                <w:tab w:val="left" w:pos="1418"/>
              </w:tabs>
              <w:jc w:val="center"/>
              <w:rPr>
                <w:sz w:val="20"/>
              </w:rPr>
            </w:pPr>
            <w:r w:rsidRPr="00607E02">
              <w:rPr>
                <w:sz w:val="20"/>
              </w:rPr>
              <w:t>21</w:t>
            </w:r>
          </w:p>
        </w:tc>
      </w:tr>
      <w:tr w:rsidR="008225FE" w:rsidRPr="00A9631E" w14:paraId="51DE2583" w14:textId="77777777" w:rsidTr="00E22D26">
        <w:tc>
          <w:tcPr>
            <w:tcW w:w="1843" w:type="dxa"/>
            <w:shd w:val="clear" w:color="auto" w:fill="auto"/>
          </w:tcPr>
          <w:p w14:paraId="51DE256C" w14:textId="77777777" w:rsidR="008225FE" w:rsidRPr="00607E02" w:rsidRDefault="008225FE" w:rsidP="00E22D26">
            <w:pPr>
              <w:rPr>
                <w:sz w:val="20"/>
              </w:rPr>
            </w:pPr>
            <w:r w:rsidRPr="00607E02">
              <w:rPr>
                <w:sz w:val="20"/>
              </w:rPr>
              <w:t xml:space="preserve">3. Kurtiesiems ir </w:t>
            </w:r>
            <w:r w:rsidRPr="0075390A">
              <w:rPr>
                <w:sz w:val="20"/>
              </w:rPr>
              <w:t>neprigirdintiesiems</w:t>
            </w:r>
            <w:r w:rsidRPr="00607E02">
              <w:rPr>
                <w:sz w:val="20"/>
              </w:rPr>
              <w:t xml:space="preserve"> (visos jungtinės: 1–4; 5–6; 7–8; 9–10)</w:t>
            </w:r>
          </w:p>
        </w:tc>
        <w:tc>
          <w:tcPr>
            <w:tcW w:w="425" w:type="dxa"/>
            <w:shd w:val="clear" w:color="auto" w:fill="auto"/>
            <w:vAlign w:val="center"/>
          </w:tcPr>
          <w:p w14:paraId="51DE256D"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6E" w14:textId="77777777" w:rsidR="008225FE" w:rsidRPr="00607E02" w:rsidRDefault="008225FE" w:rsidP="00E22D26">
            <w:pPr>
              <w:tabs>
                <w:tab w:val="left" w:pos="1134"/>
                <w:tab w:val="left" w:pos="1418"/>
              </w:tabs>
              <w:jc w:val="center"/>
              <w:rPr>
                <w:sz w:val="20"/>
              </w:rPr>
            </w:pPr>
            <w:r w:rsidRPr="00607E02">
              <w:rPr>
                <w:sz w:val="20"/>
              </w:rPr>
              <w:t>3</w:t>
            </w:r>
          </w:p>
        </w:tc>
        <w:tc>
          <w:tcPr>
            <w:tcW w:w="283" w:type="dxa"/>
            <w:shd w:val="clear" w:color="auto" w:fill="auto"/>
            <w:vAlign w:val="center"/>
          </w:tcPr>
          <w:p w14:paraId="51DE256F" w14:textId="77777777" w:rsidR="008225FE" w:rsidRPr="00607E02" w:rsidRDefault="008225FE" w:rsidP="00E22D26">
            <w:pPr>
              <w:tabs>
                <w:tab w:val="left" w:pos="1134"/>
                <w:tab w:val="left" w:pos="1418"/>
              </w:tabs>
              <w:jc w:val="center"/>
              <w:rPr>
                <w:sz w:val="20"/>
              </w:rPr>
            </w:pPr>
          </w:p>
        </w:tc>
        <w:tc>
          <w:tcPr>
            <w:tcW w:w="426" w:type="dxa"/>
            <w:shd w:val="clear" w:color="auto" w:fill="auto"/>
            <w:vAlign w:val="center"/>
          </w:tcPr>
          <w:p w14:paraId="51DE2570" w14:textId="77777777" w:rsidR="008225FE" w:rsidRPr="00607E02" w:rsidRDefault="008225FE" w:rsidP="00E22D26">
            <w:pPr>
              <w:tabs>
                <w:tab w:val="left" w:pos="1134"/>
                <w:tab w:val="left" w:pos="1418"/>
              </w:tabs>
              <w:jc w:val="center"/>
              <w:rPr>
                <w:sz w:val="20"/>
              </w:rPr>
            </w:pPr>
            <w:r w:rsidRPr="00607E02">
              <w:rPr>
                <w:sz w:val="20"/>
              </w:rPr>
              <w:t>1</w:t>
            </w:r>
          </w:p>
        </w:tc>
        <w:tc>
          <w:tcPr>
            <w:tcW w:w="283" w:type="dxa"/>
            <w:shd w:val="clear" w:color="auto" w:fill="auto"/>
            <w:vAlign w:val="center"/>
          </w:tcPr>
          <w:p w14:paraId="51DE2571"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72" w14:textId="77777777" w:rsidR="008225FE" w:rsidRPr="00607E02" w:rsidRDefault="008225FE" w:rsidP="00E22D26">
            <w:pPr>
              <w:tabs>
                <w:tab w:val="left" w:pos="1134"/>
                <w:tab w:val="left" w:pos="1418"/>
              </w:tabs>
              <w:jc w:val="center"/>
              <w:rPr>
                <w:sz w:val="20"/>
              </w:rPr>
            </w:pPr>
            <w:r w:rsidRPr="00607E02">
              <w:rPr>
                <w:sz w:val="20"/>
              </w:rPr>
              <w:t>3</w:t>
            </w:r>
          </w:p>
        </w:tc>
        <w:tc>
          <w:tcPr>
            <w:tcW w:w="284" w:type="dxa"/>
            <w:shd w:val="clear" w:color="auto" w:fill="auto"/>
            <w:vAlign w:val="center"/>
          </w:tcPr>
          <w:p w14:paraId="51DE2573" w14:textId="77777777" w:rsidR="008225FE" w:rsidRPr="00607E02" w:rsidRDefault="008225FE" w:rsidP="00E22D26">
            <w:pPr>
              <w:tabs>
                <w:tab w:val="left" w:pos="1134"/>
                <w:tab w:val="left" w:pos="1418"/>
              </w:tabs>
              <w:jc w:val="center"/>
              <w:rPr>
                <w:sz w:val="20"/>
              </w:rPr>
            </w:pPr>
            <w:r w:rsidRPr="00607E02">
              <w:rPr>
                <w:sz w:val="20"/>
              </w:rPr>
              <w:t>1</w:t>
            </w:r>
          </w:p>
        </w:tc>
        <w:tc>
          <w:tcPr>
            <w:tcW w:w="425" w:type="dxa"/>
            <w:shd w:val="clear" w:color="auto" w:fill="auto"/>
            <w:vAlign w:val="center"/>
          </w:tcPr>
          <w:p w14:paraId="51DE2574" w14:textId="77777777" w:rsidR="008225FE" w:rsidRPr="00607E02" w:rsidRDefault="008225FE" w:rsidP="00E22D26">
            <w:pPr>
              <w:tabs>
                <w:tab w:val="left" w:pos="1134"/>
                <w:tab w:val="left" w:pos="1418"/>
              </w:tabs>
              <w:jc w:val="center"/>
              <w:rPr>
                <w:sz w:val="20"/>
              </w:rPr>
            </w:pPr>
            <w:r w:rsidRPr="00607E02">
              <w:rPr>
                <w:sz w:val="20"/>
              </w:rPr>
              <w:t>3</w:t>
            </w:r>
          </w:p>
        </w:tc>
        <w:tc>
          <w:tcPr>
            <w:tcW w:w="425" w:type="dxa"/>
            <w:shd w:val="clear" w:color="auto" w:fill="auto"/>
            <w:vAlign w:val="center"/>
          </w:tcPr>
          <w:p w14:paraId="51DE2575" w14:textId="77777777" w:rsidR="008225FE" w:rsidRPr="00607E02" w:rsidRDefault="008225FE" w:rsidP="00E22D26">
            <w:pPr>
              <w:tabs>
                <w:tab w:val="left" w:pos="1134"/>
                <w:tab w:val="left" w:pos="1418"/>
              </w:tabs>
              <w:jc w:val="center"/>
              <w:rPr>
                <w:sz w:val="20"/>
              </w:rPr>
            </w:pPr>
          </w:p>
        </w:tc>
        <w:tc>
          <w:tcPr>
            <w:tcW w:w="426" w:type="dxa"/>
            <w:shd w:val="clear" w:color="auto" w:fill="auto"/>
            <w:vAlign w:val="center"/>
          </w:tcPr>
          <w:p w14:paraId="51DE2576" w14:textId="77777777" w:rsidR="008225FE" w:rsidRPr="00607E02" w:rsidRDefault="008225FE" w:rsidP="00E22D26">
            <w:pPr>
              <w:tabs>
                <w:tab w:val="left" w:pos="1134"/>
                <w:tab w:val="left" w:pos="1418"/>
              </w:tabs>
              <w:jc w:val="center"/>
              <w:rPr>
                <w:sz w:val="20"/>
              </w:rPr>
            </w:pPr>
            <w:r w:rsidRPr="00607E02">
              <w:rPr>
                <w:sz w:val="20"/>
              </w:rPr>
              <w:t>5</w:t>
            </w:r>
          </w:p>
        </w:tc>
        <w:tc>
          <w:tcPr>
            <w:tcW w:w="283" w:type="dxa"/>
            <w:shd w:val="clear" w:color="auto" w:fill="auto"/>
            <w:vAlign w:val="center"/>
          </w:tcPr>
          <w:p w14:paraId="51DE2577" w14:textId="77777777" w:rsidR="008225FE" w:rsidRPr="00607E02" w:rsidRDefault="008225FE" w:rsidP="00E22D26">
            <w:pPr>
              <w:tabs>
                <w:tab w:val="left" w:pos="1134"/>
                <w:tab w:val="left" w:pos="1418"/>
              </w:tabs>
              <w:jc w:val="center"/>
              <w:rPr>
                <w:sz w:val="20"/>
              </w:rPr>
            </w:pPr>
            <w:r w:rsidRPr="00607E02">
              <w:rPr>
                <w:sz w:val="20"/>
              </w:rPr>
              <w:t>1</w:t>
            </w:r>
          </w:p>
        </w:tc>
        <w:tc>
          <w:tcPr>
            <w:tcW w:w="425" w:type="dxa"/>
            <w:shd w:val="clear" w:color="auto" w:fill="auto"/>
            <w:vAlign w:val="center"/>
          </w:tcPr>
          <w:p w14:paraId="51DE2578" w14:textId="77777777" w:rsidR="008225FE" w:rsidRPr="00607E02" w:rsidRDefault="008225FE" w:rsidP="00E22D26">
            <w:pPr>
              <w:tabs>
                <w:tab w:val="left" w:pos="1134"/>
                <w:tab w:val="left" w:pos="1418"/>
              </w:tabs>
              <w:jc w:val="center"/>
              <w:rPr>
                <w:sz w:val="20"/>
              </w:rPr>
            </w:pPr>
            <w:r w:rsidRPr="00607E02">
              <w:rPr>
                <w:sz w:val="20"/>
              </w:rPr>
              <w:t>5</w:t>
            </w:r>
          </w:p>
        </w:tc>
        <w:tc>
          <w:tcPr>
            <w:tcW w:w="284" w:type="dxa"/>
            <w:shd w:val="clear" w:color="auto" w:fill="auto"/>
            <w:vAlign w:val="center"/>
          </w:tcPr>
          <w:p w14:paraId="51DE2579"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7A" w14:textId="77777777" w:rsidR="008225FE" w:rsidRPr="00607E02" w:rsidRDefault="008225FE" w:rsidP="00E22D26">
            <w:pPr>
              <w:tabs>
                <w:tab w:val="left" w:pos="1134"/>
                <w:tab w:val="left" w:pos="1418"/>
              </w:tabs>
              <w:jc w:val="center"/>
              <w:rPr>
                <w:sz w:val="20"/>
              </w:rPr>
            </w:pPr>
            <w:r w:rsidRPr="00607E02">
              <w:rPr>
                <w:sz w:val="20"/>
              </w:rPr>
              <w:t>5</w:t>
            </w:r>
          </w:p>
        </w:tc>
        <w:tc>
          <w:tcPr>
            <w:tcW w:w="425" w:type="dxa"/>
            <w:shd w:val="clear" w:color="auto" w:fill="auto"/>
            <w:vAlign w:val="center"/>
          </w:tcPr>
          <w:p w14:paraId="51DE257B" w14:textId="77777777" w:rsidR="008225FE" w:rsidRPr="00607E02" w:rsidRDefault="008225FE" w:rsidP="00E22D26">
            <w:pPr>
              <w:tabs>
                <w:tab w:val="left" w:pos="1134"/>
                <w:tab w:val="left" w:pos="1418"/>
              </w:tabs>
              <w:jc w:val="center"/>
              <w:rPr>
                <w:sz w:val="20"/>
              </w:rPr>
            </w:pPr>
            <w:r w:rsidRPr="00607E02">
              <w:rPr>
                <w:sz w:val="20"/>
              </w:rPr>
              <w:t>1</w:t>
            </w:r>
          </w:p>
        </w:tc>
        <w:tc>
          <w:tcPr>
            <w:tcW w:w="284" w:type="dxa"/>
            <w:shd w:val="clear" w:color="auto" w:fill="auto"/>
            <w:vAlign w:val="center"/>
          </w:tcPr>
          <w:p w14:paraId="51DE257C" w14:textId="77777777" w:rsidR="008225FE" w:rsidRPr="00607E02" w:rsidRDefault="008225FE" w:rsidP="00E22D26">
            <w:pPr>
              <w:tabs>
                <w:tab w:val="left" w:pos="1134"/>
                <w:tab w:val="left" w:pos="1418"/>
              </w:tabs>
              <w:jc w:val="center"/>
              <w:rPr>
                <w:sz w:val="20"/>
              </w:rPr>
            </w:pPr>
            <w:r w:rsidRPr="00607E02">
              <w:rPr>
                <w:sz w:val="20"/>
              </w:rPr>
              <w:t>5</w:t>
            </w:r>
          </w:p>
        </w:tc>
        <w:tc>
          <w:tcPr>
            <w:tcW w:w="425" w:type="dxa"/>
            <w:shd w:val="clear" w:color="auto" w:fill="auto"/>
            <w:vAlign w:val="center"/>
          </w:tcPr>
          <w:p w14:paraId="51DE257D" w14:textId="77777777" w:rsidR="008225FE" w:rsidRPr="00607E02" w:rsidRDefault="008225FE" w:rsidP="00E22D26">
            <w:pPr>
              <w:tabs>
                <w:tab w:val="left" w:pos="1134"/>
                <w:tab w:val="left" w:pos="1418"/>
              </w:tabs>
              <w:jc w:val="center"/>
              <w:rPr>
                <w:sz w:val="20"/>
              </w:rPr>
            </w:pPr>
            <w:r w:rsidRPr="00607E02">
              <w:rPr>
                <w:sz w:val="20"/>
              </w:rPr>
              <w:t>1</w:t>
            </w:r>
          </w:p>
        </w:tc>
        <w:tc>
          <w:tcPr>
            <w:tcW w:w="284" w:type="dxa"/>
            <w:shd w:val="clear" w:color="auto" w:fill="auto"/>
            <w:vAlign w:val="center"/>
          </w:tcPr>
          <w:p w14:paraId="51DE257E" w14:textId="77777777" w:rsidR="008225FE" w:rsidRPr="00607E02" w:rsidRDefault="008225FE" w:rsidP="00E22D26">
            <w:pPr>
              <w:tabs>
                <w:tab w:val="left" w:pos="1134"/>
                <w:tab w:val="left" w:pos="1418"/>
              </w:tabs>
              <w:jc w:val="center"/>
              <w:rPr>
                <w:sz w:val="20"/>
              </w:rPr>
            </w:pPr>
            <w:r w:rsidRPr="00607E02">
              <w:rPr>
                <w:sz w:val="20"/>
              </w:rPr>
              <w:t>5</w:t>
            </w:r>
          </w:p>
        </w:tc>
        <w:tc>
          <w:tcPr>
            <w:tcW w:w="283" w:type="dxa"/>
            <w:shd w:val="clear" w:color="auto" w:fill="auto"/>
            <w:vAlign w:val="center"/>
          </w:tcPr>
          <w:p w14:paraId="51DE257F"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80" w14:textId="77777777" w:rsidR="008225FE" w:rsidRPr="00607E02" w:rsidRDefault="008225FE" w:rsidP="00E22D26">
            <w:pPr>
              <w:tabs>
                <w:tab w:val="left" w:pos="1134"/>
                <w:tab w:val="left" w:pos="1418"/>
              </w:tabs>
              <w:jc w:val="center"/>
              <w:rPr>
                <w:sz w:val="20"/>
              </w:rPr>
            </w:pPr>
            <w:r w:rsidRPr="00607E02">
              <w:rPr>
                <w:sz w:val="20"/>
              </w:rPr>
              <w:t>5</w:t>
            </w:r>
          </w:p>
        </w:tc>
        <w:tc>
          <w:tcPr>
            <w:tcW w:w="283" w:type="dxa"/>
            <w:shd w:val="clear" w:color="auto" w:fill="auto"/>
            <w:vAlign w:val="center"/>
          </w:tcPr>
          <w:p w14:paraId="51DE2581" w14:textId="77777777" w:rsidR="008225FE" w:rsidRPr="00607E02" w:rsidRDefault="008225FE" w:rsidP="00E22D26">
            <w:pPr>
              <w:tabs>
                <w:tab w:val="left" w:pos="1134"/>
                <w:tab w:val="left" w:pos="1418"/>
              </w:tabs>
              <w:jc w:val="center"/>
              <w:rPr>
                <w:sz w:val="20"/>
              </w:rPr>
            </w:pPr>
            <w:r w:rsidRPr="00607E02">
              <w:rPr>
                <w:sz w:val="20"/>
              </w:rPr>
              <w:t>4</w:t>
            </w:r>
          </w:p>
        </w:tc>
        <w:tc>
          <w:tcPr>
            <w:tcW w:w="532" w:type="dxa"/>
            <w:shd w:val="clear" w:color="auto" w:fill="auto"/>
            <w:vAlign w:val="center"/>
          </w:tcPr>
          <w:p w14:paraId="51DE2582" w14:textId="77777777" w:rsidR="008225FE" w:rsidRPr="00607E02" w:rsidRDefault="008225FE" w:rsidP="00E22D26">
            <w:pPr>
              <w:tabs>
                <w:tab w:val="left" w:pos="1134"/>
                <w:tab w:val="left" w:pos="1418"/>
              </w:tabs>
              <w:jc w:val="center"/>
              <w:rPr>
                <w:sz w:val="20"/>
              </w:rPr>
            </w:pPr>
            <w:r w:rsidRPr="00607E02">
              <w:rPr>
                <w:sz w:val="20"/>
              </w:rPr>
              <w:t>40</w:t>
            </w:r>
          </w:p>
        </w:tc>
      </w:tr>
      <w:tr w:rsidR="008225FE" w:rsidRPr="00A9631E" w14:paraId="51DE259B" w14:textId="77777777" w:rsidTr="00E22D26">
        <w:tc>
          <w:tcPr>
            <w:tcW w:w="1843" w:type="dxa"/>
            <w:shd w:val="clear" w:color="auto" w:fill="auto"/>
          </w:tcPr>
          <w:p w14:paraId="51DE2584" w14:textId="77777777" w:rsidR="008225FE" w:rsidRPr="00607E02" w:rsidRDefault="008225FE" w:rsidP="00E22D26">
            <w:pPr>
              <w:rPr>
                <w:sz w:val="20"/>
              </w:rPr>
            </w:pPr>
            <w:r w:rsidRPr="00607E02">
              <w:rPr>
                <w:sz w:val="20"/>
              </w:rPr>
              <w:t>4. Turintiems įvairiapusių raidos sutrikimų:</w:t>
            </w:r>
          </w:p>
        </w:tc>
        <w:tc>
          <w:tcPr>
            <w:tcW w:w="425" w:type="dxa"/>
            <w:shd w:val="clear" w:color="auto" w:fill="auto"/>
            <w:vAlign w:val="center"/>
          </w:tcPr>
          <w:p w14:paraId="51DE2585"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86" w14:textId="77777777" w:rsidR="008225FE" w:rsidRPr="00607E02" w:rsidRDefault="008225FE" w:rsidP="00E22D26">
            <w:pPr>
              <w:tabs>
                <w:tab w:val="left" w:pos="1134"/>
                <w:tab w:val="left" w:pos="1418"/>
              </w:tabs>
              <w:jc w:val="center"/>
              <w:rPr>
                <w:sz w:val="20"/>
              </w:rPr>
            </w:pPr>
          </w:p>
        </w:tc>
        <w:tc>
          <w:tcPr>
            <w:tcW w:w="283" w:type="dxa"/>
            <w:shd w:val="clear" w:color="auto" w:fill="auto"/>
            <w:vAlign w:val="center"/>
          </w:tcPr>
          <w:p w14:paraId="51DE2587" w14:textId="77777777" w:rsidR="008225FE" w:rsidRPr="00607E02" w:rsidRDefault="008225FE" w:rsidP="00E22D26">
            <w:pPr>
              <w:tabs>
                <w:tab w:val="left" w:pos="1134"/>
                <w:tab w:val="left" w:pos="1418"/>
              </w:tabs>
              <w:jc w:val="center"/>
              <w:rPr>
                <w:sz w:val="20"/>
              </w:rPr>
            </w:pPr>
          </w:p>
        </w:tc>
        <w:tc>
          <w:tcPr>
            <w:tcW w:w="426" w:type="dxa"/>
            <w:shd w:val="clear" w:color="auto" w:fill="auto"/>
            <w:vAlign w:val="center"/>
          </w:tcPr>
          <w:p w14:paraId="51DE2588" w14:textId="77777777" w:rsidR="008225FE" w:rsidRPr="00607E02" w:rsidRDefault="008225FE" w:rsidP="00E22D26">
            <w:pPr>
              <w:tabs>
                <w:tab w:val="left" w:pos="1134"/>
                <w:tab w:val="left" w:pos="1418"/>
              </w:tabs>
              <w:jc w:val="center"/>
              <w:rPr>
                <w:sz w:val="20"/>
              </w:rPr>
            </w:pPr>
          </w:p>
        </w:tc>
        <w:tc>
          <w:tcPr>
            <w:tcW w:w="283" w:type="dxa"/>
            <w:shd w:val="clear" w:color="auto" w:fill="auto"/>
            <w:vAlign w:val="center"/>
          </w:tcPr>
          <w:p w14:paraId="51DE2589"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8A"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8B"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8C"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8D" w14:textId="77777777" w:rsidR="008225FE" w:rsidRPr="00607E02" w:rsidRDefault="008225FE" w:rsidP="00E22D26">
            <w:pPr>
              <w:tabs>
                <w:tab w:val="left" w:pos="1134"/>
                <w:tab w:val="left" w:pos="1418"/>
              </w:tabs>
              <w:jc w:val="center"/>
              <w:rPr>
                <w:sz w:val="20"/>
              </w:rPr>
            </w:pPr>
          </w:p>
        </w:tc>
        <w:tc>
          <w:tcPr>
            <w:tcW w:w="426" w:type="dxa"/>
            <w:shd w:val="clear" w:color="auto" w:fill="auto"/>
            <w:vAlign w:val="center"/>
          </w:tcPr>
          <w:p w14:paraId="51DE258E" w14:textId="77777777" w:rsidR="008225FE" w:rsidRPr="00607E02" w:rsidRDefault="008225FE" w:rsidP="00E22D26">
            <w:pPr>
              <w:tabs>
                <w:tab w:val="left" w:pos="1134"/>
                <w:tab w:val="left" w:pos="1418"/>
              </w:tabs>
              <w:jc w:val="center"/>
              <w:rPr>
                <w:sz w:val="20"/>
              </w:rPr>
            </w:pPr>
          </w:p>
        </w:tc>
        <w:tc>
          <w:tcPr>
            <w:tcW w:w="283" w:type="dxa"/>
            <w:shd w:val="clear" w:color="auto" w:fill="auto"/>
            <w:vAlign w:val="center"/>
          </w:tcPr>
          <w:p w14:paraId="51DE258F"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90"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91"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92"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93" w14:textId="77777777" w:rsidR="008225FE" w:rsidRPr="00607E02" w:rsidRDefault="008225FE" w:rsidP="00E22D26">
            <w:pPr>
              <w:tabs>
                <w:tab w:val="left" w:pos="1134"/>
                <w:tab w:val="left" w:pos="1418"/>
              </w:tabs>
              <w:jc w:val="center"/>
              <w:rPr>
                <w:sz w:val="20"/>
              </w:rPr>
            </w:pPr>
            <w:r w:rsidRPr="00607E02">
              <w:rPr>
                <w:sz w:val="20"/>
              </w:rPr>
              <w:t>1</w:t>
            </w:r>
          </w:p>
        </w:tc>
        <w:tc>
          <w:tcPr>
            <w:tcW w:w="284" w:type="dxa"/>
            <w:shd w:val="clear" w:color="auto" w:fill="auto"/>
            <w:vAlign w:val="center"/>
          </w:tcPr>
          <w:p w14:paraId="51DE2594" w14:textId="77777777" w:rsidR="008225FE" w:rsidRPr="00607E02" w:rsidRDefault="008225FE" w:rsidP="00E22D26">
            <w:pPr>
              <w:tabs>
                <w:tab w:val="left" w:pos="1134"/>
                <w:tab w:val="left" w:pos="1418"/>
              </w:tabs>
              <w:jc w:val="center"/>
              <w:rPr>
                <w:sz w:val="20"/>
              </w:rPr>
            </w:pPr>
            <w:r w:rsidRPr="00607E02">
              <w:rPr>
                <w:sz w:val="20"/>
              </w:rPr>
              <w:t>6</w:t>
            </w:r>
          </w:p>
        </w:tc>
        <w:tc>
          <w:tcPr>
            <w:tcW w:w="425" w:type="dxa"/>
            <w:shd w:val="clear" w:color="auto" w:fill="auto"/>
            <w:vAlign w:val="center"/>
          </w:tcPr>
          <w:p w14:paraId="51DE2595"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96" w14:textId="77777777" w:rsidR="008225FE" w:rsidRPr="00607E02" w:rsidRDefault="008225FE" w:rsidP="00E22D26">
            <w:pPr>
              <w:tabs>
                <w:tab w:val="left" w:pos="1134"/>
                <w:tab w:val="left" w:pos="1418"/>
              </w:tabs>
              <w:jc w:val="center"/>
              <w:rPr>
                <w:sz w:val="20"/>
              </w:rPr>
            </w:pPr>
          </w:p>
        </w:tc>
        <w:tc>
          <w:tcPr>
            <w:tcW w:w="283" w:type="dxa"/>
            <w:shd w:val="clear" w:color="auto" w:fill="auto"/>
            <w:vAlign w:val="center"/>
          </w:tcPr>
          <w:p w14:paraId="51DE2597"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98" w14:textId="77777777" w:rsidR="008225FE" w:rsidRPr="00607E02" w:rsidRDefault="008225FE" w:rsidP="00E22D26">
            <w:pPr>
              <w:tabs>
                <w:tab w:val="left" w:pos="1134"/>
                <w:tab w:val="left" w:pos="1418"/>
              </w:tabs>
              <w:jc w:val="center"/>
              <w:rPr>
                <w:sz w:val="20"/>
              </w:rPr>
            </w:pPr>
          </w:p>
        </w:tc>
        <w:tc>
          <w:tcPr>
            <w:tcW w:w="283" w:type="dxa"/>
            <w:vMerge w:val="restart"/>
            <w:shd w:val="clear" w:color="auto" w:fill="auto"/>
            <w:vAlign w:val="center"/>
          </w:tcPr>
          <w:p w14:paraId="51DE2599" w14:textId="77777777" w:rsidR="008225FE" w:rsidRPr="00607E02" w:rsidRDefault="008225FE" w:rsidP="00E22D26">
            <w:pPr>
              <w:tabs>
                <w:tab w:val="left" w:pos="1134"/>
                <w:tab w:val="left" w:pos="1418"/>
              </w:tabs>
              <w:jc w:val="center"/>
              <w:rPr>
                <w:sz w:val="20"/>
              </w:rPr>
            </w:pPr>
            <w:r w:rsidRPr="00607E02">
              <w:rPr>
                <w:sz w:val="20"/>
              </w:rPr>
              <w:t>3</w:t>
            </w:r>
          </w:p>
        </w:tc>
        <w:tc>
          <w:tcPr>
            <w:tcW w:w="532" w:type="dxa"/>
            <w:vMerge w:val="restart"/>
            <w:shd w:val="clear" w:color="auto" w:fill="auto"/>
            <w:vAlign w:val="center"/>
          </w:tcPr>
          <w:p w14:paraId="51DE259A" w14:textId="77777777" w:rsidR="008225FE" w:rsidRPr="00607E02" w:rsidRDefault="008225FE" w:rsidP="00E22D26">
            <w:pPr>
              <w:tabs>
                <w:tab w:val="left" w:pos="1134"/>
                <w:tab w:val="left" w:pos="1418"/>
              </w:tabs>
              <w:jc w:val="center"/>
              <w:rPr>
                <w:sz w:val="20"/>
              </w:rPr>
            </w:pPr>
            <w:r w:rsidRPr="00607E02">
              <w:rPr>
                <w:sz w:val="20"/>
              </w:rPr>
              <w:t>19</w:t>
            </w:r>
          </w:p>
        </w:tc>
      </w:tr>
      <w:tr w:rsidR="008225FE" w:rsidRPr="00A9631E" w14:paraId="51DE25B5" w14:textId="77777777" w:rsidTr="00E22D26">
        <w:tc>
          <w:tcPr>
            <w:tcW w:w="1843" w:type="dxa"/>
            <w:shd w:val="clear" w:color="auto" w:fill="auto"/>
          </w:tcPr>
          <w:p w14:paraId="51DE259C" w14:textId="77777777" w:rsidR="008225FE" w:rsidRPr="00607E02" w:rsidRDefault="008225FE" w:rsidP="00E22D26">
            <w:pPr>
              <w:jc w:val="right"/>
              <w:rPr>
                <w:sz w:val="20"/>
              </w:rPr>
            </w:pPr>
            <w:r w:rsidRPr="00607E02">
              <w:rPr>
                <w:sz w:val="20"/>
              </w:rPr>
              <w:t xml:space="preserve">iš jų jungtinės </w:t>
            </w:r>
          </w:p>
          <w:p w14:paraId="51DE259D" w14:textId="77777777" w:rsidR="008225FE" w:rsidRPr="00607E02" w:rsidRDefault="008225FE" w:rsidP="00E22D26">
            <w:pPr>
              <w:jc w:val="right"/>
              <w:rPr>
                <w:sz w:val="20"/>
              </w:rPr>
            </w:pPr>
            <w:r w:rsidRPr="00607E02">
              <w:rPr>
                <w:sz w:val="20"/>
              </w:rPr>
              <w:t xml:space="preserve">(1–4; 9–10)   </w:t>
            </w:r>
          </w:p>
        </w:tc>
        <w:tc>
          <w:tcPr>
            <w:tcW w:w="425" w:type="dxa"/>
            <w:shd w:val="clear" w:color="auto" w:fill="auto"/>
            <w:vAlign w:val="center"/>
          </w:tcPr>
          <w:p w14:paraId="51DE259E" w14:textId="77777777" w:rsidR="008225FE" w:rsidRPr="00607E02" w:rsidRDefault="008225FE" w:rsidP="00E22D26">
            <w:pPr>
              <w:tabs>
                <w:tab w:val="left" w:pos="1134"/>
                <w:tab w:val="left" w:pos="1418"/>
              </w:tabs>
              <w:jc w:val="center"/>
              <w:rPr>
                <w:sz w:val="20"/>
              </w:rPr>
            </w:pPr>
            <w:r w:rsidRPr="00607E02">
              <w:rPr>
                <w:sz w:val="20"/>
              </w:rPr>
              <w:t>1</w:t>
            </w:r>
          </w:p>
        </w:tc>
        <w:tc>
          <w:tcPr>
            <w:tcW w:w="284" w:type="dxa"/>
            <w:shd w:val="clear" w:color="auto" w:fill="auto"/>
            <w:vAlign w:val="center"/>
          </w:tcPr>
          <w:p w14:paraId="51DE259F" w14:textId="77777777" w:rsidR="008225FE" w:rsidRPr="00607E02" w:rsidRDefault="008225FE" w:rsidP="00E22D26">
            <w:pPr>
              <w:tabs>
                <w:tab w:val="left" w:pos="1134"/>
                <w:tab w:val="left" w:pos="1418"/>
              </w:tabs>
              <w:jc w:val="center"/>
              <w:rPr>
                <w:sz w:val="20"/>
              </w:rPr>
            </w:pPr>
            <w:r w:rsidRPr="00607E02">
              <w:rPr>
                <w:sz w:val="20"/>
              </w:rPr>
              <w:t>1</w:t>
            </w:r>
          </w:p>
        </w:tc>
        <w:tc>
          <w:tcPr>
            <w:tcW w:w="283" w:type="dxa"/>
            <w:shd w:val="clear" w:color="auto" w:fill="auto"/>
            <w:vAlign w:val="center"/>
          </w:tcPr>
          <w:p w14:paraId="51DE25A0" w14:textId="77777777" w:rsidR="008225FE" w:rsidRPr="00607E02" w:rsidRDefault="008225FE" w:rsidP="00E22D26">
            <w:pPr>
              <w:tabs>
                <w:tab w:val="left" w:pos="1134"/>
                <w:tab w:val="left" w:pos="1418"/>
              </w:tabs>
              <w:jc w:val="center"/>
              <w:rPr>
                <w:sz w:val="20"/>
              </w:rPr>
            </w:pPr>
          </w:p>
        </w:tc>
        <w:tc>
          <w:tcPr>
            <w:tcW w:w="426" w:type="dxa"/>
            <w:shd w:val="clear" w:color="auto" w:fill="auto"/>
            <w:vAlign w:val="center"/>
          </w:tcPr>
          <w:p w14:paraId="51DE25A1" w14:textId="77777777" w:rsidR="008225FE" w:rsidRPr="00607E02" w:rsidRDefault="008225FE" w:rsidP="00E22D26">
            <w:pPr>
              <w:tabs>
                <w:tab w:val="left" w:pos="1134"/>
                <w:tab w:val="left" w:pos="1418"/>
              </w:tabs>
              <w:jc w:val="center"/>
              <w:rPr>
                <w:sz w:val="20"/>
              </w:rPr>
            </w:pPr>
            <w:r w:rsidRPr="00607E02">
              <w:rPr>
                <w:sz w:val="20"/>
              </w:rPr>
              <w:t>1+</w:t>
            </w:r>
          </w:p>
          <w:p w14:paraId="51DE25A2" w14:textId="77777777" w:rsidR="008225FE" w:rsidRPr="00607E02" w:rsidRDefault="008225FE" w:rsidP="00E22D26">
            <w:pPr>
              <w:tabs>
                <w:tab w:val="left" w:pos="1134"/>
                <w:tab w:val="left" w:pos="1418"/>
              </w:tabs>
              <w:jc w:val="center"/>
              <w:rPr>
                <w:sz w:val="20"/>
              </w:rPr>
            </w:pPr>
            <w:r w:rsidRPr="00607E02">
              <w:rPr>
                <w:sz w:val="20"/>
              </w:rPr>
              <w:t>1*</w:t>
            </w:r>
          </w:p>
        </w:tc>
        <w:tc>
          <w:tcPr>
            <w:tcW w:w="283" w:type="dxa"/>
            <w:shd w:val="clear" w:color="auto" w:fill="auto"/>
            <w:vAlign w:val="center"/>
          </w:tcPr>
          <w:p w14:paraId="51DE25A3"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A4" w14:textId="77777777" w:rsidR="008225FE" w:rsidRPr="00607E02" w:rsidRDefault="008225FE" w:rsidP="00E22D26">
            <w:pPr>
              <w:tabs>
                <w:tab w:val="left" w:pos="1134"/>
                <w:tab w:val="left" w:pos="1418"/>
              </w:tabs>
              <w:jc w:val="center"/>
              <w:rPr>
                <w:sz w:val="20"/>
              </w:rPr>
            </w:pPr>
            <w:r w:rsidRPr="00607E02">
              <w:rPr>
                <w:sz w:val="20"/>
              </w:rPr>
              <w:t>2</w:t>
            </w:r>
          </w:p>
        </w:tc>
        <w:tc>
          <w:tcPr>
            <w:tcW w:w="284" w:type="dxa"/>
            <w:shd w:val="clear" w:color="auto" w:fill="auto"/>
            <w:vAlign w:val="center"/>
          </w:tcPr>
          <w:p w14:paraId="51DE25A5"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A6" w14:textId="77777777" w:rsidR="008225FE" w:rsidRPr="00607E02" w:rsidRDefault="008225FE" w:rsidP="00E22D26">
            <w:pPr>
              <w:tabs>
                <w:tab w:val="left" w:pos="1134"/>
                <w:tab w:val="left" w:pos="1418"/>
              </w:tabs>
              <w:jc w:val="center"/>
              <w:rPr>
                <w:sz w:val="20"/>
              </w:rPr>
            </w:pPr>
            <w:r w:rsidRPr="00607E02">
              <w:rPr>
                <w:sz w:val="20"/>
              </w:rPr>
              <w:t>2</w:t>
            </w:r>
          </w:p>
        </w:tc>
        <w:tc>
          <w:tcPr>
            <w:tcW w:w="425" w:type="dxa"/>
            <w:shd w:val="clear" w:color="auto" w:fill="auto"/>
            <w:vAlign w:val="center"/>
          </w:tcPr>
          <w:p w14:paraId="51DE25A7" w14:textId="77777777" w:rsidR="008225FE" w:rsidRPr="00607E02" w:rsidRDefault="008225FE" w:rsidP="00E22D26">
            <w:pPr>
              <w:tabs>
                <w:tab w:val="left" w:pos="1134"/>
                <w:tab w:val="left" w:pos="1418"/>
              </w:tabs>
              <w:jc w:val="center"/>
              <w:rPr>
                <w:sz w:val="20"/>
              </w:rPr>
            </w:pPr>
          </w:p>
        </w:tc>
        <w:tc>
          <w:tcPr>
            <w:tcW w:w="426" w:type="dxa"/>
            <w:shd w:val="clear" w:color="auto" w:fill="auto"/>
            <w:vAlign w:val="center"/>
          </w:tcPr>
          <w:p w14:paraId="51DE25A8" w14:textId="77777777" w:rsidR="008225FE" w:rsidRPr="00607E02" w:rsidRDefault="008225FE" w:rsidP="00E22D26">
            <w:pPr>
              <w:tabs>
                <w:tab w:val="left" w:pos="1134"/>
                <w:tab w:val="left" w:pos="1418"/>
              </w:tabs>
              <w:jc w:val="center"/>
              <w:rPr>
                <w:sz w:val="20"/>
              </w:rPr>
            </w:pPr>
          </w:p>
        </w:tc>
        <w:tc>
          <w:tcPr>
            <w:tcW w:w="283" w:type="dxa"/>
            <w:shd w:val="clear" w:color="auto" w:fill="auto"/>
            <w:vAlign w:val="center"/>
          </w:tcPr>
          <w:p w14:paraId="51DE25A9"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AA"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AB"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AC"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AD"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AE"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AF" w14:textId="77777777" w:rsidR="008225FE" w:rsidRPr="00607E02" w:rsidRDefault="008225FE" w:rsidP="00E22D26">
            <w:pPr>
              <w:tabs>
                <w:tab w:val="left" w:pos="1134"/>
                <w:tab w:val="left" w:pos="1418"/>
              </w:tabs>
              <w:jc w:val="center"/>
              <w:rPr>
                <w:sz w:val="20"/>
              </w:rPr>
            </w:pPr>
            <w:r w:rsidRPr="00607E02">
              <w:rPr>
                <w:sz w:val="20"/>
              </w:rPr>
              <w:t>1</w:t>
            </w:r>
          </w:p>
        </w:tc>
        <w:tc>
          <w:tcPr>
            <w:tcW w:w="284" w:type="dxa"/>
            <w:shd w:val="clear" w:color="auto" w:fill="auto"/>
            <w:vAlign w:val="center"/>
          </w:tcPr>
          <w:p w14:paraId="51DE25B0" w14:textId="77777777" w:rsidR="008225FE" w:rsidRPr="00607E02" w:rsidRDefault="008225FE" w:rsidP="00E22D26">
            <w:pPr>
              <w:tabs>
                <w:tab w:val="left" w:pos="1134"/>
                <w:tab w:val="left" w:pos="1418"/>
              </w:tabs>
              <w:jc w:val="center"/>
              <w:rPr>
                <w:sz w:val="20"/>
              </w:rPr>
            </w:pPr>
            <w:r w:rsidRPr="00607E02">
              <w:rPr>
                <w:sz w:val="20"/>
              </w:rPr>
              <w:t>2</w:t>
            </w:r>
          </w:p>
        </w:tc>
        <w:tc>
          <w:tcPr>
            <w:tcW w:w="283" w:type="dxa"/>
            <w:shd w:val="clear" w:color="auto" w:fill="auto"/>
            <w:vAlign w:val="center"/>
          </w:tcPr>
          <w:p w14:paraId="51DE25B1"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B2" w14:textId="77777777" w:rsidR="008225FE" w:rsidRPr="00607E02" w:rsidRDefault="008225FE" w:rsidP="00E22D26">
            <w:pPr>
              <w:tabs>
                <w:tab w:val="left" w:pos="1134"/>
                <w:tab w:val="left" w:pos="1418"/>
              </w:tabs>
              <w:jc w:val="center"/>
              <w:rPr>
                <w:sz w:val="20"/>
              </w:rPr>
            </w:pPr>
            <w:r w:rsidRPr="00607E02">
              <w:rPr>
                <w:sz w:val="20"/>
              </w:rPr>
              <w:t>4</w:t>
            </w:r>
          </w:p>
        </w:tc>
        <w:tc>
          <w:tcPr>
            <w:tcW w:w="283" w:type="dxa"/>
            <w:vMerge/>
            <w:shd w:val="clear" w:color="auto" w:fill="auto"/>
          </w:tcPr>
          <w:p w14:paraId="51DE25B3" w14:textId="77777777" w:rsidR="008225FE" w:rsidRPr="00607E02" w:rsidRDefault="008225FE" w:rsidP="00E22D26">
            <w:pPr>
              <w:tabs>
                <w:tab w:val="left" w:pos="709"/>
                <w:tab w:val="left" w:pos="1418"/>
              </w:tabs>
              <w:jc w:val="center"/>
              <w:rPr>
                <w:sz w:val="20"/>
              </w:rPr>
            </w:pPr>
          </w:p>
        </w:tc>
        <w:tc>
          <w:tcPr>
            <w:tcW w:w="532" w:type="dxa"/>
            <w:vMerge/>
            <w:shd w:val="clear" w:color="auto" w:fill="auto"/>
          </w:tcPr>
          <w:p w14:paraId="51DE25B4" w14:textId="77777777" w:rsidR="008225FE" w:rsidRPr="00607E02" w:rsidRDefault="008225FE" w:rsidP="00E22D26">
            <w:pPr>
              <w:tabs>
                <w:tab w:val="left" w:pos="709"/>
                <w:tab w:val="left" w:pos="1418"/>
              </w:tabs>
              <w:jc w:val="center"/>
              <w:rPr>
                <w:sz w:val="20"/>
              </w:rPr>
            </w:pPr>
          </w:p>
        </w:tc>
      </w:tr>
      <w:tr w:rsidR="008225FE" w:rsidRPr="00A9631E" w14:paraId="51DE25B7" w14:textId="77777777" w:rsidTr="00E22D26">
        <w:tc>
          <w:tcPr>
            <w:tcW w:w="9746" w:type="dxa"/>
            <w:gridSpan w:val="23"/>
            <w:shd w:val="clear" w:color="auto" w:fill="auto"/>
          </w:tcPr>
          <w:p w14:paraId="51DE25B6" w14:textId="77777777" w:rsidR="008225FE" w:rsidRPr="00607E02" w:rsidRDefault="008225FE" w:rsidP="00E22D26">
            <w:pPr>
              <w:tabs>
                <w:tab w:val="left" w:pos="709"/>
                <w:tab w:val="left" w:pos="1418"/>
              </w:tabs>
              <w:rPr>
                <w:sz w:val="20"/>
              </w:rPr>
            </w:pPr>
            <w:r w:rsidRPr="00607E02">
              <w:rPr>
                <w:sz w:val="20"/>
              </w:rPr>
              <w:t>Specialiosios lavinamosios klasės:</w:t>
            </w:r>
          </w:p>
        </w:tc>
      </w:tr>
      <w:tr w:rsidR="008225FE" w:rsidRPr="00A9631E" w14:paraId="51DE25CF" w14:textId="77777777" w:rsidTr="00E22D26">
        <w:tc>
          <w:tcPr>
            <w:tcW w:w="1843" w:type="dxa"/>
            <w:shd w:val="clear" w:color="auto" w:fill="auto"/>
          </w:tcPr>
          <w:p w14:paraId="51DE25B8" w14:textId="77777777" w:rsidR="008225FE" w:rsidRPr="00607E02" w:rsidRDefault="008225FE" w:rsidP="00E22D26">
            <w:pPr>
              <w:rPr>
                <w:sz w:val="20"/>
              </w:rPr>
            </w:pPr>
            <w:r w:rsidRPr="00607E02">
              <w:rPr>
                <w:sz w:val="20"/>
              </w:rPr>
              <w:t>5. Turintiems vidutinį, žymų ar labai žymų intelekto sutrikimą (visos jungtinės: 1–4; 5–6; 8–10)</w:t>
            </w:r>
          </w:p>
        </w:tc>
        <w:tc>
          <w:tcPr>
            <w:tcW w:w="425" w:type="dxa"/>
            <w:shd w:val="clear" w:color="auto" w:fill="auto"/>
            <w:vAlign w:val="center"/>
          </w:tcPr>
          <w:p w14:paraId="51DE25B9"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BA" w14:textId="77777777" w:rsidR="008225FE" w:rsidRPr="00607E02" w:rsidRDefault="008225FE" w:rsidP="00E22D26">
            <w:pPr>
              <w:tabs>
                <w:tab w:val="left" w:pos="1134"/>
                <w:tab w:val="left" w:pos="1418"/>
              </w:tabs>
              <w:jc w:val="center"/>
              <w:rPr>
                <w:sz w:val="20"/>
              </w:rPr>
            </w:pPr>
            <w:r w:rsidRPr="00607E02">
              <w:rPr>
                <w:sz w:val="20"/>
              </w:rPr>
              <w:t>1</w:t>
            </w:r>
          </w:p>
        </w:tc>
        <w:tc>
          <w:tcPr>
            <w:tcW w:w="283" w:type="dxa"/>
            <w:shd w:val="clear" w:color="auto" w:fill="auto"/>
            <w:vAlign w:val="center"/>
          </w:tcPr>
          <w:p w14:paraId="51DE25BB" w14:textId="77777777" w:rsidR="008225FE" w:rsidRPr="00607E02" w:rsidRDefault="008225FE" w:rsidP="00E22D26">
            <w:pPr>
              <w:tabs>
                <w:tab w:val="left" w:pos="1134"/>
                <w:tab w:val="left" w:pos="1418"/>
              </w:tabs>
              <w:jc w:val="center"/>
              <w:rPr>
                <w:sz w:val="20"/>
              </w:rPr>
            </w:pPr>
            <w:r w:rsidRPr="00607E02">
              <w:rPr>
                <w:sz w:val="20"/>
              </w:rPr>
              <w:t>1</w:t>
            </w:r>
          </w:p>
        </w:tc>
        <w:tc>
          <w:tcPr>
            <w:tcW w:w="426" w:type="dxa"/>
            <w:shd w:val="clear" w:color="auto" w:fill="auto"/>
            <w:vAlign w:val="center"/>
          </w:tcPr>
          <w:p w14:paraId="51DE25BC" w14:textId="77777777" w:rsidR="008225FE" w:rsidRPr="00607E02" w:rsidRDefault="008225FE" w:rsidP="00E22D26">
            <w:pPr>
              <w:tabs>
                <w:tab w:val="left" w:pos="1134"/>
                <w:tab w:val="left" w:pos="1418"/>
              </w:tabs>
              <w:jc w:val="center"/>
              <w:rPr>
                <w:sz w:val="20"/>
              </w:rPr>
            </w:pPr>
            <w:r w:rsidRPr="00607E02">
              <w:rPr>
                <w:sz w:val="20"/>
              </w:rPr>
              <w:t>2</w:t>
            </w:r>
          </w:p>
        </w:tc>
        <w:tc>
          <w:tcPr>
            <w:tcW w:w="283" w:type="dxa"/>
            <w:shd w:val="clear" w:color="auto" w:fill="auto"/>
            <w:vAlign w:val="center"/>
          </w:tcPr>
          <w:p w14:paraId="51DE25BD"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BE" w14:textId="77777777" w:rsidR="008225FE" w:rsidRPr="00607E02" w:rsidRDefault="008225FE" w:rsidP="00E22D26">
            <w:pPr>
              <w:tabs>
                <w:tab w:val="left" w:pos="1134"/>
                <w:tab w:val="left" w:pos="1418"/>
              </w:tabs>
              <w:jc w:val="center"/>
              <w:rPr>
                <w:sz w:val="20"/>
              </w:rPr>
            </w:pPr>
            <w:r w:rsidRPr="00607E02">
              <w:rPr>
                <w:sz w:val="20"/>
              </w:rPr>
              <w:t>3</w:t>
            </w:r>
          </w:p>
        </w:tc>
        <w:tc>
          <w:tcPr>
            <w:tcW w:w="284" w:type="dxa"/>
            <w:shd w:val="clear" w:color="auto" w:fill="auto"/>
            <w:vAlign w:val="center"/>
          </w:tcPr>
          <w:p w14:paraId="51DE25BF"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C0" w14:textId="77777777" w:rsidR="008225FE" w:rsidRPr="00607E02" w:rsidRDefault="008225FE" w:rsidP="00E22D26">
            <w:pPr>
              <w:tabs>
                <w:tab w:val="left" w:pos="1134"/>
                <w:tab w:val="left" w:pos="1418"/>
              </w:tabs>
              <w:jc w:val="center"/>
              <w:rPr>
                <w:sz w:val="20"/>
              </w:rPr>
            </w:pPr>
            <w:r w:rsidRPr="00607E02">
              <w:rPr>
                <w:sz w:val="20"/>
              </w:rPr>
              <w:t>4</w:t>
            </w:r>
          </w:p>
        </w:tc>
        <w:tc>
          <w:tcPr>
            <w:tcW w:w="425" w:type="dxa"/>
            <w:shd w:val="clear" w:color="auto" w:fill="auto"/>
            <w:vAlign w:val="center"/>
          </w:tcPr>
          <w:p w14:paraId="51DE25C1" w14:textId="77777777" w:rsidR="008225FE" w:rsidRPr="00607E02" w:rsidRDefault="008225FE" w:rsidP="00E22D26">
            <w:pPr>
              <w:tabs>
                <w:tab w:val="left" w:pos="1134"/>
                <w:tab w:val="left" w:pos="1418"/>
              </w:tabs>
              <w:jc w:val="center"/>
              <w:rPr>
                <w:sz w:val="20"/>
              </w:rPr>
            </w:pPr>
            <w:r w:rsidRPr="00607E02">
              <w:rPr>
                <w:sz w:val="20"/>
              </w:rPr>
              <w:t>1</w:t>
            </w:r>
          </w:p>
        </w:tc>
        <w:tc>
          <w:tcPr>
            <w:tcW w:w="426" w:type="dxa"/>
            <w:shd w:val="clear" w:color="auto" w:fill="auto"/>
            <w:vAlign w:val="center"/>
          </w:tcPr>
          <w:p w14:paraId="51DE25C2" w14:textId="77777777" w:rsidR="008225FE" w:rsidRPr="00607E02" w:rsidRDefault="008225FE" w:rsidP="00E22D26">
            <w:pPr>
              <w:tabs>
                <w:tab w:val="left" w:pos="1134"/>
                <w:tab w:val="left" w:pos="1418"/>
              </w:tabs>
              <w:jc w:val="center"/>
              <w:rPr>
                <w:sz w:val="20"/>
              </w:rPr>
            </w:pPr>
            <w:r w:rsidRPr="00607E02">
              <w:rPr>
                <w:sz w:val="20"/>
              </w:rPr>
              <w:t>5</w:t>
            </w:r>
          </w:p>
        </w:tc>
        <w:tc>
          <w:tcPr>
            <w:tcW w:w="283" w:type="dxa"/>
            <w:shd w:val="clear" w:color="auto" w:fill="auto"/>
            <w:vAlign w:val="center"/>
          </w:tcPr>
          <w:p w14:paraId="51DE25C3"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C4" w14:textId="77777777" w:rsidR="008225FE" w:rsidRPr="00607E02" w:rsidRDefault="008225FE" w:rsidP="00E22D26">
            <w:pPr>
              <w:tabs>
                <w:tab w:val="left" w:pos="1134"/>
                <w:tab w:val="left" w:pos="1418"/>
              </w:tabs>
              <w:jc w:val="center"/>
              <w:rPr>
                <w:sz w:val="20"/>
              </w:rPr>
            </w:pPr>
            <w:r w:rsidRPr="00607E02">
              <w:rPr>
                <w:sz w:val="20"/>
              </w:rPr>
              <w:t>5</w:t>
            </w:r>
          </w:p>
        </w:tc>
        <w:tc>
          <w:tcPr>
            <w:tcW w:w="284" w:type="dxa"/>
            <w:shd w:val="clear" w:color="auto" w:fill="auto"/>
            <w:vAlign w:val="center"/>
          </w:tcPr>
          <w:p w14:paraId="51DE25C5"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C6" w14:textId="77777777" w:rsidR="008225FE" w:rsidRPr="00607E02" w:rsidRDefault="008225FE" w:rsidP="00E22D26">
            <w:pPr>
              <w:tabs>
                <w:tab w:val="left" w:pos="1134"/>
                <w:tab w:val="left" w:pos="1418"/>
              </w:tabs>
              <w:jc w:val="center"/>
              <w:rPr>
                <w:sz w:val="20"/>
              </w:rPr>
            </w:pPr>
          </w:p>
        </w:tc>
        <w:tc>
          <w:tcPr>
            <w:tcW w:w="425" w:type="dxa"/>
            <w:shd w:val="clear" w:color="auto" w:fill="auto"/>
            <w:vAlign w:val="center"/>
          </w:tcPr>
          <w:p w14:paraId="51DE25C7" w14:textId="77777777" w:rsidR="008225FE" w:rsidRPr="00607E02" w:rsidRDefault="008225FE" w:rsidP="00E22D26">
            <w:pPr>
              <w:tabs>
                <w:tab w:val="left" w:pos="1134"/>
                <w:tab w:val="left" w:pos="1418"/>
              </w:tabs>
              <w:jc w:val="center"/>
              <w:rPr>
                <w:sz w:val="20"/>
              </w:rPr>
            </w:pPr>
            <w:r w:rsidRPr="00607E02">
              <w:rPr>
                <w:sz w:val="20"/>
              </w:rPr>
              <w:t>1</w:t>
            </w:r>
          </w:p>
        </w:tc>
        <w:tc>
          <w:tcPr>
            <w:tcW w:w="284" w:type="dxa"/>
            <w:shd w:val="clear" w:color="auto" w:fill="auto"/>
            <w:vAlign w:val="center"/>
          </w:tcPr>
          <w:p w14:paraId="51DE25C8" w14:textId="77777777" w:rsidR="008225FE" w:rsidRPr="00607E02" w:rsidRDefault="008225FE" w:rsidP="00E22D26">
            <w:pPr>
              <w:tabs>
                <w:tab w:val="left" w:pos="1134"/>
                <w:tab w:val="left" w:pos="1418"/>
              </w:tabs>
              <w:jc w:val="center"/>
              <w:rPr>
                <w:sz w:val="20"/>
              </w:rPr>
            </w:pPr>
            <w:r w:rsidRPr="00607E02">
              <w:rPr>
                <w:sz w:val="20"/>
              </w:rPr>
              <w:t>5</w:t>
            </w:r>
          </w:p>
        </w:tc>
        <w:tc>
          <w:tcPr>
            <w:tcW w:w="425" w:type="dxa"/>
            <w:shd w:val="clear" w:color="auto" w:fill="auto"/>
            <w:vAlign w:val="center"/>
          </w:tcPr>
          <w:p w14:paraId="51DE25C9"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CA" w14:textId="77777777" w:rsidR="008225FE" w:rsidRPr="00607E02" w:rsidRDefault="008225FE" w:rsidP="00E22D26">
            <w:pPr>
              <w:tabs>
                <w:tab w:val="left" w:pos="1134"/>
                <w:tab w:val="left" w:pos="1418"/>
              </w:tabs>
              <w:jc w:val="center"/>
              <w:rPr>
                <w:sz w:val="20"/>
              </w:rPr>
            </w:pPr>
            <w:r w:rsidRPr="00607E02">
              <w:rPr>
                <w:sz w:val="20"/>
              </w:rPr>
              <w:t>1</w:t>
            </w:r>
          </w:p>
        </w:tc>
        <w:tc>
          <w:tcPr>
            <w:tcW w:w="283" w:type="dxa"/>
            <w:shd w:val="clear" w:color="auto" w:fill="auto"/>
            <w:vAlign w:val="center"/>
          </w:tcPr>
          <w:p w14:paraId="51DE25CB" w14:textId="77777777" w:rsidR="008225FE" w:rsidRPr="00607E02" w:rsidRDefault="008225FE" w:rsidP="00E22D26">
            <w:pPr>
              <w:tabs>
                <w:tab w:val="left" w:pos="1134"/>
                <w:tab w:val="left" w:pos="1418"/>
              </w:tabs>
              <w:jc w:val="center"/>
              <w:rPr>
                <w:sz w:val="20"/>
              </w:rPr>
            </w:pPr>
          </w:p>
        </w:tc>
        <w:tc>
          <w:tcPr>
            <w:tcW w:w="284" w:type="dxa"/>
            <w:shd w:val="clear" w:color="auto" w:fill="auto"/>
            <w:vAlign w:val="center"/>
          </w:tcPr>
          <w:p w14:paraId="51DE25CC" w14:textId="77777777" w:rsidR="008225FE" w:rsidRPr="00607E02" w:rsidRDefault="008225FE" w:rsidP="00E22D26">
            <w:pPr>
              <w:tabs>
                <w:tab w:val="left" w:pos="1134"/>
                <w:tab w:val="left" w:pos="1418"/>
              </w:tabs>
              <w:jc w:val="center"/>
              <w:rPr>
                <w:sz w:val="20"/>
              </w:rPr>
            </w:pPr>
            <w:r w:rsidRPr="00607E02">
              <w:rPr>
                <w:sz w:val="20"/>
              </w:rPr>
              <w:t>4</w:t>
            </w:r>
          </w:p>
        </w:tc>
        <w:tc>
          <w:tcPr>
            <w:tcW w:w="283" w:type="dxa"/>
            <w:shd w:val="clear" w:color="auto" w:fill="auto"/>
            <w:vAlign w:val="center"/>
          </w:tcPr>
          <w:p w14:paraId="51DE25CD" w14:textId="77777777" w:rsidR="008225FE" w:rsidRPr="00607E02" w:rsidRDefault="008225FE" w:rsidP="00E22D26">
            <w:pPr>
              <w:tabs>
                <w:tab w:val="left" w:pos="1134"/>
                <w:tab w:val="left" w:pos="1418"/>
              </w:tabs>
              <w:jc w:val="center"/>
              <w:rPr>
                <w:sz w:val="20"/>
              </w:rPr>
            </w:pPr>
            <w:r w:rsidRPr="00607E02">
              <w:rPr>
                <w:sz w:val="20"/>
              </w:rPr>
              <w:t>3</w:t>
            </w:r>
          </w:p>
        </w:tc>
        <w:tc>
          <w:tcPr>
            <w:tcW w:w="532" w:type="dxa"/>
            <w:shd w:val="clear" w:color="auto" w:fill="auto"/>
            <w:vAlign w:val="center"/>
          </w:tcPr>
          <w:p w14:paraId="51DE25CE" w14:textId="77777777" w:rsidR="008225FE" w:rsidRPr="00607E02" w:rsidRDefault="008225FE" w:rsidP="00E22D26">
            <w:pPr>
              <w:tabs>
                <w:tab w:val="left" w:pos="1134"/>
                <w:tab w:val="left" w:pos="1418"/>
              </w:tabs>
              <w:jc w:val="center"/>
              <w:rPr>
                <w:sz w:val="20"/>
              </w:rPr>
            </w:pPr>
            <w:r w:rsidRPr="00607E02">
              <w:rPr>
                <w:sz w:val="20"/>
              </w:rPr>
              <w:t>30</w:t>
            </w:r>
            <w:r w:rsidRPr="00607E02">
              <w:rPr>
                <w:color w:val="FFFFFF"/>
                <w:sz w:val="20"/>
              </w:rPr>
              <w:t>)</w:t>
            </w:r>
          </w:p>
        </w:tc>
      </w:tr>
    </w:tbl>
    <w:p w14:paraId="51DE25D0" w14:textId="77777777" w:rsidR="008225FE" w:rsidRPr="00A9631E" w:rsidRDefault="008225FE" w:rsidP="008225FE">
      <w:pPr>
        <w:tabs>
          <w:tab w:val="left" w:pos="1134"/>
          <w:tab w:val="left" w:pos="1418"/>
        </w:tabs>
        <w:jc w:val="both"/>
        <w:rPr>
          <w:sz w:val="20"/>
        </w:rPr>
      </w:pPr>
      <w:r w:rsidRPr="00A9631E">
        <w:rPr>
          <w:sz w:val="20"/>
        </w:rPr>
        <w:t>* Mokiniai, mokomi namie“.</w:t>
      </w:r>
    </w:p>
    <w:p w14:paraId="51DE25D1" w14:textId="77777777" w:rsidR="008225FE" w:rsidRDefault="008225FE" w:rsidP="008225FE">
      <w:pPr>
        <w:jc w:val="both"/>
      </w:pPr>
    </w:p>
    <w:p w14:paraId="51DE25D2" w14:textId="77777777" w:rsidR="00545ADE" w:rsidRPr="0019009F" w:rsidRDefault="008225FE" w:rsidP="008225FE">
      <w:pPr>
        <w:tabs>
          <w:tab w:val="left" w:pos="993"/>
          <w:tab w:val="left" w:pos="1134"/>
        </w:tabs>
        <w:ind w:firstLine="851"/>
        <w:jc w:val="both"/>
        <w:rPr>
          <w:szCs w:val="24"/>
        </w:rPr>
      </w:pPr>
      <w:r>
        <w:t xml:space="preserve">2. </w:t>
      </w:r>
      <w:r w:rsidRPr="00A05A30">
        <w:t>Skelbti šį sprendimą Klaipėdos miesto savivaldybės interneto svetainėje.</w:t>
      </w:r>
      <w:r w:rsidR="00545ADE" w:rsidRPr="0019009F">
        <w:rPr>
          <w:szCs w:val="24"/>
        </w:rPr>
        <w:t>“.</w:t>
      </w:r>
    </w:p>
    <w:p w14:paraId="51DE25D3" w14:textId="77777777" w:rsidR="00545ADE" w:rsidRDefault="00545ADE" w:rsidP="00545ADE">
      <w:pPr>
        <w:tabs>
          <w:tab w:val="left" w:pos="851"/>
        </w:tabs>
        <w:overflowPunct w:val="0"/>
        <w:autoSpaceDE w:val="0"/>
        <w:autoSpaceDN w:val="0"/>
        <w:adjustRightInd w:val="0"/>
        <w:ind w:firstLine="851"/>
        <w:jc w:val="both"/>
        <w:rPr>
          <w:szCs w:val="24"/>
        </w:rPr>
      </w:pPr>
      <w:r w:rsidRPr="0019009F">
        <w:rPr>
          <w:szCs w:val="24"/>
        </w:rPr>
        <w:t xml:space="preserve">BALSUOTA: už – </w:t>
      </w:r>
      <w:r w:rsidR="00CF4FF9">
        <w:rPr>
          <w:szCs w:val="24"/>
        </w:rPr>
        <w:t>26</w:t>
      </w:r>
      <w:r w:rsidRPr="0019009F">
        <w:rPr>
          <w:szCs w:val="24"/>
        </w:rPr>
        <w:t xml:space="preserve">, prieš – </w:t>
      </w:r>
      <w:r w:rsidR="00CF4FF9">
        <w:rPr>
          <w:szCs w:val="24"/>
        </w:rPr>
        <w:t>0</w:t>
      </w:r>
      <w:r>
        <w:rPr>
          <w:szCs w:val="24"/>
        </w:rPr>
        <w:t>,</w:t>
      </w:r>
      <w:r w:rsidRPr="0019009F">
        <w:rPr>
          <w:szCs w:val="24"/>
        </w:rPr>
        <w:t xml:space="preserve"> susilaiko – </w:t>
      </w:r>
      <w:r w:rsidR="00CF4FF9">
        <w:rPr>
          <w:szCs w:val="24"/>
        </w:rPr>
        <w:t>0</w:t>
      </w:r>
      <w:r w:rsidRPr="0019009F">
        <w:rPr>
          <w:szCs w:val="24"/>
        </w:rPr>
        <w:t>.</w:t>
      </w:r>
    </w:p>
    <w:p w14:paraId="51DE25D4" w14:textId="77777777" w:rsidR="00545ADE" w:rsidRDefault="00545ADE" w:rsidP="00545ADE">
      <w:pPr>
        <w:tabs>
          <w:tab w:val="left" w:pos="851"/>
        </w:tabs>
        <w:overflowPunct w:val="0"/>
        <w:autoSpaceDE w:val="0"/>
        <w:autoSpaceDN w:val="0"/>
        <w:adjustRightInd w:val="0"/>
        <w:ind w:firstLine="851"/>
        <w:jc w:val="both"/>
        <w:rPr>
          <w:szCs w:val="24"/>
        </w:rPr>
      </w:pPr>
    </w:p>
    <w:p w14:paraId="51DE25D5" w14:textId="77777777" w:rsidR="006A32EF" w:rsidRPr="0019009F" w:rsidRDefault="0025102C" w:rsidP="006A32EF">
      <w:pPr>
        <w:tabs>
          <w:tab w:val="left" w:pos="851"/>
        </w:tabs>
        <w:overflowPunct w:val="0"/>
        <w:autoSpaceDE w:val="0"/>
        <w:autoSpaceDN w:val="0"/>
        <w:adjustRightInd w:val="0"/>
        <w:ind w:firstLine="851"/>
        <w:jc w:val="both"/>
        <w:rPr>
          <w:szCs w:val="24"/>
        </w:rPr>
      </w:pPr>
      <w:r>
        <w:rPr>
          <w:szCs w:val="24"/>
        </w:rPr>
        <w:t>11</w:t>
      </w:r>
      <w:r w:rsidR="006A32EF">
        <w:rPr>
          <w:szCs w:val="24"/>
        </w:rPr>
        <w:t xml:space="preserve">. </w:t>
      </w:r>
      <w:r w:rsidR="006A32EF" w:rsidRPr="0019009F">
        <w:rPr>
          <w:szCs w:val="24"/>
        </w:rPr>
        <w:t>SVARSTYTA.</w:t>
      </w:r>
      <w:r w:rsidR="006A32EF">
        <w:rPr>
          <w:szCs w:val="24"/>
        </w:rPr>
        <w:t xml:space="preserve"> </w:t>
      </w:r>
      <w:r w:rsidRPr="0025102C">
        <w:rPr>
          <w:szCs w:val="24"/>
        </w:rPr>
        <w:t>Klaipėdos Litorino</w:t>
      </w:r>
      <w:r>
        <w:rPr>
          <w:szCs w:val="24"/>
        </w:rPr>
        <w:t>s mokyklos nuostatų patvirtinimas</w:t>
      </w:r>
      <w:r w:rsidR="006A32EF">
        <w:rPr>
          <w:szCs w:val="24"/>
        </w:rPr>
        <w:t>.</w:t>
      </w:r>
    </w:p>
    <w:p w14:paraId="51DE25D6" w14:textId="77777777" w:rsidR="006A32EF" w:rsidRDefault="006A32EF" w:rsidP="006A32EF">
      <w:pPr>
        <w:overflowPunct w:val="0"/>
        <w:autoSpaceDE w:val="0"/>
        <w:autoSpaceDN w:val="0"/>
        <w:adjustRightInd w:val="0"/>
        <w:ind w:firstLine="851"/>
        <w:jc w:val="both"/>
        <w:rPr>
          <w:szCs w:val="24"/>
        </w:rPr>
      </w:pPr>
      <w:r w:rsidRPr="0019009F">
        <w:rPr>
          <w:szCs w:val="24"/>
        </w:rPr>
        <w:t>Pranešėja –</w:t>
      </w:r>
      <w:r>
        <w:rPr>
          <w:szCs w:val="24"/>
        </w:rPr>
        <w:t xml:space="preserve"> L. Prižgintienė,</w:t>
      </w:r>
      <w:r w:rsidRPr="00201D94">
        <w:t xml:space="preserve"> </w:t>
      </w:r>
      <w:r w:rsidRPr="00201D94">
        <w:rPr>
          <w:szCs w:val="24"/>
        </w:rPr>
        <w:t xml:space="preserve">Švietimo skyriaus vedėja. </w:t>
      </w:r>
    </w:p>
    <w:p w14:paraId="51DE25D7" w14:textId="77777777" w:rsidR="00CF4FF9" w:rsidRPr="00201D94" w:rsidRDefault="00CF4FF9" w:rsidP="006A32EF">
      <w:pPr>
        <w:overflowPunct w:val="0"/>
        <w:autoSpaceDE w:val="0"/>
        <w:autoSpaceDN w:val="0"/>
        <w:adjustRightInd w:val="0"/>
        <w:ind w:firstLine="851"/>
        <w:jc w:val="both"/>
        <w:rPr>
          <w:szCs w:val="24"/>
        </w:rPr>
      </w:pPr>
      <w:r w:rsidRPr="007504D6">
        <w:rPr>
          <w:szCs w:val="24"/>
        </w:rPr>
        <w:t>V. Grubliauskas informuoja, kad sprendimo projektą svarstė ir jam pritarė be pastabų Kultūros, švietimo ir sporto komiteta</w:t>
      </w:r>
      <w:r>
        <w:rPr>
          <w:szCs w:val="24"/>
        </w:rPr>
        <w:t>s</w:t>
      </w:r>
      <w:r w:rsidRPr="007504D6">
        <w:rPr>
          <w:szCs w:val="24"/>
        </w:rPr>
        <w:t>.</w:t>
      </w:r>
    </w:p>
    <w:p w14:paraId="51DE25D8" w14:textId="77777777" w:rsidR="008225FE" w:rsidRDefault="006A32EF" w:rsidP="008225FE">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25102C" w:rsidRPr="0025102C">
        <w:rPr>
          <w:szCs w:val="24"/>
        </w:rPr>
        <w:t>Klaipėdos Litorinos mokyklos nuostatų patvirtinimo</w:t>
      </w:r>
      <w:r w:rsidRPr="0019009F">
        <w:rPr>
          <w:szCs w:val="24"/>
        </w:rPr>
        <w:t>:</w:t>
      </w:r>
      <w:r w:rsidR="008225FE">
        <w:rPr>
          <w:szCs w:val="24"/>
        </w:rPr>
        <w:t xml:space="preserve"> </w:t>
      </w:r>
    </w:p>
    <w:p w14:paraId="51DE25D9" w14:textId="77777777" w:rsidR="008225FE" w:rsidRDefault="008225FE" w:rsidP="008225FE">
      <w:pPr>
        <w:overflowPunct w:val="0"/>
        <w:autoSpaceDE w:val="0"/>
        <w:autoSpaceDN w:val="0"/>
        <w:adjustRightInd w:val="0"/>
        <w:ind w:firstLine="851"/>
        <w:jc w:val="both"/>
        <w:rPr>
          <w:color w:val="000000"/>
          <w:szCs w:val="24"/>
          <w:lang w:eastAsia="en-US"/>
        </w:rPr>
      </w:pPr>
      <w:r>
        <w:rPr>
          <w:szCs w:val="24"/>
        </w:rPr>
        <w:t xml:space="preserve">”1. </w:t>
      </w:r>
      <w:r w:rsidRPr="008225FE">
        <w:rPr>
          <w:color w:val="000000"/>
          <w:szCs w:val="24"/>
          <w:lang w:eastAsia="en-US"/>
        </w:rPr>
        <w:t>Patvirtinti Klaipėdos Litorinos mokyklos nuostatus</w:t>
      </w:r>
      <w:r w:rsidRPr="008225FE">
        <w:rPr>
          <w:szCs w:val="24"/>
          <w:lang w:eastAsia="en-US"/>
        </w:rPr>
        <w:t xml:space="preserve"> </w:t>
      </w:r>
      <w:r w:rsidRPr="008225FE">
        <w:rPr>
          <w:color w:val="000000"/>
          <w:szCs w:val="24"/>
          <w:lang w:eastAsia="en-US"/>
        </w:rPr>
        <w:t>(pridedama).</w:t>
      </w:r>
    </w:p>
    <w:p w14:paraId="51DE25DA" w14:textId="77777777" w:rsidR="008225FE" w:rsidRDefault="008225FE" w:rsidP="008225FE">
      <w:pPr>
        <w:overflowPunct w:val="0"/>
        <w:autoSpaceDE w:val="0"/>
        <w:autoSpaceDN w:val="0"/>
        <w:adjustRightInd w:val="0"/>
        <w:ind w:firstLine="851"/>
        <w:jc w:val="both"/>
        <w:rPr>
          <w:color w:val="000000"/>
          <w:szCs w:val="24"/>
          <w:lang w:eastAsia="en-US"/>
        </w:rPr>
      </w:pPr>
      <w:r>
        <w:rPr>
          <w:color w:val="000000"/>
          <w:szCs w:val="24"/>
          <w:lang w:eastAsia="en-US"/>
        </w:rPr>
        <w:t xml:space="preserve">2. </w:t>
      </w:r>
      <w:r w:rsidRPr="008225FE">
        <w:rPr>
          <w:szCs w:val="24"/>
        </w:rPr>
        <w:t xml:space="preserve">Įgalioti Renatą Aglinskienę, </w:t>
      </w:r>
      <w:r w:rsidRPr="008225FE">
        <w:rPr>
          <w:color w:val="000000"/>
          <w:szCs w:val="24"/>
        </w:rPr>
        <w:t xml:space="preserve">Klaipėdos Litorinos mokyklos </w:t>
      </w:r>
      <w:r w:rsidRPr="008225FE">
        <w:rPr>
          <w:szCs w:val="24"/>
        </w:rPr>
        <w:t>direktorę, pasirašyti nuostatus ir įregistruoti juos Juridinių asmenų registre.</w:t>
      </w:r>
    </w:p>
    <w:p w14:paraId="51DE25DB" w14:textId="77777777" w:rsidR="008225FE" w:rsidRDefault="008225FE" w:rsidP="008225FE">
      <w:pPr>
        <w:overflowPunct w:val="0"/>
        <w:autoSpaceDE w:val="0"/>
        <w:autoSpaceDN w:val="0"/>
        <w:adjustRightInd w:val="0"/>
        <w:ind w:firstLine="851"/>
        <w:jc w:val="both"/>
        <w:rPr>
          <w:color w:val="000000"/>
          <w:szCs w:val="24"/>
          <w:lang w:eastAsia="en-US"/>
        </w:rPr>
      </w:pPr>
      <w:r>
        <w:rPr>
          <w:color w:val="000000"/>
          <w:szCs w:val="24"/>
          <w:lang w:eastAsia="en-US"/>
        </w:rPr>
        <w:t xml:space="preserve">3. </w:t>
      </w:r>
      <w:r w:rsidRPr="008225FE">
        <w:rPr>
          <w:color w:val="000000"/>
          <w:szCs w:val="24"/>
        </w:rPr>
        <w:t xml:space="preserve">Pripažinti netekusiu galios Klaipėdos miesto savivaldybės tarybos 2016 m. lapkričio 24 d. sprendimą Nr. T2-280 „Dėl </w:t>
      </w:r>
      <w:r w:rsidRPr="008225FE">
        <w:rPr>
          <w:szCs w:val="24"/>
        </w:rPr>
        <w:t>Klaipėdos Litorinos mokyklos nuostatų patvirtinimo“.</w:t>
      </w:r>
    </w:p>
    <w:p w14:paraId="51DE25DC" w14:textId="77777777" w:rsidR="006A32EF" w:rsidRPr="008225FE" w:rsidRDefault="008225FE" w:rsidP="008225FE">
      <w:pPr>
        <w:overflowPunct w:val="0"/>
        <w:autoSpaceDE w:val="0"/>
        <w:autoSpaceDN w:val="0"/>
        <w:adjustRightInd w:val="0"/>
        <w:ind w:firstLine="851"/>
        <w:jc w:val="both"/>
        <w:rPr>
          <w:color w:val="000000"/>
          <w:szCs w:val="24"/>
          <w:lang w:eastAsia="en-US"/>
        </w:rPr>
      </w:pPr>
      <w:r>
        <w:rPr>
          <w:color w:val="000000"/>
          <w:szCs w:val="24"/>
          <w:lang w:eastAsia="en-US"/>
        </w:rPr>
        <w:t xml:space="preserve">4. </w:t>
      </w:r>
      <w:r w:rsidRPr="008225FE">
        <w:rPr>
          <w:szCs w:val="24"/>
          <w:lang w:eastAsia="en-US"/>
        </w:rPr>
        <w:t>Skelbti šį sprendimą Klaipėdos miesto savivaldybės interneto svetainėje.</w:t>
      </w:r>
      <w:r w:rsidR="006A32EF" w:rsidRPr="008225FE">
        <w:rPr>
          <w:szCs w:val="24"/>
        </w:rPr>
        <w:t>“.</w:t>
      </w:r>
    </w:p>
    <w:p w14:paraId="51DE25DD" w14:textId="77777777" w:rsidR="006A32EF" w:rsidRDefault="006A32EF" w:rsidP="006A32EF">
      <w:pPr>
        <w:tabs>
          <w:tab w:val="left" w:pos="851"/>
        </w:tabs>
        <w:overflowPunct w:val="0"/>
        <w:autoSpaceDE w:val="0"/>
        <w:autoSpaceDN w:val="0"/>
        <w:adjustRightInd w:val="0"/>
        <w:ind w:firstLine="851"/>
        <w:jc w:val="both"/>
        <w:rPr>
          <w:szCs w:val="24"/>
        </w:rPr>
      </w:pPr>
      <w:r w:rsidRPr="0019009F">
        <w:rPr>
          <w:szCs w:val="24"/>
        </w:rPr>
        <w:t xml:space="preserve">BALSUOTA: už – </w:t>
      </w:r>
      <w:r w:rsidR="00CF4FF9">
        <w:rPr>
          <w:szCs w:val="24"/>
        </w:rPr>
        <w:t>2</w:t>
      </w:r>
      <w:r w:rsidR="00237EF0">
        <w:rPr>
          <w:szCs w:val="24"/>
        </w:rPr>
        <w:t>5</w:t>
      </w:r>
      <w:r w:rsidRPr="0019009F">
        <w:rPr>
          <w:szCs w:val="24"/>
        </w:rPr>
        <w:t xml:space="preserve">, prieš – </w:t>
      </w:r>
      <w:r w:rsidR="00CF4FF9">
        <w:rPr>
          <w:szCs w:val="24"/>
        </w:rPr>
        <w:t>0</w:t>
      </w:r>
      <w:r>
        <w:rPr>
          <w:szCs w:val="24"/>
        </w:rPr>
        <w:t>,</w:t>
      </w:r>
      <w:r w:rsidRPr="0019009F">
        <w:rPr>
          <w:szCs w:val="24"/>
        </w:rPr>
        <w:t xml:space="preserve"> susilaiko – </w:t>
      </w:r>
      <w:r w:rsidR="00CF4FF9">
        <w:rPr>
          <w:szCs w:val="24"/>
        </w:rPr>
        <w:t>0</w:t>
      </w:r>
      <w:r w:rsidRPr="0019009F">
        <w:rPr>
          <w:szCs w:val="24"/>
        </w:rPr>
        <w:t>.</w:t>
      </w:r>
    </w:p>
    <w:p w14:paraId="51DE25DE" w14:textId="77777777" w:rsidR="006A32EF" w:rsidRDefault="006A32EF" w:rsidP="006A32EF">
      <w:pPr>
        <w:tabs>
          <w:tab w:val="left" w:pos="851"/>
        </w:tabs>
        <w:overflowPunct w:val="0"/>
        <w:autoSpaceDE w:val="0"/>
        <w:autoSpaceDN w:val="0"/>
        <w:adjustRightInd w:val="0"/>
        <w:ind w:firstLine="851"/>
        <w:jc w:val="both"/>
        <w:rPr>
          <w:szCs w:val="24"/>
        </w:rPr>
      </w:pPr>
    </w:p>
    <w:p w14:paraId="51DE25DF" w14:textId="77777777" w:rsidR="006A32EF" w:rsidRPr="0019009F" w:rsidRDefault="0025102C" w:rsidP="006A32EF">
      <w:pPr>
        <w:tabs>
          <w:tab w:val="left" w:pos="851"/>
        </w:tabs>
        <w:overflowPunct w:val="0"/>
        <w:autoSpaceDE w:val="0"/>
        <w:autoSpaceDN w:val="0"/>
        <w:adjustRightInd w:val="0"/>
        <w:ind w:firstLine="851"/>
        <w:jc w:val="both"/>
        <w:rPr>
          <w:szCs w:val="24"/>
        </w:rPr>
      </w:pPr>
      <w:r>
        <w:rPr>
          <w:szCs w:val="24"/>
        </w:rPr>
        <w:t>12</w:t>
      </w:r>
      <w:r w:rsidR="006A32EF">
        <w:rPr>
          <w:szCs w:val="24"/>
        </w:rPr>
        <w:t xml:space="preserve">. </w:t>
      </w:r>
      <w:r w:rsidR="006A32EF" w:rsidRPr="0019009F">
        <w:rPr>
          <w:szCs w:val="24"/>
        </w:rPr>
        <w:t>SVARSTYTA.</w:t>
      </w:r>
      <w:r w:rsidR="006A32EF">
        <w:rPr>
          <w:szCs w:val="24"/>
        </w:rPr>
        <w:t xml:space="preserve"> </w:t>
      </w:r>
      <w:r w:rsidRPr="0025102C">
        <w:rPr>
          <w:szCs w:val="24"/>
        </w:rPr>
        <w:t>Klaipėdos „Medeinės“ mokyklos nuostatų patvirtinim</w:t>
      </w:r>
      <w:r>
        <w:rPr>
          <w:szCs w:val="24"/>
        </w:rPr>
        <w:t>as</w:t>
      </w:r>
      <w:r w:rsidR="006A32EF">
        <w:rPr>
          <w:szCs w:val="24"/>
        </w:rPr>
        <w:t>.</w:t>
      </w:r>
    </w:p>
    <w:p w14:paraId="51DE25E0" w14:textId="77777777" w:rsidR="00CF4FF9" w:rsidRDefault="006A32EF" w:rsidP="006A32EF">
      <w:pPr>
        <w:overflowPunct w:val="0"/>
        <w:autoSpaceDE w:val="0"/>
        <w:autoSpaceDN w:val="0"/>
        <w:adjustRightInd w:val="0"/>
        <w:ind w:firstLine="851"/>
        <w:jc w:val="both"/>
        <w:rPr>
          <w:szCs w:val="24"/>
        </w:rPr>
      </w:pPr>
      <w:r w:rsidRPr="0019009F">
        <w:rPr>
          <w:szCs w:val="24"/>
        </w:rPr>
        <w:t>Pranešėja –</w:t>
      </w:r>
      <w:r>
        <w:rPr>
          <w:szCs w:val="24"/>
        </w:rPr>
        <w:t xml:space="preserve"> L. Prižgintienė,</w:t>
      </w:r>
      <w:r w:rsidRPr="00201D94">
        <w:t xml:space="preserve"> </w:t>
      </w:r>
      <w:r w:rsidRPr="00201D94">
        <w:rPr>
          <w:szCs w:val="24"/>
        </w:rPr>
        <w:t>Švietimo skyriaus vedėja.</w:t>
      </w:r>
    </w:p>
    <w:p w14:paraId="51DE25E1" w14:textId="77777777" w:rsidR="00CF4FF9" w:rsidRPr="00201D94" w:rsidRDefault="00CF4FF9" w:rsidP="00CF4FF9">
      <w:pPr>
        <w:overflowPunct w:val="0"/>
        <w:autoSpaceDE w:val="0"/>
        <w:autoSpaceDN w:val="0"/>
        <w:adjustRightInd w:val="0"/>
        <w:ind w:firstLine="851"/>
        <w:jc w:val="both"/>
        <w:rPr>
          <w:szCs w:val="24"/>
        </w:rPr>
      </w:pPr>
      <w:r w:rsidRPr="007504D6">
        <w:rPr>
          <w:szCs w:val="24"/>
        </w:rPr>
        <w:t>V. Grubliauskas informuoja, kad sprendimo projektą svarstė ir jam pritarė be pastabų Kultūros, švietimo ir sporto komiteta</w:t>
      </w:r>
      <w:r>
        <w:rPr>
          <w:szCs w:val="24"/>
        </w:rPr>
        <w:t>s</w:t>
      </w:r>
      <w:r w:rsidRPr="007504D6">
        <w:rPr>
          <w:szCs w:val="24"/>
        </w:rPr>
        <w:t>.</w:t>
      </w:r>
    </w:p>
    <w:p w14:paraId="51DE25E2" w14:textId="77777777" w:rsidR="006A32EF" w:rsidRPr="0019009F" w:rsidRDefault="006A32EF" w:rsidP="006A32EF">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25102C" w:rsidRPr="0025102C">
        <w:rPr>
          <w:szCs w:val="24"/>
        </w:rPr>
        <w:t>Klaipėdos „Medeinės“ mokyklos nuostatų patvirtinimo</w:t>
      </w:r>
      <w:r w:rsidRPr="0019009F">
        <w:rPr>
          <w:szCs w:val="24"/>
        </w:rPr>
        <w:t>:</w:t>
      </w:r>
    </w:p>
    <w:p w14:paraId="51DE25E3" w14:textId="77777777" w:rsidR="00770615" w:rsidRDefault="006A32EF" w:rsidP="00770615">
      <w:pPr>
        <w:tabs>
          <w:tab w:val="left" w:pos="993"/>
        </w:tabs>
        <w:ind w:firstLine="851"/>
        <w:jc w:val="both"/>
        <w:rPr>
          <w:color w:val="000000"/>
        </w:rPr>
      </w:pPr>
      <w:r w:rsidRPr="0019009F">
        <w:rPr>
          <w:szCs w:val="24"/>
        </w:rPr>
        <w:t>„</w:t>
      </w:r>
      <w:r w:rsidR="00770615">
        <w:rPr>
          <w:szCs w:val="24"/>
        </w:rPr>
        <w:t xml:space="preserve">1. </w:t>
      </w:r>
      <w:r w:rsidR="00770615">
        <w:rPr>
          <w:color w:val="000000"/>
        </w:rPr>
        <w:t>Patvirtinti Klaipėdos „Medeinės“ mokyklos nuostatus</w:t>
      </w:r>
      <w:r w:rsidR="00770615" w:rsidRPr="00223952">
        <w:t xml:space="preserve"> </w:t>
      </w:r>
      <w:r w:rsidR="00770615" w:rsidRPr="00223952">
        <w:rPr>
          <w:color w:val="000000"/>
        </w:rPr>
        <w:t>(pridedama).</w:t>
      </w:r>
    </w:p>
    <w:p w14:paraId="51DE25E4" w14:textId="77777777" w:rsidR="00770615" w:rsidRPr="00770615" w:rsidRDefault="00770615" w:rsidP="00770615">
      <w:pPr>
        <w:tabs>
          <w:tab w:val="left" w:pos="993"/>
        </w:tabs>
        <w:ind w:firstLine="851"/>
        <w:jc w:val="both"/>
        <w:rPr>
          <w:color w:val="000000"/>
        </w:rPr>
      </w:pPr>
      <w:r>
        <w:rPr>
          <w:color w:val="000000"/>
        </w:rPr>
        <w:t xml:space="preserve">2. </w:t>
      </w:r>
      <w:r w:rsidRPr="00CC4ECF">
        <w:rPr>
          <w:szCs w:val="24"/>
        </w:rPr>
        <w:t>Įgalioti</w:t>
      </w:r>
      <w:r>
        <w:rPr>
          <w:szCs w:val="24"/>
        </w:rPr>
        <w:t xml:space="preserve"> Eleną Knyzaitę</w:t>
      </w:r>
      <w:r w:rsidRPr="00CC4ECF">
        <w:rPr>
          <w:szCs w:val="24"/>
        </w:rPr>
        <w:t xml:space="preserve">, </w:t>
      </w:r>
      <w:r w:rsidRPr="00CC4ECF">
        <w:rPr>
          <w:color w:val="000000"/>
          <w:szCs w:val="24"/>
        </w:rPr>
        <w:t xml:space="preserve">Klaipėdos </w:t>
      </w:r>
      <w:r>
        <w:rPr>
          <w:color w:val="000000"/>
          <w:szCs w:val="24"/>
        </w:rPr>
        <w:t>„Medeinės“ mokyklos</w:t>
      </w:r>
      <w:r w:rsidRPr="00CC4ECF">
        <w:rPr>
          <w:color w:val="000000"/>
          <w:szCs w:val="24"/>
        </w:rPr>
        <w:t xml:space="preserve"> </w:t>
      </w:r>
      <w:r>
        <w:rPr>
          <w:szCs w:val="24"/>
        </w:rPr>
        <w:t>direktorę</w:t>
      </w:r>
      <w:r w:rsidRPr="00CC4ECF">
        <w:rPr>
          <w:szCs w:val="24"/>
        </w:rPr>
        <w:t xml:space="preserve">, </w:t>
      </w:r>
      <w:r w:rsidRPr="00D97DBB">
        <w:rPr>
          <w:szCs w:val="24"/>
        </w:rPr>
        <w:t>pasirašyti nuostatus ir įregistruoti juos Juridinių asmenų registre.</w:t>
      </w:r>
    </w:p>
    <w:p w14:paraId="51DE25E5" w14:textId="77777777" w:rsidR="00770615" w:rsidRPr="002A0693" w:rsidRDefault="00770615" w:rsidP="00770615">
      <w:pPr>
        <w:pStyle w:val="Pagrindinistekstas3"/>
        <w:tabs>
          <w:tab w:val="left" w:pos="993"/>
        </w:tabs>
        <w:spacing w:after="0"/>
        <w:ind w:firstLine="851"/>
        <w:jc w:val="both"/>
        <w:rPr>
          <w:color w:val="000000"/>
          <w:sz w:val="24"/>
          <w:szCs w:val="24"/>
        </w:rPr>
      </w:pPr>
      <w:r>
        <w:rPr>
          <w:color w:val="000000"/>
          <w:sz w:val="24"/>
          <w:szCs w:val="24"/>
        </w:rPr>
        <w:t xml:space="preserve">3. </w:t>
      </w:r>
      <w:r w:rsidRPr="002A0693">
        <w:rPr>
          <w:color w:val="000000"/>
          <w:sz w:val="24"/>
          <w:szCs w:val="24"/>
        </w:rPr>
        <w:t xml:space="preserve">Pripažinti netekusiu galios Klaipėdos miesto savivaldybės </w:t>
      </w:r>
      <w:r>
        <w:rPr>
          <w:color w:val="000000"/>
          <w:sz w:val="24"/>
          <w:szCs w:val="24"/>
        </w:rPr>
        <w:t xml:space="preserve">tarybos </w:t>
      </w:r>
      <w:r w:rsidRPr="002A0693">
        <w:rPr>
          <w:color w:val="000000"/>
          <w:sz w:val="24"/>
          <w:szCs w:val="24"/>
        </w:rPr>
        <w:t>201</w:t>
      </w:r>
      <w:r>
        <w:rPr>
          <w:color w:val="000000"/>
          <w:sz w:val="24"/>
          <w:szCs w:val="24"/>
        </w:rPr>
        <w:t>3</w:t>
      </w:r>
      <w:r w:rsidRPr="002A0693">
        <w:rPr>
          <w:color w:val="000000"/>
          <w:sz w:val="24"/>
          <w:szCs w:val="24"/>
        </w:rPr>
        <w:t xml:space="preserve"> m. </w:t>
      </w:r>
      <w:r>
        <w:rPr>
          <w:color w:val="000000"/>
          <w:sz w:val="24"/>
          <w:szCs w:val="24"/>
        </w:rPr>
        <w:t>gegužės</w:t>
      </w:r>
      <w:r w:rsidRPr="002A0693">
        <w:rPr>
          <w:color w:val="000000"/>
          <w:sz w:val="24"/>
          <w:szCs w:val="24"/>
        </w:rPr>
        <w:t xml:space="preserve"> </w:t>
      </w:r>
      <w:r>
        <w:rPr>
          <w:color w:val="000000"/>
          <w:sz w:val="24"/>
          <w:szCs w:val="24"/>
        </w:rPr>
        <w:t>30</w:t>
      </w:r>
      <w:r w:rsidRPr="002A0693">
        <w:rPr>
          <w:color w:val="000000"/>
          <w:sz w:val="24"/>
          <w:szCs w:val="24"/>
        </w:rPr>
        <w:t xml:space="preserve"> d. </w:t>
      </w:r>
      <w:r>
        <w:rPr>
          <w:color w:val="000000"/>
          <w:sz w:val="24"/>
          <w:szCs w:val="24"/>
        </w:rPr>
        <w:t>sprendimo</w:t>
      </w:r>
      <w:r w:rsidRPr="002A0693">
        <w:rPr>
          <w:color w:val="000000"/>
          <w:sz w:val="24"/>
          <w:szCs w:val="24"/>
        </w:rPr>
        <w:t xml:space="preserve"> Nr. </w:t>
      </w:r>
      <w:r>
        <w:rPr>
          <w:color w:val="000000"/>
          <w:sz w:val="24"/>
          <w:szCs w:val="24"/>
        </w:rPr>
        <w:t>T2-114</w:t>
      </w:r>
      <w:r w:rsidRPr="002A0693">
        <w:rPr>
          <w:color w:val="000000"/>
          <w:sz w:val="24"/>
          <w:szCs w:val="24"/>
        </w:rPr>
        <w:t xml:space="preserve"> „Dėl </w:t>
      </w:r>
      <w:r w:rsidRPr="002A0693">
        <w:rPr>
          <w:sz w:val="24"/>
          <w:szCs w:val="24"/>
        </w:rPr>
        <w:t xml:space="preserve">Klaipėdos </w:t>
      </w:r>
      <w:r>
        <w:rPr>
          <w:sz w:val="24"/>
          <w:szCs w:val="24"/>
        </w:rPr>
        <w:t>„Gubojos“ mokyklos reorganizavimo</w:t>
      </w:r>
      <w:r w:rsidRPr="002A0693">
        <w:rPr>
          <w:sz w:val="24"/>
          <w:szCs w:val="24"/>
        </w:rPr>
        <w:t>“</w:t>
      </w:r>
      <w:r>
        <w:rPr>
          <w:sz w:val="24"/>
          <w:szCs w:val="24"/>
        </w:rPr>
        <w:t xml:space="preserve"> 2.2 papunktį</w:t>
      </w:r>
      <w:r w:rsidRPr="002A0693">
        <w:rPr>
          <w:sz w:val="24"/>
          <w:szCs w:val="24"/>
        </w:rPr>
        <w:t>.</w:t>
      </w:r>
    </w:p>
    <w:p w14:paraId="51DE25E6" w14:textId="77777777" w:rsidR="006A32EF" w:rsidRPr="0019009F" w:rsidRDefault="00770615" w:rsidP="00770615">
      <w:pPr>
        <w:tabs>
          <w:tab w:val="left" w:pos="993"/>
          <w:tab w:val="left" w:pos="1134"/>
        </w:tabs>
        <w:ind w:firstLine="851"/>
        <w:jc w:val="both"/>
        <w:rPr>
          <w:szCs w:val="24"/>
        </w:rPr>
      </w:pPr>
      <w:r>
        <w:t xml:space="preserve">4. </w:t>
      </w:r>
      <w:r w:rsidRPr="00D97DBB">
        <w:t>Skelbti šį sprendimą Klaipėdos miesto savivaldybės interneto svetainėje</w:t>
      </w:r>
      <w:r>
        <w:t>.</w:t>
      </w:r>
      <w:r w:rsidR="006A32EF" w:rsidRPr="0019009F">
        <w:rPr>
          <w:szCs w:val="24"/>
        </w:rPr>
        <w:t>“.</w:t>
      </w:r>
    </w:p>
    <w:p w14:paraId="51DE25E7" w14:textId="77777777" w:rsidR="006A32EF" w:rsidRDefault="006A32EF" w:rsidP="00770615">
      <w:pPr>
        <w:tabs>
          <w:tab w:val="left" w:pos="851"/>
        </w:tabs>
        <w:overflowPunct w:val="0"/>
        <w:autoSpaceDE w:val="0"/>
        <w:autoSpaceDN w:val="0"/>
        <w:adjustRightInd w:val="0"/>
        <w:ind w:firstLine="851"/>
        <w:jc w:val="both"/>
        <w:rPr>
          <w:szCs w:val="24"/>
        </w:rPr>
      </w:pPr>
      <w:r w:rsidRPr="0019009F">
        <w:rPr>
          <w:szCs w:val="24"/>
        </w:rPr>
        <w:t xml:space="preserve">BALSUOTA: už – </w:t>
      </w:r>
      <w:r w:rsidR="00CF4FF9">
        <w:rPr>
          <w:szCs w:val="24"/>
        </w:rPr>
        <w:t>29</w:t>
      </w:r>
      <w:r w:rsidRPr="0019009F">
        <w:rPr>
          <w:szCs w:val="24"/>
        </w:rPr>
        <w:t xml:space="preserve">, prieš – </w:t>
      </w:r>
      <w:r w:rsidR="00CF4FF9">
        <w:rPr>
          <w:szCs w:val="24"/>
        </w:rPr>
        <w:t>0</w:t>
      </w:r>
      <w:r>
        <w:rPr>
          <w:szCs w:val="24"/>
        </w:rPr>
        <w:t>,</w:t>
      </w:r>
      <w:r w:rsidRPr="0019009F">
        <w:rPr>
          <w:szCs w:val="24"/>
        </w:rPr>
        <w:t xml:space="preserve"> susilaiko – </w:t>
      </w:r>
      <w:r w:rsidR="00CF4FF9">
        <w:rPr>
          <w:szCs w:val="24"/>
        </w:rPr>
        <w:t>0</w:t>
      </w:r>
      <w:r w:rsidRPr="0019009F">
        <w:rPr>
          <w:szCs w:val="24"/>
        </w:rPr>
        <w:t>.</w:t>
      </w:r>
    </w:p>
    <w:p w14:paraId="51DE25E8" w14:textId="77777777" w:rsidR="006A32EF" w:rsidRDefault="006A32EF" w:rsidP="006A32EF">
      <w:pPr>
        <w:tabs>
          <w:tab w:val="left" w:pos="851"/>
        </w:tabs>
        <w:overflowPunct w:val="0"/>
        <w:autoSpaceDE w:val="0"/>
        <w:autoSpaceDN w:val="0"/>
        <w:adjustRightInd w:val="0"/>
        <w:ind w:firstLine="851"/>
        <w:jc w:val="both"/>
        <w:rPr>
          <w:szCs w:val="24"/>
        </w:rPr>
      </w:pPr>
    </w:p>
    <w:p w14:paraId="51DE25E9" w14:textId="77777777" w:rsidR="00ED4131" w:rsidRDefault="00ED4131" w:rsidP="006A32EF">
      <w:pPr>
        <w:tabs>
          <w:tab w:val="left" w:pos="851"/>
        </w:tabs>
        <w:overflowPunct w:val="0"/>
        <w:autoSpaceDE w:val="0"/>
        <w:autoSpaceDN w:val="0"/>
        <w:adjustRightInd w:val="0"/>
        <w:ind w:firstLine="851"/>
        <w:jc w:val="both"/>
        <w:rPr>
          <w:szCs w:val="24"/>
        </w:rPr>
      </w:pPr>
    </w:p>
    <w:p w14:paraId="51DE25EA" w14:textId="77777777" w:rsidR="006A32EF" w:rsidRPr="0019009F" w:rsidRDefault="0025102C" w:rsidP="006A32EF">
      <w:pPr>
        <w:tabs>
          <w:tab w:val="left" w:pos="851"/>
        </w:tabs>
        <w:overflowPunct w:val="0"/>
        <w:autoSpaceDE w:val="0"/>
        <w:autoSpaceDN w:val="0"/>
        <w:adjustRightInd w:val="0"/>
        <w:ind w:firstLine="851"/>
        <w:jc w:val="both"/>
        <w:rPr>
          <w:szCs w:val="24"/>
        </w:rPr>
      </w:pPr>
      <w:r>
        <w:rPr>
          <w:szCs w:val="24"/>
        </w:rPr>
        <w:t>13</w:t>
      </w:r>
      <w:r w:rsidR="006A32EF">
        <w:rPr>
          <w:szCs w:val="24"/>
        </w:rPr>
        <w:t xml:space="preserve">. </w:t>
      </w:r>
      <w:r w:rsidR="006A32EF" w:rsidRPr="0019009F">
        <w:rPr>
          <w:szCs w:val="24"/>
        </w:rPr>
        <w:t>SVARSTYTA.</w:t>
      </w:r>
      <w:r w:rsidR="006A32EF">
        <w:rPr>
          <w:szCs w:val="24"/>
        </w:rPr>
        <w:t xml:space="preserve"> </w:t>
      </w:r>
      <w:r w:rsidRPr="0025102C">
        <w:rPr>
          <w:szCs w:val="24"/>
        </w:rPr>
        <w:t xml:space="preserve">Klaipėdos Vydūno </w:t>
      </w:r>
      <w:r>
        <w:rPr>
          <w:szCs w:val="24"/>
        </w:rPr>
        <w:t>gimnazijos nuostatų patvirtinimas</w:t>
      </w:r>
      <w:r w:rsidR="006A32EF">
        <w:rPr>
          <w:szCs w:val="24"/>
        </w:rPr>
        <w:t>.</w:t>
      </w:r>
    </w:p>
    <w:p w14:paraId="51DE25EB" w14:textId="77777777" w:rsidR="006A32EF" w:rsidRDefault="006A32EF" w:rsidP="006A32EF">
      <w:pPr>
        <w:overflowPunct w:val="0"/>
        <w:autoSpaceDE w:val="0"/>
        <w:autoSpaceDN w:val="0"/>
        <w:adjustRightInd w:val="0"/>
        <w:ind w:firstLine="851"/>
        <w:jc w:val="both"/>
        <w:rPr>
          <w:szCs w:val="24"/>
        </w:rPr>
      </w:pPr>
      <w:r w:rsidRPr="0019009F">
        <w:rPr>
          <w:szCs w:val="24"/>
        </w:rPr>
        <w:t>Pranešėja –</w:t>
      </w:r>
      <w:r>
        <w:rPr>
          <w:szCs w:val="24"/>
        </w:rPr>
        <w:t xml:space="preserve"> L. Prižgintienė,</w:t>
      </w:r>
      <w:r w:rsidRPr="00201D94">
        <w:t xml:space="preserve"> </w:t>
      </w:r>
      <w:r w:rsidRPr="00201D94">
        <w:rPr>
          <w:szCs w:val="24"/>
        </w:rPr>
        <w:t xml:space="preserve">Švietimo skyriaus vedėja. </w:t>
      </w:r>
    </w:p>
    <w:p w14:paraId="51DE25EC" w14:textId="77777777" w:rsidR="00CF4FF9" w:rsidRPr="00201D94" w:rsidRDefault="00CF4FF9" w:rsidP="00CF4FF9">
      <w:pPr>
        <w:overflowPunct w:val="0"/>
        <w:autoSpaceDE w:val="0"/>
        <w:autoSpaceDN w:val="0"/>
        <w:adjustRightInd w:val="0"/>
        <w:ind w:firstLine="851"/>
        <w:jc w:val="both"/>
        <w:rPr>
          <w:szCs w:val="24"/>
        </w:rPr>
      </w:pPr>
      <w:r w:rsidRPr="007504D6">
        <w:rPr>
          <w:szCs w:val="24"/>
        </w:rPr>
        <w:t>V. Grubliauskas informuoja, kad sprendimo projektą svarstė ir jam pritarė be pastabų Kultūros, švietimo ir sporto komiteta</w:t>
      </w:r>
      <w:r>
        <w:rPr>
          <w:szCs w:val="24"/>
        </w:rPr>
        <w:t>s</w:t>
      </w:r>
      <w:r w:rsidRPr="007504D6">
        <w:rPr>
          <w:szCs w:val="24"/>
        </w:rPr>
        <w:t>.</w:t>
      </w:r>
    </w:p>
    <w:p w14:paraId="51DE25ED" w14:textId="77777777" w:rsidR="006A32EF" w:rsidRPr="0019009F" w:rsidRDefault="006A32EF" w:rsidP="006A32EF">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25102C">
        <w:rPr>
          <w:szCs w:val="24"/>
        </w:rPr>
        <w:t>Klaipėdos Vydūno gimnazijos nuostatų patvirtinimo</w:t>
      </w:r>
      <w:r w:rsidRPr="0019009F">
        <w:rPr>
          <w:szCs w:val="24"/>
        </w:rPr>
        <w:t>:</w:t>
      </w:r>
    </w:p>
    <w:p w14:paraId="51DE25EE" w14:textId="77777777" w:rsidR="008C3A02" w:rsidRPr="008C3A02" w:rsidRDefault="006A32EF" w:rsidP="008C3A02">
      <w:pPr>
        <w:tabs>
          <w:tab w:val="left" w:pos="993"/>
          <w:tab w:val="left" w:pos="1134"/>
        </w:tabs>
        <w:ind w:firstLine="851"/>
        <w:jc w:val="both"/>
        <w:rPr>
          <w:szCs w:val="24"/>
        </w:rPr>
      </w:pPr>
      <w:r w:rsidRPr="0019009F">
        <w:rPr>
          <w:szCs w:val="24"/>
        </w:rPr>
        <w:t>„</w:t>
      </w:r>
      <w:r w:rsidR="008C3A02" w:rsidRPr="008C3A02">
        <w:rPr>
          <w:szCs w:val="24"/>
        </w:rPr>
        <w:t>1.</w:t>
      </w:r>
      <w:r w:rsidR="008C3A02" w:rsidRPr="008C3A02">
        <w:rPr>
          <w:szCs w:val="24"/>
        </w:rPr>
        <w:tab/>
        <w:t>Patvirtinti Klaipėdos Vydūno gimnazijos nuostatus (pridedama).</w:t>
      </w:r>
    </w:p>
    <w:p w14:paraId="51DE25EF" w14:textId="77777777" w:rsidR="008C3A02" w:rsidRPr="008C3A02" w:rsidRDefault="008C3A02" w:rsidP="008C3A02">
      <w:pPr>
        <w:tabs>
          <w:tab w:val="left" w:pos="993"/>
          <w:tab w:val="left" w:pos="1134"/>
        </w:tabs>
        <w:ind w:firstLine="851"/>
        <w:jc w:val="both"/>
        <w:rPr>
          <w:szCs w:val="24"/>
        </w:rPr>
      </w:pPr>
      <w:r w:rsidRPr="008C3A02">
        <w:rPr>
          <w:szCs w:val="24"/>
        </w:rPr>
        <w:t>2.</w:t>
      </w:r>
      <w:r w:rsidRPr="008C3A02">
        <w:rPr>
          <w:szCs w:val="24"/>
        </w:rPr>
        <w:tab/>
        <w:t>Įgalioti Arvydą Girdzijauską, Klaipėdos Vydūno gimnazijos direktorių, pasirašyti nuostatus ir įregistruoti juos Juridinių asmenų registre.</w:t>
      </w:r>
    </w:p>
    <w:p w14:paraId="51DE25F0" w14:textId="77777777" w:rsidR="008C3A02" w:rsidRDefault="008C3A02" w:rsidP="008C3A02">
      <w:pPr>
        <w:tabs>
          <w:tab w:val="left" w:pos="993"/>
          <w:tab w:val="left" w:pos="1134"/>
        </w:tabs>
        <w:ind w:firstLine="851"/>
        <w:jc w:val="both"/>
        <w:rPr>
          <w:szCs w:val="24"/>
        </w:rPr>
      </w:pPr>
      <w:r w:rsidRPr="008C3A02">
        <w:rPr>
          <w:szCs w:val="24"/>
        </w:rPr>
        <w:t>3.</w:t>
      </w:r>
      <w:r w:rsidRPr="008C3A02">
        <w:rPr>
          <w:szCs w:val="24"/>
        </w:rPr>
        <w:tab/>
        <w:t>Pripažinti netekusiu galios Klaipėdos miesto savivaldybės tarybos 2013 m. spalio 24 d. sprendimo Nr. T2-264 „Dėl Klaipėdos Vydūno vidurinės mokyklos pavadinimo pakeitimo ir n</w:t>
      </w:r>
      <w:r>
        <w:rPr>
          <w:szCs w:val="24"/>
        </w:rPr>
        <w:t>uostatų patvirtinimo“ 2 punktą.</w:t>
      </w:r>
    </w:p>
    <w:p w14:paraId="51DE25F1" w14:textId="77777777" w:rsidR="006A32EF" w:rsidRPr="0019009F" w:rsidRDefault="008C3A02" w:rsidP="008C3A02">
      <w:pPr>
        <w:tabs>
          <w:tab w:val="left" w:pos="993"/>
          <w:tab w:val="left" w:pos="1134"/>
        </w:tabs>
        <w:ind w:firstLine="851"/>
        <w:jc w:val="both"/>
        <w:rPr>
          <w:szCs w:val="24"/>
        </w:rPr>
      </w:pPr>
      <w:r>
        <w:rPr>
          <w:szCs w:val="24"/>
        </w:rPr>
        <w:t xml:space="preserve">4. </w:t>
      </w:r>
      <w:r w:rsidRPr="008C3A02">
        <w:rPr>
          <w:szCs w:val="24"/>
        </w:rPr>
        <w:t>Skelbti šį sprendimą Klaipėdos miesto savivaldybės interneto svetainėje.</w:t>
      </w:r>
      <w:r w:rsidR="006A32EF" w:rsidRPr="0019009F">
        <w:rPr>
          <w:szCs w:val="24"/>
        </w:rPr>
        <w:t>“.</w:t>
      </w:r>
    </w:p>
    <w:p w14:paraId="51DE25F2" w14:textId="77777777" w:rsidR="006A32EF" w:rsidRDefault="006A32EF" w:rsidP="006A32EF">
      <w:pPr>
        <w:tabs>
          <w:tab w:val="left" w:pos="851"/>
        </w:tabs>
        <w:overflowPunct w:val="0"/>
        <w:autoSpaceDE w:val="0"/>
        <w:autoSpaceDN w:val="0"/>
        <w:adjustRightInd w:val="0"/>
        <w:ind w:firstLine="851"/>
        <w:jc w:val="both"/>
        <w:rPr>
          <w:szCs w:val="24"/>
        </w:rPr>
      </w:pPr>
      <w:r w:rsidRPr="0019009F">
        <w:rPr>
          <w:szCs w:val="24"/>
        </w:rPr>
        <w:t xml:space="preserve">BALSUOTA: už – </w:t>
      </w:r>
      <w:r w:rsidR="00CF4FF9">
        <w:rPr>
          <w:szCs w:val="24"/>
        </w:rPr>
        <w:t>26</w:t>
      </w:r>
      <w:r w:rsidRPr="0019009F">
        <w:rPr>
          <w:szCs w:val="24"/>
        </w:rPr>
        <w:t xml:space="preserve">, prieš – </w:t>
      </w:r>
      <w:r w:rsidR="00CF4FF9">
        <w:rPr>
          <w:szCs w:val="24"/>
        </w:rPr>
        <w:t>0</w:t>
      </w:r>
      <w:r>
        <w:rPr>
          <w:szCs w:val="24"/>
        </w:rPr>
        <w:t>,</w:t>
      </w:r>
      <w:r w:rsidRPr="0019009F">
        <w:rPr>
          <w:szCs w:val="24"/>
        </w:rPr>
        <w:t xml:space="preserve"> susilaiko – </w:t>
      </w:r>
      <w:r w:rsidR="00CF4FF9">
        <w:rPr>
          <w:szCs w:val="24"/>
        </w:rPr>
        <w:t>0</w:t>
      </w:r>
      <w:r w:rsidRPr="0019009F">
        <w:rPr>
          <w:szCs w:val="24"/>
        </w:rPr>
        <w:t>.</w:t>
      </w:r>
    </w:p>
    <w:p w14:paraId="51DE25F3" w14:textId="77777777" w:rsidR="006A32EF" w:rsidRDefault="006A32EF" w:rsidP="006A32EF">
      <w:pPr>
        <w:tabs>
          <w:tab w:val="left" w:pos="851"/>
        </w:tabs>
        <w:overflowPunct w:val="0"/>
        <w:autoSpaceDE w:val="0"/>
        <w:autoSpaceDN w:val="0"/>
        <w:adjustRightInd w:val="0"/>
        <w:ind w:firstLine="851"/>
        <w:jc w:val="both"/>
        <w:rPr>
          <w:szCs w:val="24"/>
        </w:rPr>
      </w:pPr>
    </w:p>
    <w:p w14:paraId="51DE25F4" w14:textId="77777777" w:rsidR="006A32EF" w:rsidRPr="0019009F" w:rsidRDefault="0025102C" w:rsidP="006A32EF">
      <w:pPr>
        <w:tabs>
          <w:tab w:val="left" w:pos="851"/>
        </w:tabs>
        <w:overflowPunct w:val="0"/>
        <w:autoSpaceDE w:val="0"/>
        <w:autoSpaceDN w:val="0"/>
        <w:adjustRightInd w:val="0"/>
        <w:ind w:firstLine="851"/>
        <w:jc w:val="both"/>
        <w:rPr>
          <w:szCs w:val="24"/>
        </w:rPr>
      </w:pPr>
      <w:r>
        <w:rPr>
          <w:szCs w:val="24"/>
        </w:rPr>
        <w:t>14</w:t>
      </w:r>
      <w:r w:rsidR="006A32EF">
        <w:rPr>
          <w:szCs w:val="24"/>
        </w:rPr>
        <w:t xml:space="preserve">. </w:t>
      </w:r>
      <w:r w:rsidR="006A32EF" w:rsidRPr="0019009F">
        <w:rPr>
          <w:szCs w:val="24"/>
        </w:rPr>
        <w:t>SVARSTYTA.</w:t>
      </w:r>
      <w:r w:rsidR="006A32EF">
        <w:rPr>
          <w:szCs w:val="24"/>
        </w:rPr>
        <w:t xml:space="preserve"> </w:t>
      </w:r>
      <w:r w:rsidRPr="0025102C">
        <w:rPr>
          <w:szCs w:val="24"/>
        </w:rPr>
        <w:t>Klaipėdos Martyno Mažvydo pro</w:t>
      </w:r>
      <w:r>
        <w:rPr>
          <w:szCs w:val="24"/>
        </w:rPr>
        <w:t>gimnazijos nuostatų patvirtinimas</w:t>
      </w:r>
      <w:r w:rsidR="006A32EF">
        <w:rPr>
          <w:szCs w:val="24"/>
        </w:rPr>
        <w:t>.</w:t>
      </w:r>
    </w:p>
    <w:p w14:paraId="51DE25F5" w14:textId="77777777" w:rsidR="00CF4FF9" w:rsidRDefault="006A32EF" w:rsidP="006A32EF">
      <w:pPr>
        <w:overflowPunct w:val="0"/>
        <w:autoSpaceDE w:val="0"/>
        <w:autoSpaceDN w:val="0"/>
        <w:adjustRightInd w:val="0"/>
        <w:ind w:firstLine="851"/>
        <w:jc w:val="both"/>
        <w:rPr>
          <w:szCs w:val="24"/>
        </w:rPr>
      </w:pPr>
      <w:r w:rsidRPr="0019009F">
        <w:rPr>
          <w:szCs w:val="24"/>
        </w:rPr>
        <w:t>Pranešėja –</w:t>
      </w:r>
      <w:r>
        <w:rPr>
          <w:szCs w:val="24"/>
        </w:rPr>
        <w:t xml:space="preserve"> L. Prižgintienė,</w:t>
      </w:r>
      <w:r w:rsidRPr="00201D94">
        <w:t xml:space="preserve"> </w:t>
      </w:r>
      <w:r w:rsidRPr="00201D94">
        <w:rPr>
          <w:szCs w:val="24"/>
        </w:rPr>
        <w:t>Švietimo skyriaus vedėja.</w:t>
      </w:r>
    </w:p>
    <w:p w14:paraId="51DE25F6" w14:textId="77777777" w:rsidR="00CF4FF9" w:rsidRPr="00201D94" w:rsidRDefault="00CF4FF9" w:rsidP="00CF4FF9">
      <w:pPr>
        <w:overflowPunct w:val="0"/>
        <w:autoSpaceDE w:val="0"/>
        <w:autoSpaceDN w:val="0"/>
        <w:adjustRightInd w:val="0"/>
        <w:ind w:firstLine="851"/>
        <w:jc w:val="both"/>
        <w:rPr>
          <w:szCs w:val="24"/>
        </w:rPr>
      </w:pPr>
      <w:r w:rsidRPr="007504D6">
        <w:rPr>
          <w:szCs w:val="24"/>
        </w:rPr>
        <w:t>V. Grubliauskas informuoja, kad sprendimo projektą svarstė ir jam pritarė be pastabų Kultūros, švietimo ir sporto komiteta</w:t>
      </w:r>
      <w:r>
        <w:rPr>
          <w:szCs w:val="24"/>
        </w:rPr>
        <w:t>s</w:t>
      </w:r>
      <w:r w:rsidRPr="007504D6">
        <w:rPr>
          <w:szCs w:val="24"/>
        </w:rPr>
        <w:t>.</w:t>
      </w:r>
    </w:p>
    <w:p w14:paraId="51DE25F7" w14:textId="77777777" w:rsidR="006A32EF" w:rsidRPr="0019009F" w:rsidRDefault="006A32EF" w:rsidP="006A32EF">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25102C">
        <w:rPr>
          <w:szCs w:val="24"/>
        </w:rPr>
        <w:t>Klaipėdos Martyno Mažvydo progimnazijos nuostatų patvirtinimo</w:t>
      </w:r>
      <w:r w:rsidRPr="0019009F">
        <w:rPr>
          <w:szCs w:val="24"/>
        </w:rPr>
        <w:t>:</w:t>
      </w:r>
    </w:p>
    <w:p w14:paraId="51DE25F8" w14:textId="77777777" w:rsidR="008A2464" w:rsidRPr="008A2464" w:rsidRDefault="006A32EF" w:rsidP="008A2464">
      <w:pPr>
        <w:tabs>
          <w:tab w:val="left" w:pos="993"/>
          <w:tab w:val="left" w:pos="1134"/>
        </w:tabs>
        <w:ind w:firstLine="851"/>
        <w:jc w:val="both"/>
        <w:rPr>
          <w:szCs w:val="24"/>
        </w:rPr>
      </w:pPr>
      <w:r w:rsidRPr="0019009F">
        <w:rPr>
          <w:szCs w:val="24"/>
        </w:rPr>
        <w:t>„</w:t>
      </w:r>
      <w:r w:rsidR="00AA3E34">
        <w:rPr>
          <w:szCs w:val="24"/>
        </w:rPr>
        <w:t xml:space="preserve">1. </w:t>
      </w:r>
      <w:r w:rsidR="008A2464" w:rsidRPr="008A2464">
        <w:rPr>
          <w:szCs w:val="24"/>
        </w:rPr>
        <w:t>Patvirtinti Klaipėdos Martyno Mažvydo progimnazijos nuostatus (pridedama).</w:t>
      </w:r>
    </w:p>
    <w:p w14:paraId="51DE25F9" w14:textId="77777777" w:rsidR="008A2464" w:rsidRPr="008A2464" w:rsidRDefault="008A2464" w:rsidP="008A2464">
      <w:pPr>
        <w:tabs>
          <w:tab w:val="left" w:pos="993"/>
          <w:tab w:val="left" w:pos="1134"/>
        </w:tabs>
        <w:ind w:firstLine="851"/>
        <w:jc w:val="both"/>
        <w:rPr>
          <w:szCs w:val="24"/>
        </w:rPr>
      </w:pPr>
      <w:r w:rsidRPr="008A2464">
        <w:rPr>
          <w:szCs w:val="24"/>
        </w:rPr>
        <w:t>2.</w:t>
      </w:r>
      <w:r w:rsidRPr="008A2464">
        <w:rPr>
          <w:szCs w:val="24"/>
        </w:rPr>
        <w:tab/>
        <w:t>Įgalioti Liną Stancelienę, Klaipėdos Martyno Mažvydo progimnazijos direktorę, pasirašyti nuostatus ir įregistruoti juos Juridinių asmenų registre.</w:t>
      </w:r>
    </w:p>
    <w:p w14:paraId="51DE25FA" w14:textId="77777777" w:rsidR="008A2464" w:rsidRDefault="008A2464" w:rsidP="008A2464">
      <w:pPr>
        <w:tabs>
          <w:tab w:val="left" w:pos="993"/>
          <w:tab w:val="left" w:pos="1134"/>
        </w:tabs>
        <w:ind w:firstLine="851"/>
        <w:jc w:val="both"/>
        <w:rPr>
          <w:szCs w:val="24"/>
        </w:rPr>
      </w:pPr>
      <w:r w:rsidRPr="008A2464">
        <w:rPr>
          <w:szCs w:val="24"/>
        </w:rPr>
        <w:t>3.</w:t>
      </w:r>
      <w:r w:rsidRPr="008A2464">
        <w:rPr>
          <w:szCs w:val="24"/>
        </w:rPr>
        <w:tab/>
        <w:t>Pripažinti netekusiu galios Klaipėdos miesto savivaldybės administracijos direktoriaus 2011 m. rugpjūčio 19 d. įsakymą Nr. AD1-1691 „Dėl Klaipėdos Martyno Mažvydo progim</w:t>
      </w:r>
      <w:r>
        <w:rPr>
          <w:szCs w:val="24"/>
        </w:rPr>
        <w:t>nazijos nuostatų patvirtinimo“.</w:t>
      </w:r>
    </w:p>
    <w:p w14:paraId="51DE25FB" w14:textId="77777777" w:rsidR="006A32EF" w:rsidRPr="0019009F" w:rsidRDefault="008A2464" w:rsidP="008A2464">
      <w:pPr>
        <w:tabs>
          <w:tab w:val="left" w:pos="993"/>
          <w:tab w:val="left" w:pos="1134"/>
        </w:tabs>
        <w:ind w:firstLine="851"/>
        <w:jc w:val="both"/>
        <w:rPr>
          <w:szCs w:val="24"/>
        </w:rPr>
      </w:pPr>
      <w:r>
        <w:rPr>
          <w:szCs w:val="24"/>
        </w:rPr>
        <w:t xml:space="preserve">4. </w:t>
      </w:r>
      <w:r w:rsidRPr="008A2464">
        <w:rPr>
          <w:szCs w:val="24"/>
        </w:rPr>
        <w:t>Skelbti šį sprendimą Klaipėdos miesto savivaldybės interneto svetainėje.</w:t>
      </w:r>
      <w:r w:rsidR="006A32EF" w:rsidRPr="0019009F">
        <w:rPr>
          <w:szCs w:val="24"/>
        </w:rPr>
        <w:t>“.</w:t>
      </w:r>
    </w:p>
    <w:p w14:paraId="51DE25FC" w14:textId="77777777" w:rsidR="006A32EF" w:rsidRDefault="006A32EF" w:rsidP="006A32EF">
      <w:pPr>
        <w:tabs>
          <w:tab w:val="left" w:pos="851"/>
        </w:tabs>
        <w:overflowPunct w:val="0"/>
        <w:autoSpaceDE w:val="0"/>
        <w:autoSpaceDN w:val="0"/>
        <w:adjustRightInd w:val="0"/>
        <w:ind w:firstLine="851"/>
        <w:jc w:val="both"/>
        <w:rPr>
          <w:szCs w:val="24"/>
        </w:rPr>
      </w:pPr>
      <w:r w:rsidRPr="0019009F">
        <w:rPr>
          <w:szCs w:val="24"/>
        </w:rPr>
        <w:t xml:space="preserve">BALSUOTA: už – </w:t>
      </w:r>
      <w:r w:rsidR="00CF4FF9">
        <w:rPr>
          <w:szCs w:val="24"/>
        </w:rPr>
        <w:t>29</w:t>
      </w:r>
      <w:r w:rsidRPr="0019009F">
        <w:rPr>
          <w:szCs w:val="24"/>
        </w:rPr>
        <w:t xml:space="preserve">, prieš – </w:t>
      </w:r>
      <w:r w:rsidR="00CF4FF9">
        <w:rPr>
          <w:szCs w:val="24"/>
        </w:rPr>
        <w:t>0</w:t>
      </w:r>
      <w:r>
        <w:rPr>
          <w:szCs w:val="24"/>
        </w:rPr>
        <w:t>,</w:t>
      </w:r>
      <w:r w:rsidRPr="0019009F">
        <w:rPr>
          <w:szCs w:val="24"/>
        </w:rPr>
        <w:t xml:space="preserve"> susilaiko – </w:t>
      </w:r>
      <w:r w:rsidR="0044676E">
        <w:rPr>
          <w:szCs w:val="24"/>
        </w:rPr>
        <w:t>0</w:t>
      </w:r>
      <w:r w:rsidRPr="0019009F">
        <w:rPr>
          <w:szCs w:val="24"/>
        </w:rPr>
        <w:t>.</w:t>
      </w:r>
    </w:p>
    <w:p w14:paraId="51DE25FD" w14:textId="77777777" w:rsidR="006A32EF" w:rsidRDefault="006A32EF" w:rsidP="006A32EF">
      <w:pPr>
        <w:tabs>
          <w:tab w:val="left" w:pos="851"/>
        </w:tabs>
        <w:overflowPunct w:val="0"/>
        <w:autoSpaceDE w:val="0"/>
        <w:autoSpaceDN w:val="0"/>
        <w:adjustRightInd w:val="0"/>
        <w:ind w:firstLine="851"/>
        <w:jc w:val="both"/>
        <w:rPr>
          <w:szCs w:val="24"/>
        </w:rPr>
      </w:pPr>
    </w:p>
    <w:p w14:paraId="51DE25FE" w14:textId="77777777" w:rsidR="00AF1000" w:rsidRPr="0019009F" w:rsidRDefault="00EB246F" w:rsidP="00AF1000">
      <w:pPr>
        <w:tabs>
          <w:tab w:val="left" w:pos="851"/>
        </w:tabs>
        <w:overflowPunct w:val="0"/>
        <w:autoSpaceDE w:val="0"/>
        <w:autoSpaceDN w:val="0"/>
        <w:adjustRightInd w:val="0"/>
        <w:ind w:firstLine="851"/>
        <w:jc w:val="both"/>
        <w:rPr>
          <w:szCs w:val="24"/>
        </w:rPr>
      </w:pPr>
      <w:r>
        <w:rPr>
          <w:szCs w:val="24"/>
        </w:rPr>
        <w:t>15</w:t>
      </w:r>
      <w:r w:rsidR="00AF1000">
        <w:rPr>
          <w:szCs w:val="24"/>
        </w:rPr>
        <w:t xml:space="preserve">. </w:t>
      </w:r>
      <w:r w:rsidR="00AF1000" w:rsidRPr="0019009F">
        <w:rPr>
          <w:szCs w:val="24"/>
        </w:rPr>
        <w:t>SVARSTYTA.</w:t>
      </w:r>
      <w:r w:rsidR="00AF1000">
        <w:rPr>
          <w:szCs w:val="24"/>
        </w:rPr>
        <w:t xml:space="preserve"> </w:t>
      </w:r>
      <w:r w:rsidRPr="00EB246F">
        <w:rPr>
          <w:szCs w:val="24"/>
        </w:rPr>
        <w:t>Klaipėdos miesto savivaldybės tarybos 2021 m. liepos 22 d. sprendimo Nr. T2-174 „Dėl Klaipėdos miesto biudžetinių sporto įstaigų sporto bazių paslaugų teikimo ir naudojimo tvarko</w:t>
      </w:r>
      <w:r>
        <w:rPr>
          <w:szCs w:val="24"/>
        </w:rPr>
        <w:t>s aprašo patvirtinimo“ pakeitimas</w:t>
      </w:r>
      <w:r w:rsidR="00AF1000">
        <w:rPr>
          <w:szCs w:val="24"/>
        </w:rPr>
        <w:t>.</w:t>
      </w:r>
    </w:p>
    <w:p w14:paraId="51DE25FF" w14:textId="77777777" w:rsidR="00AF1000" w:rsidRPr="00773A84" w:rsidRDefault="00AF1000" w:rsidP="00773A84">
      <w:pPr>
        <w:overflowPunct w:val="0"/>
        <w:autoSpaceDE w:val="0"/>
        <w:autoSpaceDN w:val="0"/>
        <w:adjustRightInd w:val="0"/>
        <w:ind w:firstLine="851"/>
        <w:jc w:val="both"/>
        <w:rPr>
          <w:szCs w:val="24"/>
        </w:rPr>
      </w:pPr>
      <w:r w:rsidRPr="00773A84">
        <w:rPr>
          <w:szCs w:val="24"/>
        </w:rPr>
        <w:t xml:space="preserve">Pranešėja – </w:t>
      </w:r>
      <w:r w:rsidR="00EB246F" w:rsidRPr="00773A84">
        <w:rPr>
          <w:szCs w:val="24"/>
        </w:rPr>
        <w:t>R. Rumšienė,</w:t>
      </w:r>
      <w:r w:rsidR="00EB246F" w:rsidRPr="00773A84">
        <w:t xml:space="preserve"> </w:t>
      </w:r>
      <w:r w:rsidR="00EB246F" w:rsidRPr="00773A84">
        <w:rPr>
          <w:szCs w:val="24"/>
        </w:rPr>
        <w:t>Sporto skyriaus vedėja</w:t>
      </w:r>
      <w:r w:rsidR="00D73AE0">
        <w:rPr>
          <w:szCs w:val="24"/>
        </w:rPr>
        <w:t>, pristato sprendimo projektą</w:t>
      </w:r>
      <w:r w:rsidRPr="00773A84">
        <w:rPr>
          <w:szCs w:val="24"/>
        </w:rPr>
        <w:t>.</w:t>
      </w:r>
    </w:p>
    <w:p w14:paraId="51DE2600" w14:textId="77777777" w:rsidR="0086301F" w:rsidRPr="00773A84" w:rsidRDefault="0044676E" w:rsidP="00773A84">
      <w:pPr>
        <w:overflowPunct w:val="0"/>
        <w:autoSpaceDE w:val="0"/>
        <w:autoSpaceDN w:val="0"/>
        <w:adjustRightInd w:val="0"/>
        <w:ind w:firstLine="851"/>
        <w:jc w:val="both"/>
        <w:rPr>
          <w:szCs w:val="24"/>
        </w:rPr>
      </w:pPr>
      <w:r w:rsidRPr="00773A84">
        <w:rPr>
          <w:szCs w:val="24"/>
        </w:rPr>
        <w:t>V. Grubliauskas informuoja, kad sprendimo projektą svarstė ir jam pritarė be pastabų Finansų ir ekonomikos bei Kultūros, švietimo ir sporto komitetai, tik paprašė pap</w:t>
      </w:r>
      <w:r w:rsidR="0086301F" w:rsidRPr="00773A84">
        <w:rPr>
          <w:szCs w:val="24"/>
        </w:rPr>
        <w:t>ildyti sprendimo projekto aiškinamąjį raštą nurodant, kad po tam tikro laiko bus nurodyta, kokia biudžeto lėšų suma bus reikalinga.</w:t>
      </w:r>
    </w:p>
    <w:p w14:paraId="51DE2601" w14:textId="77777777" w:rsidR="00773A84" w:rsidRPr="00773A84" w:rsidRDefault="0044676E" w:rsidP="00773A84">
      <w:pPr>
        <w:ind w:firstLine="851"/>
        <w:jc w:val="both"/>
        <w:rPr>
          <w:szCs w:val="24"/>
        </w:rPr>
      </w:pPr>
      <w:r w:rsidRPr="00773A84">
        <w:rPr>
          <w:szCs w:val="24"/>
        </w:rPr>
        <w:t>R. Rumšienė</w:t>
      </w:r>
      <w:r w:rsidR="00773A84" w:rsidRPr="00773A84">
        <w:rPr>
          <w:szCs w:val="24"/>
        </w:rPr>
        <w:t xml:space="preserve"> </w:t>
      </w:r>
      <w:r w:rsidR="00C50EFF">
        <w:rPr>
          <w:szCs w:val="24"/>
        </w:rPr>
        <w:t>aiškina</w:t>
      </w:r>
      <w:r w:rsidR="00773A84" w:rsidRPr="00773A84">
        <w:rPr>
          <w:szCs w:val="24"/>
        </w:rPr>
        <w:t xml:space="preserve">, kad atsižvelgiant į Finansų ir ekonomikos komitete </w:t>
      </w:r>
      <w:r w:rsidR="00501512">
        <w:rPr>
          <w:szCs w:val="24"/>
        </w:rPr>
        <w:t>bei Kultūros, š</w:t>
      </w:r>
      <w:r w:rsidR="00773A84" w:rsidRPr="00773A84">
        <w:rPr>
          <w:szCs w:val="24"/>
        </w:rPr>
        <w:t>vietimo, kultūros ir sporto komitete teiktus siūlymus, papildė sprendimo projekto aiškinamojo rašto 1 ir 7 punktus ir juos išdėst</w:t>
      </w:r>
      <w:r w:rsidR="00773A84">
        <w:rPr>
          <w:szCs w:val="24"/>
        </w:rPr>
        <w:t>ė</w:t>
      </w:r>
      <w:r w:rsidR="00773A84" w:rsidRPr="00773A84">
        <w:rPr>
          <w:szCs w:val="24"/>
        </w:rPr>
        <w:t xml:space="preserve"> taip:</w:t>
      </w:r>
    </w:p>
    <w:p w14:paraId="51DE2602" w14:textId="77777777" w:rsidR="00773A84" w:rsidRPr="00773A84" w:rsidRDefault="00773A84" w:rsidP="00773A84">
      <w:pPr>
        <w:ind w:firstLine="851"/>
        <w:jc w:val="both"/>
        <w:rPr>
          <w:rFonts w:eastAsia="Calibri"/>
          <w:szCs w:val="24"/>
          <w:lang w:eastAsia="en-US"/>
        </w:rPr>
      </w:pPr>
      <w:r w:rsidRPr="00773A84">
        <w:rPr>
          <w:szCs w:val="24"/>
        </w:rPr>
        <w:t xml:space="preserve">„1. </w:t>
      </w:r>
      <w:r w:rsidRPr="00773A84">
        <w:rPr>
          <w:rFonts w:eastAsia="Calibri"/>
          <w:szCs w:val="24"/>
          <w:lang w:eastAsia="en-US"/>
        </w:rPr>
        <w:t>BĮ Klaipėdos miesto sporto bazių valdymo centrui (toliau – Bazių valdymo centras) yra perduoti valdyti, naudoti ir disponuoti patikėjimo teise 5 sporto aikštynai esantys prie biudžetinių švietimo įstaigų: Klaipėdos Prano Mašioto progimnazijos sporto aikštynas (Varpų g. 3, Klaipėda), Klaipėdos „Pajūrio“ progimnazijos sporto aikštynas (Laukininkų g. 28, Klaipėda), Klaipėdos „Verdenės“ progimnazijos sporto aikštynas (Kretingos g. 22, Klaipėda), Klaipėdos „Versmės“ progimnazijos sporto aikštynas (Simonaitytės g. 2, Klaipėda), sporto aikštynas (VšĮ Klaipėdos futbolo mokykla) esantis prie Klaipėdos „Ąžuolyno“ ir „Aitvaro“ gimnazijų“.</w:t>
      </w:r>
    </w:p>
    <w:p w14:paraId="51DE2603" w14:textId="77777777" w:rsidR="00773A84" w:rsidRPr="00773A84" w:rsidRDefault="00773A84" w:rsidP="00773A84">
      <w:pPr>
        <w:ind w:firstLine="851"/>
        <w:jc w:val="both"/>
        <w:rPr>
          <w:rFonts w:eastAsia="Calibri"/>
          <w:szCs w:val="24"/>
        </w:rPr>
      </w:pPr>
      <w:r w:rsidRPr="00773A84">
        <w:rPr>
          <w:rFonts w:eastAsia="Calibri"/>
          <w:bCs/>
          <w:szCs w:val="24"/>
        </w:rPr>
        <w:t xml:space="preserve"> „7. </w:t>
      </w:r>
      <w:bookmarkStart w:id="8" w:name="_Hlk86050819"/>
      <w:r w:rsidRPr="00773A84">
        <w:rPr>
          <w:rFonts w:eastAsia="Calibri"/>
          <w:szCs w:val="24"/>
          <w:lang w:eastAsia="en-US"/>
        </w:rPr>
        <w:t>Šis sprendimo projektas papildomų lėšų nepareikalaus. Sporto aikštynams, kurie perduoti</w:t>
      </w:r>
      <w:r w:rsidRPr="00773A84">
        <w:rPr>
          <w:rFonts w:eastAsia="Calibri"/>
          <w:szCs w:val="24"/>
        </w:rPr>
        <w:t xml:space="preserve"> BĮ Klaipėdos miesto sporto bazių valdymo centrui</w:t>
      </w:r>
      <w:r w:rsidRPr="00773A84">
        <w:rPr>
          <w:rFonts w:eastAsia="Calibri"/>
          <w:szCs w:val="24"/>
          <w:lang w:eastAsia="en-US"/>
        </w:rPr>
        <w:t xml:space="preserve">, lėšos priežiūrai kasmet yra suplanuojamos </w:t>
      </w:r>
      <w:r w:rsidRPr="00773A84">
        <w:rPr>
          <w:rFonts w:eastAsia="Calibri"/>
          <w:szCs w:val="24"/>
        </w:rPr>
        <w:t>strateginiame veiklos plane ir Klaipėdos miesto savivaldybės biudžete (2022 metais suplanuota 28 250 Eur)</w:t>
      </w:r>
      <w:bookmarkEnd w:id="8"/>
      <w:r>
        <w:rPr>
          <w:rFonts w:eastAsia="Calibri"/>
          <w:szCs w:val="24"/>
        </w:rPr>
        <w:t>.</w:t>
      </w:r>
      <w:r w:rsidRPr="00773A84">
        <w:rPr>
          <w:rFonts w:eastAsia="Calibri"/>
          <w:bCs/>
          <w:szCs w:val="24"/>
        </w:rPr>
        <w:t>“.</w:t>
      </w:r>
    </w:p>
    <w:p w14:paraId="51DE2604" w14:textId="77777777" w:rsidR="00AF1000" w:rsidRPr="0019009F" w:rsidRDefault="00AF1000" w:rsidP="00AF1000">
      <w:pPr>
        <w:overflowPunct w:val="0"/>
        <w:autoSpaceDE w:val="0"/>
        <w:autoSpaceDN w:val="0"/>
        <w:adjustRightInd w:val="0"/>
        <w:ind w:firstLine="851"/>
        <w:jc w:val="both"/>
        <w:rPr>
          <w:szCs w:val="24"/>
        </w:rPr>
      </w:pPr>
      <w:r w:rsidRPr="0019009F">
        <w:rPr>
          <w:szCs w:val="24"/>
        </w:rPr>
        <w:t>NUSPRĘSTA. Pritarti sprendimo projektui. Priimti sprendimą dėl</w:t>
      </w:r>
      <w:r w:rsidR="00EB246F">
        <w:rPr>
          <w:szCs w:val="24"/>
        </w:rPr>
        <w:t xml:space="preserve"> Klaipėdos miesto savivaldybės tarybos 2021 m. liepos 22 d. sprendimo Nr. T2-174 „Dėl Klaipėdos miesto biudžetinių sporto įstaigų sporto bazių paslaugų teikimo ir naudojimo tvarkos aprašo patvirtinimo“ pakeitimas</w:t>
      </w:r>
      <w:r w:rsidRPr="0019009F">
        <w:rPr>
          <w:szCs w:val="24"/>
        </w:rPr>
        <w:t>:</w:t>
      </w:r>
    </w:p>
    <w:p w14:paraId="51DE2605" w14:textId="77777777" w:rsidR="00B85C87" w:rsidRPr="00B85C87" w:rsidRDefault="00AF1000" w:rsidP="00B85C87">
      <w:pPr>
        <w:tabs>
          <w:tab w:val="left" w:pos="993"/>
        </w:tabs>
        <w:ind w:firstLine="851"/>
        <w:contextualSpacing/>
        <w:jc w:val="both"/>
        <w:rPr>
          <w:szCs w:val="24"/>
        </w:rPr>
      </w:pPr>
      <w:r w:rsidRPr="0019009F">
        <w:rPr>
          <w:szCs w:val="24"/>
        </w:rPr>
        <w:t>„</w:t>
      </w:r>
      <w:r w:rsidR="00B85C87" w:rsidRPr="00B85C87">
        <w:rPr>
          <w:szCs w:val="24"/>
        </w:rPr>
        <w:t>1. Pakeisti Klaipėdos miesto savivaldybės tarybos 2021 liepos 22 d. sprendimą Nr. T2-174 „Dėl Klaipėdos miesto biudžetinių sporto įstaigų sporto bazių paslaugų teikimo ir naudojimo tvarkos aprašo patvirtinimo“:</w:t>
      </w:r>
    </w:p>
    <w:p w14:paraId="51DE2606" w14:textId="77777777" w:rsidR="00B85C87" w:rsidRPr="00B85C87" w:rsidRDefault="00B85C87" w:rsidP="00B85C87">
      <w:pPr>
        <w:tabs>
          <w:tab w:val="left" w:pos="993"/>
        </w:tabs>
        <w:ind w:firstLine="851"/>
        <w:contextualSpacing/>
        <w:jc w:val="both"/>
        <w:rPr>
          <w:szCs w:val="24"/>
        </w:rPr>
      </w:pPr>
      <w:r w:rsidRPr="00B85C87">
        <w:rPr>
          <w:szCs w:val="24"/>
        </w:rPr>
        <w:t>1.1. papildyti nauju 2 punktu:</w:t>
      </w:r>
    </w:p>
    <w:p w14:paraId="51DE2607" w14:textId="77777777" w:rsidR="00B85C87" w:rsidRPr="00B85C87" w:rsidRDefault="00B85C87" w:rsidP="00B85C87">
      <w:pPr>
        <w:tabs>
          <w:tab w:val="left" w:pos="993"/>
        </w:tabs>
        <w:ind w:firstLine="851"/>
        <w:contextualSpacing/>
        <w:jc w:val="both"/>
        <w:rPr>
          <w:szCs w:val="24"/>
        </w:rPr>
      </w:pPr>
      <w:r w:rsidRPr="00B85C87">
        <w:rPr>
          <w:szCs w:val="24"/>
        </w:rPr>
        <w:t>„2. Nustatyti, kad, įgyvendinant bendruosius ugdymo planus, savivaldybės biudžetinės švietimo įstaigos neatlygintinai naudojasi šalia esančiais stadionais ir sporto aikštynais, perduotais patikėjimo teise valdyti BĮ Klaipėdos miesto sporto bazių valdymo centrui.“;</w:t>
      </w:r>
    </w:p>
    <w:p w14:paraId="51DE2608" w14:textId="77777777" w:rsidR="00B85C87" w:rsidRPr="00B85C87" w:rsidRDefault="00B85C87" w:rsidP="00B85C87">
      <w:pPr>
        <w:tabs>
          <w:tab w:val="left" w:pos="993"/>
        </w:tabs>
        <w:ind w:firstLine="851"/>
        <w:contextualSpacing/>
        <w:jc w:val="both"/>
        <w:rPr>
          <w:szCs w:val="24"/>
        </w:rPr>
      </w:pPr>
      <w:r w:rsidRPr="00B85C87">
        <w:rPr>
          <w:szCs w:val="24"/>
        </w:rPr>
        <w:t>1.2. buvusius 2, 3 ir 4 punktus laikyti atitinkamai 3, 4 ir 5 punktais.</w:t>
      </w:r>
    </w:p>
    <w:p w14:paraId="51DE2609" w14:textId="77777777" w:rsidR="00AF1000" w:rsidRPr="0019009F" w:rsidRDefault="00B85C87" w:rsidP="00B85C87">
      <w:pPr>
        <w:tabs>
          <w:tab w:val="left" w:pos="993"/>
        </w:tabs>
        <w:ind w:firstLine="851"/>
        <w:contextualSpacing/>
        <w:jc w:val="both"/>
        <w:rPr>
          <w:szCs w:val="24"/>
        </w:rPr>
      </w:pPr>
      <w:r w:rsidRPr="00B85C87">
        <w:rPr>
          <w:szCs w:val="24"/>
        </w:rPr>
        <w:t>2. Skelbti šį sprendimą Teisės aktų registre ir Klaipėdos miesto savivaldybės interneto svetainėje.</w:t>
      </w:r>
      <w:r w:rsidR="00AF1000" w:rsidRPr="0019009F">
        <w:rPr>
          <w:szCs w:val="24"/>
        </w:rPr>
        <w:t>“.</w:t>
      </w:r>
    </w:p>
    <w:p w14:paraId="51DE260A" w14:textId="77777777" w:rsidR="00AF1000" w:rsidRDefault="00AF1000" w:rsidP="00AF100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44676E">
        <w:rPr>
          <w:szCs w:val="24"/>
        </w:rPr>
        <w:t>27</w:t>
      </w:r>
      <w:r w:rsidRPr="0019009F">
        <w:rPr>
          <w:szCs w:val="24"/>
        </w:rPr>
        <w:t xml:space="preserve">, prieš – </w:t>
      </w:r>
      <w:r w:rsidR="0044676E">
        <w:rPr>
          <w:szCs w:val="24"/>
        </w:rPr>
        <w:t>0</w:t>
      </w:r>
      <w:r w:rsidRPr="0019009F">
        <w:rPr>
          <w:szCs w:val="24"/>
        </w:rPr>
        <w:t xml:space="preserve">, susilaiko – </w:t>
      </w:r>
      <w:r w:rsidR="0044676E">
        <w:rPr>
          <w:szCs w:val="24"/>
        </w:rPr>
        <w:t>2</w:t>
      </w:r>
      <w:r w:rsidRPr="0019009F">
        <w:rPr>
          <w:szCs w:val="24"/>
        </w:rPr>
        <w:t>.</w:t>
      </w:r>
    </w:p>
    <w:p w14:paraId="51DE260B" w14:textId="77777777" w:rsidR="00AF1000" w:rsidRDefault="00AF1000" w:rsidP="00AF1000">
      <w:pPr>
        <w:tabs>
          <w:tab w:val="left" w:pos="851"/>
        </w:tabs>
        <w:overflowPunct w:val="0"/>
        <w:autoSpaceDE w:val="0"/>
        <w:autoSpaceDN w:val="0"/>
        <w:adjustRightInd w:val="0"/>
        <w:ind w:firstLine="851"/>
        <w:jc w:val="both"/>
        <w:rPr>
          <w:szCs w:val="24"/>
        </w:rPr>
      </w:pPr>
    </w:p>
    <w:p w14:paraId="51DE260C" w14:textId="77777777" w:rsidR="00EB246F" w:rsidRPr="0019009F" w:rsidRDefault="00810C7A" w:rsidP="00EB246F">
      <w:pPr>
        <w:tabs>
          <w:tab w:val="left" w:pos="851"/>
        </w:tabs>
        <w:overflowPunct w:val="0"/>
        <w:autoSpaceDE w:val="0"/>
        <w:autoSpaceDN w:val="0"/>
        <w:adjustRightInd w:val="0"/>
        <w:ind w:firstLine="851"/>
        <w:jc w:val="both"/>
        <w:rPr>
          <w:szCs w:val="24"/>
        </w:rPr>
      </w:pPr>
      <w:r>
        <w:rPr>
          <w:szCs w:val="24"/>
        </w:rPr>
        <w:t>16</w:t>
      </w:r>
      <w:r w:rsidR="00EB246F">
        <w:rPr>
          <w:szCs w:val="24"/>
        </w:rPr>
        <w:t xml:space="preserve">. </w:t>
      </w:r>
      <w:r w:rsidR="00EB246F" w:rsidRPr="0019009F">
        <w:rPr>
          <w:szCs w:val="24"/>
        </w:rPr>
        <w:t>SVARSTYTA.</w:t>
      </w:r>
      <w:r w:rsidR="00EB246F">
        <w:rPr>
          <w:szCs w:val="24"/>
        </w:rPr>
        <w:t xml:space="preserve"> </w:t>
      </w:r>
      <w:r w:rsidRPr="00810C7A">
        <w:rPr>
          <w:szCs w:val="24"/>
        </w:rPr>
        <w:t>Klaipėdos miesto želdynų ir želdinių apsaugos, priežiūros ir tvarkymo komisijos sudar</w:t>
      </w:r>
      <w:r>
        <w:rPr>
          <w:szCs w:val="24"/>
        </w:rPr>
        <w:t>ymo ir jos nuostatų patvirtinimas</w:t>
      </w:r>
      <w:r w:rsidR="00EB246F">
        <w:rPr>
          <w:szCs w:val="24"/>
        </w:rPr>
        <w:t>.</w:t>
      </w:r>
    </w:p>
    <w:p w14:paraId="51DE260D" w14:textId="77777777" w:rsidR="00EB246F" w:rsidRDefault="00EB246F" w:rsidP="00EB246F">
      <w:pPr>
        <w:overflowPunct w:val="0"/>
        <w:autoSpaceDE w:val="0"/>
        <w:autoSpaceDN w:val="0"/>
        <w:adjustRightInd w:val="0"/>
        <w:ind w:firstLine="851"/>
        <w:jc w:val="both"/>
        <w:rPr>
          <w:szCs w:val="24"/>
        </w:rPr>
      </w:pPr>
      <w:r w:rsidRPr="0019009F">
        <w:rPr>
          <w:szCs w:val="24"/>
        </w:rPr>
        <w:t>Pranešėja –</w:t>
      </w:r>
      <w:r>
        <w:rPr>
          <w:szCs w:val="24"/>
        </w:rPr>
        <w:t xml:space="preserve"> </w:t>
      </w:r>
      <w:r w:rsidR="00810C7A" w:rsidRPr="0062659D">
        <w:rPr>
          <w:szCs w:val="24"/>
        </w:rPr>
        <w:t>R. Jievaitienė, Aplinkosaugos skyriaus vedėja</w:t>
      </w:r>
      <w:r w:rsidR="00CE2951">
        <w:rPr>
          <w:szCs w:val="24"/>
        </w:rPr>
        <w:t>, pristato sprendimo projektą</w:t>
      </w:r>
      <w:r w:rsidRPr="00201D94">
        <w:rPr>
          <w:szCs w:val="24"/>
        </w:rPr>
        <w:t>.</w:t>
      </w:r>
    </w:p>
    <w:p w14:paraId="51DE260E" w14:textId="77777777" w:rsidR="00AC7971" w:rsidRPr="00B52C88" w:rsidRDefault="00AC7971" w:rsidP="0059500D">
      <w:pPr>
        <w:overflowPunct w:val="0"/>
        <w:autoSpaceDE w:val="0"/>
        <w:autoSpaceDN w:val="0"/>
        <w:adjustRightInd w:val="0"/>
        <w:ind w:firstLine="851"/>
        <w:jc w:val="both"/>
        <w:rPr>
          <w:bCs/>
          <w:szCs w:val="24"/>
        </w:rPr>
      </w:pPr>
      <w:r w:rsidRPr="00AC7971">
        <w:rPr>
          <w:szCs w:val="24"/>
        </w:rPr>
        <w:t>V. Grubliauskas informuoja, kad sprendimo projektą svarstė Finansų ir ekonomikos bei Miesto ūkio ir aplinkosaugos komitetai.</w:t>
      </w:r>
      <w:r>
        <w:rPr>
          <w:szCs w:val="24"/>
        </w:rPr>
        <w:t xml:space="preserve"> </w:t>
      </w:r>
      <w:r w:rsidRPr="00AC7971">
        <w:rPr>
          <w:szCs w:val="24"/>
        </w:rPr>
        <w:t>Miesto ūkio ir aplinkosaugos</w:t>
      </w:r>
      <w:r>
        <w:rPr>
          <w:szCs w:val="24"/>
        </w:rPr>
        <w:t xml:space="preserve"> komitetas s</w:t>
      </w:r>
      <w:r w:rsidRPr="00B52C88">
        <w:rPr>
          <w:bCs/>
          <w:szCs w:val="24"/>
        </w:rPr>
        <w:t xml:space="preserve">iūlo </w:t>
      </w:r>
      <w:r w:rsidR="00163BEA">
        <w:rPr>
          <w:bCs/>
          <w:szCs w:val="24"/>
        </w:rPr>
        <w:t xml:space="preserve">į </w:t>
      </w:r>
      <w:r w:rsidRPr="00B52C88">
        <w:rPr>
          <w:bCs/>
          <w:szCs w:val="24"/>
        </w:rPr>
        <w:t xml:space="preserve">Klaipėdos miesto želdynų ir želdinių apsaugos, priežiūros ir tvarkymo komisiją </w:t>
      </w:r>
      <w:r w:rsidR="0059500D">
        <w:rPr>
          <w:bCs/>
          <w:szCs w:val="24"/>
        </w:rPr>
        <w:t>d</w:t>
      </w:r>
      <w:r w:rsidRPr="00B52C88">
        <w:rPr>
          <w:bCs/>
          <w:szCs w:val="24"/>
        </w:rPr>
        <w:t xml:space="preserve">eleguoti </w:t>
      </w:r>
      <w:r w:rsidR="00163BEA">
        <w:rPr>
          <w:bCs/>
          <w:szCs w:val="24"/>
        </w:rPr>
        <w:t xml:space="preserve">komiteto narį </w:t>
      </w:r>
      <w:r w:rsidR="00163BEA">
        <w:rPr>
          <w:bCs/>
          <w:szCs w:val="24"/>
        </w:rPr>
        <w:br/>
      </w:r>
      <w:r w:rsidRPr="00B52C88">
        <w:rPr>
          <w:bCs/>
          <w:szCs w:val="24"/>
        </w:rPr>
        <w:t>A. Tumą</w:t>
      </w:r>
      <w:r w:rsidR="00A718EC">
        <w:rPr>
          <w:bCs/>
          <w:szCs w:val="24"/>
        </w:rPr>
        <w:t xml:space="preserve">. </w:t>
      </w:r>
      <w:r w:rsidRPr="00B52C88">
        <w:rPr>
          <w:bCs/>
          <w:szCs w:val="24"/>
        </w:rPr>
        <w:t xml:space="preserve"> </w:t>
      </w:r>
    </w:p>
    <w:p w14:paraId="51DE260F" w14:textId="77777777" w:rsidR="00A718EC" w:rsidRDefault="0059500D" w:rsidP="00A718EC">
      <w:pPr>
        <w:overflowPunct w:val="0"/>
        <w:autoSpaceDE w:val="0"/>
        <w:autoSpaceDN w:val="0"/>
        <w:adjustRightInd w:val="0"/>
        <w:ind w:firstLine="851"/>
        <w:jc w:val="both"/>
      </w:pPr>
      <w:r>
        <w:rPr>
          <w:szCs w:val="24"/>
        </w:rPr>
        <w:t>R. Jievaitienė p</w:t>
      </w:r>
      <w:r w:rsidR="006639DD" w:rsidRPr="008D0923">
        <w:t xml:space="preserve">rašo leisti </w:t>
      </w:r>
      <w:r w:rsidR="006639DD">
        <w:t>koreguoti</w:t>
      </w:r>
      <w:r w:rsidR="006639DD" w:rsidRPr="008D0923">
        <w:t xml:space="preserve"> sprendimo projekt</w:t>
      </w:r>
      <w:r w:rsidR="006639DD">
        <w:t>ą</w:t>
      </w:r>
      <w:r w:rsidR="006639DD" w:rsidRPr="008D0923">
        <w:t xml:space="preserve"> </w:t>
      </w:r>
      <w:r w:rsidR="006639DD">
        <w:t xml:space="preserve">ir juo tvirtinamus </w:t>
      </w:r>
      <w:r w:rsidR="006639DD" w:rsidRPr="00DE1887">
        <w:t>Klaipėdos miesto želdynų ir želdinių apsaugos, priežiūros ir tvarkymo komisijo</w:t>
      </w:r>
      <w:r w:rsidR="006639DD">
        <w:t xml:space="preserve">s </w:t>
      </w:r>
      <w:r w:rsidR="006639DD" w:rsidRPr="00DE1887">
        <w:t>nuostat</w:t>
      </w:r>
      <w:r w:rsidR="006639DD">
        <w:t>us</w:t>
      </w:r>
      <w:r w:rsidR="006639DD" w:rsidRPr="008D0923">
        <w:t xml:space="preserve"> </w:t>
      </w:r>
      <w:r w:rsidR="006639DD">
        <w:t>pagal Klaipėdos miesto savivaldybės tarybos Miesto ūkio ir aplinkosaugos komiteto pateiktą siūlymą</w:t>
      </w:r>
      <w:r w:rsidR="00A718EC">
        <w:t xml:space="preserve"> </w:t>
      </w:r>
      <w:r>
        <w:rPr>
          <w:szCs w:val="24"/>
        </w:rPr>
        <w:t>ir</w:t>
      </w:r>
      <w:r w:rsidR="00A718EC">
        <w:rPr>
          <w:szCs w:val="24"/>
        </w:rPr>
        <w:t xml:space="preserve"> s</w:t>
      </w:r>
      <w:r w:rsidR="00A718EC" w:rsidRPr="008A4B91">
        <w:t>prendimo projekt</w:t>
      </w:r>
      <w:r w:rsidR="00A718EC">
        <w:t xml:space="preserve">o 1 punktą papildyti paskutine pastraipa: </w:t>
      </w:r>
      <w:r w:rsidR="00A718EC" w:rsidRPr="00DB7612">
        <w:t>„Klaipėdos miesto savivaldybės tarybos Miesto ūkio ir aplinkosaugos komiteto narys“</w:t>
      </w:r>
      <w:r w:rsidR="00A718EC">
        <w:t>, o s</w:t>
      </w:r>
      <w:r w:rsidR="00A718EC" w:rsidRPr="002A4CA2">
        <w:t>prendimo projekt</w:t>
      </w:r>
      <w:r w:rsidR="00A718EC">
        <w:t>u</w:t>
      </w:r>
      <w:r w:rsidR="00A718EC" w:rsidRPr="00212944">
        <w:t xml:space="preserve"> tvirtinam</w:t>
      </w:r>
      <w:r w:rsidR="00A718EC">
        <w:t>ų</w:t>
      </w:r>
      <w:r w:rsidR="00A718EC" w:rsidRPr="00212944">
        <w:t xml:space="preserve"> </w:t>
      </w:r>
      <w:r w:rsidR="00A718EC">
        <w:t>nuostatų</w:t>
      </w:r>
      <w:r w:rsidR="00A718EC" w:rsidRPr="002A4CA2">
        <w:t xml:space="preserve"> </w:t>
      </w:r>
      <w:r w:rsidR="00A718EC">
        <w:t>8</w:t>
      </w:r>
      <w:r w:rsidR="00A718EC" w:rsidRPr="002A4CA2">
        <w:t xml:space="preserve"> punkt</w:t>
      </w:r>
      <w:r w:rsidR="00A718EC">
        <w:t xml:space="preserve">ą </w:t>
      </w:r>
      <w:r w:rsidR="00A718EC" w:rsidRPr="002A4CA2">
        <w:t>išdėstyti taip</w:t>
      </w:r>
      <w:r w:rsidR="00A718EC">
        <w:t xml:space="preserve">: </w:t>
      </w:r>
      <w:r w:rsidR="00A718EC" w:rsidRPr="00DB7612">
        <w:t>„8. Komisiją sudaro pirmininkas, pavaduotojas ir 10 narių (vienas narių eina sekretoriaus pareigas). Vieną narį deleguoja Klaipėdos miesto savivaldybės tarybos Miesto ūkio ir aplinkosaugos komitetas.“</w:t>
      </w:r>
    </w:p>
    <w:p w14:paraId="51DE2610" w14:textId="77777777" w:rsidR="00CA4FD4" w:rsidRPr="00DB7612" w:rsidRDefault="00CA4FD4" w:rsidP="00A718EC">
      <w:pPr>
        <w:overflowPunct w:val="0"/>
        <w:autoSpaceDE w:val="0"/>
        <w:autoSpaceDN w:val="0"/>
        <w:adjustRightInd w:val="0"/>
        <w:ind w:firstLine="851"/>
        <w:jc w:val="both"/>
      </w:pPr>
      <w:r>
        <w:t xml:space="preserve">Taip pat atsižvelgiant į A. Vaitkaus </w:t>
      </w:r>
      <w:r w:rsidR="00B943B6">
        <w:t xml:space="preserve">pastabą </w:t>
      </w:r>
      <w:r>
        <w:t>prašo leisti pakoreguoti sprendimo projekto preambulę ir ją išdėstyti taip: „</w:t>
      </w:r>
      <w:r w:rsidRPr="00797BB1">
        <w:t xml:space="preserve">Vadovaudamasi Lietuvos Respublikos vietos savivaldos 16 straipsnio 2 dalies 6 punktu ir Lietuvos Respublikos Želdynų įstatymo Nr. X-1241 pakeitimo įstatymo 2 straipsnio 2 dalimi, Klaipėdos miesto savivaldybės taryba </w:t>
      </w:r>
      <w:r w:rsidRPr="00797BB1">
        <w:rPr>
          <w:spacing w:val="60"/>
        </w:rPr>
        <w:t>nusprendži</w:t>
      </w:r>
      <w:r w:rsidRPr="00797BB1">
        <w:t>a</w:t>
      </w:r>
      <w:r>
        <w:t>“</w:t>
      </w:r>
      <w:r w:rsidR="00163BEA">
        <w:t>.</w:t>
      </w:r>
    </w:p>
    <w:p w14:paraId="51DE2611" w14:textId="77777777" w:rsidR="0059500D" w:rsidRDefault="0059500D" w:rsidP="00EB246F">
      <w:pPr>
        <w:overflowPunct w:val="0"/>
        <w:autoSpaceDE w:val="0"/>
        <w:autoSpaceDN w:val="0"/>
        <w:adjustRightInd w:val="0"/>
        <w:ind w:firstLine="851"/>
        <w:jc w:val="both"/>
        <w:rPr>
          <w:szCs w:val="24"/>
        </w:rPr>
      </w:pPr>
      <w:r>
        <w:rPr>
          <w:szCs w:val="24"/>
        </w:rPr>
        <w:t>J. Simonavi</w:t>
      </w:r>
      <w:r w:rsidR="005F04CD">
        <w:rPr>
          <w:szCs w:val="24"/>
        </w:rPr>
        <w:t xml:space="preserve">čiūtė mano, kad komisija turėtų būti sudaroma atrankos būdu, atsižvelgiant į </w:t>
      </w:r>
      <w:r w:rsidR="00370D0D">
        <w:rPr>
          <w:szCs w:val="24"/>
        </w:rPr>
        <w:t xml:space="preserve">pretendentų </w:t>
      </w:r>
      <w:r w:rsidR="005F04CD">
        <w:rPr>
          <w:szCs w:val="24"/>
        </w:rPr>
        <w:t>kompetencij</w:t>
      </w:r>
      <w:r w:rsidR="00E925EA">
        <w:rPr>
          <w:szCs w:val="24"/>
        </w:rPr>
        <w:t>as</w:t>
      </w:r>
      <w:r w:rsidR="005F04CD">
        <w:rPr>
          <w:szCs w:val="24"/>
        </w:rPr>
        <w:t>.</w:t>
      </w:r>
    </w:p>
    <w:p w14:paraId="51DE2612" w14:textId="77777777" w:rsidR="0059500D" w:rsidRPr="005F04CD" w:rsidRDefault="005F04CD" w:rsidP="00EB246F">
      <w:pPr>
        <w:overflowPunct w:val="0"/>
        <w:autoSpaceDE w:val="0"/>
        <w:autoSpaceDN w:val="0"/>
        <w:adjustRightInd w:val="0"/>
        <w:ind w:firstLine="851"/>
        <w:jc w:val="both"/>
        <w:rPr>
          <w:b/>
          <w:szCs w:val="24"/>
        </w:rPr>
      </w:pPr>
      <w:r>
        <w:rPr>
          <w:szCs w:val="24"/>
        </w:rPr>
        <w:t xml:space="preserve">N. Puteikienė siūlo nepritarti Miesto ūkio ir aplinkosaugos komiteto siūlymui papildyti komisijos sudėtį </w:t>
      </w:r>
      <w:r>
        <w:rPr>
          <w:bCs/>
          <w:szCs w:val="24"/>
        </w:rPr>
        <w:t>ir į ją d</w:t>
      </w:r>
      <w:r w:rsidRPr="00B52C88">
        <w:rPr>
          <w:bCs/>
          <w:szCs w:val="24"/>
        </w:rPr>
        <w:t>eleguoti A. Tumą</w:t>
      </w:r>
      <w:r>
        <w:rPr>
          <w:bCs/>
          <w:szCs w:val="24"/>
        </w:rPr>
        <w:t>, nes</w:t>
      </w:r>
      <w:r w:rsidR="00264F0E">
        <w:rPr>
          <w:bCs/>
          <w:szCs w:val="24"/>
        </w:rPr>
        <w:t xml:space="preserve"> mano, kad</w:t>
      </w:r>
      <w:r>
        <w:rPr>
          <w:bCs/>
          <w:szCs w:val="24"/>
        </w:rPr>
        <w:t xml:space="preserve"> jis yra suinteresuotas asmuo.</w:t>
      </w:r>
    </w:p>
    <w:p w14:paraId="51DE2613" w14:textId="77777777" w:rsidR="0059500D" w:rsidRDefault="0059500D" w:rsidP="00EB246F">
      <w:pPr>
        <w:overflowPunct w:val="0"/>
        <w:autoSpaceDE w:val="0"/>
        <w:autoSpaceDN w:val="0"/>
        <w:adjustRightInd w:val="0"/>
        <w:ind w:firstLine="851"/>
        <w:jc w:val="both"/>
        <w:rPr>
          <w:szCs w:val="24"/>
        </w:rPr>
      </w:pPr>
      <w:r>
        <w:rPr>
          <w:szCs w:val="24"/>
        </w:rPr>
        <w:t>A. Vaitkus</w:t>
      </w:r>
      <w:r w:rsidR="00C302F5">
        <w:rPr>
          <w:szCs w:val="24"/>
        </w:rPr>
        <w:t xml:space="preserve"> sako, kad pritars sprendimo projektui, tačiau mano, komisijos sudėtyje turėtų būti daugiau kompetentingų narių.</w:t>
      </w:r>
    </w:p>
    <w:p w14:paraId="51DE2614" w14:textId="77777777" w:rsidR="00DD0ABA" w:rsidRDefault="00AD3306" w:rsidP="00EB246F">
      <w:pPr>
        <w:overflowPunct w:val="0"/>
        <w:autoSpaceDE w:val="0"/>
        <w:autoSpaceDN w:val="0"/>
        <w:adjustRightInd w:val="0"/>
        <w:ind w:firstLine="851"/>
        <w:jc w:val="both"/>
        <w:rPr>
          <w:szCs w:val="24"/>
        </w:rPr>
      </w:pPr>
      <w:r>
        <w:rPr>
          <w:szCs w:val="24"/>
        </w:rPr>
        <w:t>V. Grubliauskas</w:t>
      </w:r>
      <w:r w:rsidR="00440B78">
        <w:rPr>
          <w:szCs w:val="24"/>
        </w:rPr>
        <w:t xml:space="preserve"> siūlo apsispręsti dėl </w:t>
      </w:r>
      <w:r w:rsidR="00440B78">
        <w:t>Miesto ūkio ir aplinkosaugos komiteto</w:t>
      </w:r>
      <w:r w:rsidR="00923796">
        <w:t xml:space="preserve"> siūlymo </w:t>
      </w:r>
      <w:r w:rsidR="00923796">
        <w:rPr>
          <w:szCs w:val="24"/>
        </w:rPr>
        <w:t>papildyti komisijos sudėtį ir</w:t>
      </w:r>
      <w:r w:rsidR="00D51415">
        <w:rPr>
          <w:szCs w:val="24"/>
        </w:rPr>
        <w:t xml:space="preserve"> </w:t>
      </w:r>
      <w:r w:rsidR="00923796">
        <w:rPr>
          <w:szCs w:val="24"/>
        </w:rPr>
        <w:t>į</w:t>
      </w:r>
      <w:r w:rsidR="00923796">
        <w:rPr>
          <w:bCs/>
          <w:szCs w:val="24"/>
        </w:rPr>
        <w:t xml:space="preserve"> ją d</w:t>
      </w:r>
      <w:r w:rsidR="00923796" w:rsidRPr="00B52C88">
        <w:rPr>
          <w:bCs/>
          <w:szCs w:val="24"/>
        </w:rPr>
        <w:t>eleguoti A. Tumą</w:t>
      </w:r>
      <w:r w:rsidR="00DD0ABA">
        <w:rPr>
          <w:szCs w:val="24"/>
        </w:rPr>
        <w:t>. Balsavimu (</w:t>
      </w:r>
      <w:r w:rsidR="00DD0ABA" w:rsidRPr="0019009F">
        <w:rPr>
          <w:szCs w:val="24"/>
        </w:rPr>
        <w:t xml:space="preserve">už </w:t>
      </w:r>
      <w:r w:rsidR="00DD0ABA" w:rsidRPr="00036295">
        <w:rPr>
          <w:szCs w:val="24"/>
        </w:rPr>
        <w:t>–</w:t>
      </w:r>
      <w:r w:rsidR="001E5BE1">
        <w:rPr>
          <w:szCs w:val="24"/>
        </w:rPr>
        <w:t xml:space="preserve"> 20</w:t>
      </w:r>
      <w:r w:rsidR="00DD0ABA" w:rsidRPr="0019009F">
        <w:rPr>
          <w:szCs w:val="24"/>
        </w:rPr>
        <w:t xml:space="preserve">, prieš – </w:t>
      </w:r>
      <w:r w:rsidR="001E5BE1">
        <w:rPr>
          <w:szCs w:val="24"/>
        </w:rPr>
        <w:t>2</w:t>
      </w:r>
      <w:r w:rsidR="00DD0ABA" w:rsidRPr="0019009F">
        <w:rPr>
          <w:szCs w:val="24"/>
        </w:rPr>
        <w:t>, susilaiko –</w:t>
      </w:r>
      <w:r w:rsidR="00DD0ABA">
        <w:rPr>
          <w:szCs w:val="24"/>
        </w:rPr>
        <w:t xml:space="preserve"> </w:t>
      </w:r>
      <w:r w:rsidR="001E5BE1">
        <w:rPr>
          <w:szCs w:val="24"/>
        </w:rPr>
        <w:t>3</w:t>
      </w:r>
      <w:r w:rsidR="00DD0ABA">
        <w:rPr>
          <w:szCs w:val="24"/>
        </w:rPr>
        <w:t xml:space="preserve">) pritarta </w:t>
      </w:r>
      <w:r w:rsidR="00D51415">
        <w:rPr>
          <w:szCs w:val="24"/>
        </w:rPr>
        <w:t xml:space="preserve">komiteto </w:t>
      </w:r>
      <w:r w:rsidR="00DD0ABA">
        <w:rPr>
          <w:szCs w:val="24"/>
        </w:rPr>
        <w:t>siūlym</w:t>
      </w:r>
      <w:r w:rsidR="00E75BDF">
        <w:rPr>
          <w:szCs w:val="24"/>
        </w:rPr>
        <w:t>ui</w:t>
      </w:r>
      <w:r w:rsidR="00DD0ABA">
        <w:rPr>
          <w:szCs w:val="24"/>
        </w:rPr>
        <w:t>.</w:t>
      </w:r>
    </w:p>
    <w:p w14:paraId="51DE2615" w14:textId="77777777" w:rsidR="00DD0ABA" w:rsidRDefault="00DD0ABA" w:rsidP="00DD0ABA">
      <w:pPr>
        <w:overflowPunct w:val="0"/>
        <w:autoSpaceDE w:val="0"/>
        <w:autoSpaceDN w:val="0"/>
        <w:adjustRightInd w:val="0"/>
        <w:ind w:firstLine="851"/>
        <w:jc w:val="both"/>
        <w:rPr>
          <w:szCs w:val="24"/>
        </w:rPr>
      </w:pPr>
      <w:r>
        <w:rPr>
          <w:szCs w:val="24"/>
        </w:rPr>
        <w:t>V. Grubliausko siūlymu, bendru sutarimu, pritarta Savivaldybės administracijos siūlomiems pakeitimams.</w:t>
      </w:r>
    </w:p>
    <w:p w14:paraId="51DE2616" w14:textId="77777777" w:rsidR="00EB246F" w:rsidRPr="0019009F" w:rsidRDefault="00EB246F" w:rsidP="00EB246F">
      <w:pPr>
        <w:overflowPunct w:val="0"/>
        <w:autoSpaceDE w:val="0"/>
        <w:autoSpaceDN w:val="0"/>
        <w:adjustRightInd w:val="0"/>
        <w:ind w:firstLine="851"/>
        <w:jc w:val="both"/>
        <w:rPr>
          <w:szCs w:val="24"/>
        </w:rPr>
      </w:pPr>
      <w:r w:rsidRPr="0019009F">
        <w:rPr>
          <w:szCs w:val="24"/>
        </w:rPr>
        <w:t>NUSPRĘSTA. Pritarti sprendimo projektui</w:t>
      </w:r>
      <w:r w:rsidR="00DD0ABA">
        <w:rPr>
          <w:szCs w:val="24"/>
        </w:rPr>
        <w:t xml:space="preserve"> (su pakeitimu)</w:t>
      </w:r>
      <w:r w:rsidRPr="0019009F">
        <w:rPr>
          <w:szCs w:val="24"/>
        </w:rPr>
        <w:t>. Priimti sprendimą dėl</w:t>
      </w:r>
      <w:r w:rsidR="00810C7A">
        <w:rPr>
          <w:szCs w:val="24"/>
        </w:rPr>
        <w:t xml:space="preserve"> Klaipėdos miesto želdynų ir želdinių apsaugos, priežiūros ir tvarkymo komisijos sudarymo ir jos nuostatų patvirtinimo</w:t>
      </w:r>
      <w:r w:rsidRPr="0019009F">
        <w:rPr>
          <w:szCs w:val="24"/>
        </w:rPr>
        <w:t>:</w:t>
      </w:r>
    </w:p>
    <w:p w14:paraId="51DE2617" w14:textId="77777777" w:rsidR="00B85C87" w:rsidRPr="00B85C87" w:rsidRDefault="00EB246F" w:rsidP="00B85C87">
      <w:pPr>
        <w:tabs>
          <w:tab w:val="left" w:pos="993"/>
        </w:tabs>
        <w:ind w:firstLine="851"/>
        <w:contextualSpacing/>
        <w:jc w:val="both"/>
        <w:rPr>
          <w:szCs w:val="24"/>
        </w:rPr>
      </w:pPr>
      <w:r w:rsidRPr="0019009F">
        <w:rPr>
          <w:szCs w:val="24"/>
        </w:rPr>
        <w:t>„</w:t>
      </w:r>
      <w:r w:rsidR="00B85C87" w:rsidRPr="00B85C87">
        <w:rPr>
          <w:szCs w:val="24"/>
        </w:rPr>
        <w:t>1. Sudaryti šios sudėties Klaipėdos miesto želdynų ir želdinių apsaugos, priežiūros ir tvarkymo komisiją:</w:t>
      </w:r>
    </w:p>
    <w:p w14:paraId="51DE2618" w14:textId="77777777" w:rsidR="00B85C87" w:rsidRPr="00B85C87" w:rsidRDefault="00B85C87" w:rsidP="00B85C87">
      <w:pPr>
        <w:tabs>
          <w:tab w:val="left" w:pos="993"/>
        </w:tabs>
        <w:ind w:firstLine="851"/>
        <w:contextualSpacing/>
        <w:jc w:val="both"/>
        <w:rPr>
          <w:szCs w:val="24"/>
        </w:rPr>
      </w:pPr>
      <w:r w:rsidRPr="00B85C87">
        <w:rPr>
          <w:szCs w:val="24"/>
        </w:rPr>
        <w:t>pirmininkė – Rasa Jievaitienė, Klaipėdos miesto savivaldybės administracijos Aplinkosaugos skyriaus vedėja;</w:t>
      </w:r>
    </w:p>
    <w:p w14:paraId="51DE2619" w14:textId="77777777" w:rsidR="00B85C87" w:rsidRPr="00B85C87" w:rsidRDefault="00B85C87" w:rsidP="00B85C87">
      <w:pPr>
        <w:tabs>
          <w:tab w:val="left" w:pos="993"/>
        </w:tabs>
        <w:ind w:firstLine="851"/>
        <w:contextualSpacing/>
        <w:jc w:val="both"/>
        <w:rPr>
          <w:szCs w:val="24"/>
        </w:rPr>
      </w:pPr>
      <w:r w:rsidRPr="00B85C87">
        <w:rPr>
          <w:szCs w:val="24"/>
        </w:rPr>
        <w:t>pirmininko pavaduotoja – Aurelija Jankauskaitė-Bukantienė, Klaipėdos miesto savivaldybės administracijos Urbanistikos ir architektūros skyriaus vyriausioji specialistė;</w:t>
      </w:r>
    </w:p>
    <w:p w14:paraId="51DE261A" w14:textId="77777777" w:rsidR="00B85C87" w:rsidRPr="00B85C87" w:rsidRDefault="00B85C87" w:rsidP="00B85C87">
      <w:pPr>
        <w:tabs>
          <w:tab w:val="left" w:pos="993"/>
        </w:tabs>
        <w:ind w:firstLine="851"/>
        <w:contextualSpacing/>
        <w:jc w:val="both"/>
        <w:rPr>
          <w:szCs w:val="24"/>
        </w:rPr>
      </w:pPr>
      <w:r w:rsidRPr="00B85C87">
        <w:rPr>
          <w:szCs w:val="24"/>
        </w:rPr>
        <w:t>sekretorė ir narė – Martyna Šeputienė, Klaipėdos miesto savivaldybės administracijos Aplinkosaugos skyriaus vyriausioji specialistė;</w:t>
      </w:r>
    </w:p>
    <w:p w14:paraId="51DE261B" w14:textId="77777777" w:rsidR="00B85C87" w:rsidRPr="00B85C87" w:rsidRDefault="00B85C87" w:rsidP="00B85C87">
      <w:pPr>
        <w:tabs>
          <w:tab w:val="left" w:pos="993"/>
        </w:tabs>
        <w:ind w:firstLine="851"/>
        <w:contextualSpacing/>
        <w:jc w:val="both"/>
        <w:rPr>
          <w:szCs w:val="24"/>
        </w:rPr>
      </w:pPr>
      <w:r w:rsidRPr="00B85C87">
        <w:rPr>
          <w:szCs w:val="24"/>
        </w:rPr>
        <w:t>nariai:</w:t>
      </w:r>
    </w:p>
    <w:p w14:paraId="51DE261C" w14:textId="77777777" w:rsidR="00B85C87" w:rsidRPr="00B85C87" w:rsidRDefault="00B85C87" w:rsidP="00B85C87">
      <w:pPr>
        <w:tabs>
          <w:tab w:val="left" w:pos="993"/>
        </w:tabs>
        <w:ind w:firstLine="851"/>
        <w:contextualSpacing/>
        <w:jc w:val="both"/>
        <w:rPr>
          <w:szCs w:val="24"/>
        </w:rPr>
      </w:pPr>
      <w:r w:rsidRPr="00B85C87">
        <w:rPr>
          <w:szCs w:val="24"/>
        </w:rPr>
        <w:t>Egidijus Bacevičius, Klaipėdos universiteto darbuotojas, biologas;</w:t>
      </w:r>
    </w:p>
    <w:p w14:paraId="51DE261D" w14:textId="77777777" w:rsidR="00B85C87" w:rsidRPr="00B85C87" w:rsidRDefault="00B85C87" w:rsidP="00B85C87">
      <w:pPr>
        <w:tabs>
          <w:tab w:val="left" w:pos="993"/>
        </w:tabs>
        <w:ind w:firstLine="851"/>
        <w:contextualSpacing/>
        <w:jc w:val="both"/>
        <w:rPr>
          <w:szCs w:val="24"/>
        </w:rPr>
      </w:pPr>
      <w:r w:rsidRPr="00B85C87">
        <w:rPr>
          <w:szCs w:val="24"/>
        </w:rPr>
        <w:t>Viktorija Gričėnaitė, asociacijos „Klaipėdos žalieji“ narė, kraštovaizdžio architektė;</w:t>
      </w:r>
    </w:p>
    <w:p w14:paraId="51DE261E" w14:textId="77777777" w:rsidR="00B85C87" w:rsidRPr="00B85C87" w:rsidRDefault="00B85C87" w:rsidP="00B85C87">
      <w:pPr>
        <w:tabs>
          <w:tab w:val="left" w:pos="993"/>
        </w:tabs>
        <w:ind w:firstLine="851"/>
        <w:contextualSpacing/>
        <w:jc w:val="both"/>
        <w:rPr>
          <w:szCs w:val="24"/>
        </w:rPr>
      </w:pPr>
      <w:r w:rsidRPr="00B85C87">
        <w:rPr>
          <w:szCs w:val="24"/>
        </w:rPr>
        <w:t>Vitalijus Juška, Klaipėdos miesto savivaldybės administracijos Paveldosaugos skyriaus vedėjas;</w:t>
      </w:r>
    </w:p>
    <w:p w14:paraId="51DE261F" w14:textId="77777777" w:rsidR="00B85C87" w:rsidRPr="00B85C87" w:rsidRDefault="00B85C87" w:rsidP="00B85C87">
      <w:pPr>
        <w:tabs>
          <w:tab w:val="left" w:pos="993"/>
        </w:tabs>
        <w:ind w:firstLine="851"/>
        <w:contextualSpacing/>
        <w:jc w:val="both"/>
        <w:rPr>
          <w:szCs w:val="24"/>
        </w:rPr>
      </w:pPr>
      <w:r w:rsidRPr="00B85C87">
        <w:rPr>
          <w:szCs w:val="24"/>
        </w:rPr>
        <w:t>Marija Kalendė, Klaipėdos bendruomenių asociacijos valdybos narė;</w:t>
      </w:r>
    </w:p>
    <w:p w14:paraId="51DE2620" w14:textId="77777777" w:rsidR="00B85C87" w:rsidRPr="00B85C87" w:rsidRDefault="00B85C87" w:rsidP="00B85C87">
      <w:pPr>
        <w:tabs>
          <w:tab w:val="left" w:pos="993"/>
        </w:tabs>
        <w:ind w:firstLine="851"/>
        <w:contextualSpacing/>
        <w:jc w:val="both"/>
        <w:rPr>
          <w:szCs w:val="24"/>
        </w:rPr>
      </w:pPr>
      <w:r w:rsidRPr="00B85C87">
        <w:rPr>
          <w:szCs w:val="24"/>
        </w:rPr>
        <w:t>Liudvika Kuzminčiūtė, asociacijos „Klaipėdos žalieji“ pirmininkė;</w:t>
      </w:r>
    </w:p>
    <w:p w14:paraId="51DE2621" w14:textId="77777777" w:rsidR="00B85C87" w:rsidRPr="00B85C87" w:rsidRDefault="00B85C87" w:rsidP="00B85C87">
      <w:pPr>
        <w:tabs>
          <w:tab w:val="left" w:pos="993"/>
        </w:tabs>
        <w:ind w:firstLine="851"/>
        <w:contextualSpacing/>
        <w:jc w:val="both"/>
        <w:rPr>
          <w:szCs w:val="24"/>
        </w:rPr>
      </w:pPr>
      <w:r w:rsidRPr="00B85C87">
        <w:rPr>
          <w:szCs w:val="24"/>
        </w:rPr>
        <w:t xml:space="preserve">doc. dr. Rita Nekrošienė, želdinių ekspertė; </w:t>
      </w:r>
    </w:p>
    <w:p w14:paraId="51DE2622" w14:textId="77777777" w:rsidR="00B85C87" w:rsidRPr="00B85C87" w:rsidRDefault="00B85C87" w:rsidP="00B85C87">
      <w:pPr>
        <w:tabs>
          <w:tab w:val="left" w:pos="993"/>
        </w:tabs>
        <w:ind w:firstLine="851"/>
        <w:contextualSpacing/>
        <w:jc w:val="both"/>
        <w:rPr>
          <w:szCs w:val="24"/>
        </w:rPr>
      </w:pPr>
      <w:r w:rsidRPr="00B85C87">
        <w:rPr>
          <w:szCs w:val="24"/>
        </w:rPr>
        <w:t>Gediminas Pocius, Klaipėdos miesto savivaldybės administracijos Statybos leidimų ir statinių priežiūros skyriaus vedėjas;</w:t>
      </w:r>
    </w:p>
    <w:p w14:paraId="51DE2623" w14:textId="77777777" w:rsidR="00B85C87" w:rsidRPr="00B85C87" w:rsidRDefault="00B85C87" w:rsidP="00B85C87">
      <w:pPr>
        <w:tabs>
          <w:tab w:val="left" w:pos="993"/>
        </w:tabs>
        <w:ind w:firstLine="851"/>
        <w:contextualSpacing/>
        <w:jc w:val="both"/>
        <w:rPr>
          <w:szCs w:val="24"/>
        </w:rPr>
      </w:pPr>
      <w:r w:rsidRPr="00B85C87">
        <w:rPr>
          <w:szCs w:val="24"/>
        </w:rPr>
        <w:t>Edita Valiūnienė, Klaipėdos miesto savivaldybės administracijos Miesto tvarkymo skyriaus vyriausioji specialistė;</w:t>
      </w:r>
    </w:p>
    <w:p w14:paraId="51DE2624" w14:textId="77777777" w:rsidR="00B85C87" w:rsidRPr="00B85C87" w:rsidRDefault="00B85C87" w:rsidP="00B85C87">
      <w:pPr>
        <w:tabs>
          <w:tab w:val="left" w:pos="993"/>
        </w:tabs>
        <w:ind w:firstLine="851"/>
        <w:contextualSpacing/>
        <w:jc w:val="both"/>
        <w:rPr>
          <w:szCs w:val="24"/>
        </w:rPr>
      </w:pPr>
      <w:r w:rsidRPr="00B85C87">
        <w:rPr>
          <w:szCs w:val="24"/>
        </w:rPr>
        <w:t>Klaipėdos miesto savivaldybės tarybos Miesto ūkio ir aplinkosaugos komiteto narys.</w:t>
      </w:r>
    </w:p>
    <w:p w14:paraId="51DE2625" w14:textId="77777777" w:rsidR="00B85C87" w:rsidRPr="00B85C87" w:rsidRDefault="00B85C87" w:rsidP="00B85C87">
      <w:pPr>
        <w:tabs>
          <w:tab w:val="left" w:pos="993"/>
        </w:tabs>
        <w:ind w:firstLine="851"/>
        <w:contextualSpacing/>
        <w:jc w:val="both"/>
        <w:rPr>
          <w:szCs w:val="24"/>
        </w:rPr>
      </w:pPr>
      <w:r w:rsidRPr="00B85C87">
        <w:rPr>
          <w:szCs w:val="24"/>
        </w:rPr>
        <w:t>2. Patvirtinti Klaipėdos miesto želdynų ir želdinių apsaugos, priežiūros ir tvarkymo komisijos nuostatus (pridedama).</w:t>
      </w:r>
    </w:p>
    <w:p w14:paraId="51DE2626" w14:textId="77777777" w:rsidR="00B85C87" w:rsidRPr="00B85C87" w:rsidRDefault="00B85C87" w:rsidP="00B85C87">
      <w:pPr>
        <w:tabs>
          <w:tab w:val="left" w:pos="993"/>
        </w:tabs>
        <w:ind w:firstLine="851"/>
        <w:contextualSpacing/>
        <w:jc w:val="both"/>
        <w:rPr>
          <w:szCs w:val="24"/>
        </w:rPr>
      </w:pPr>
      <w:r w:rsidRPr="00B85C87">
        <w:rPr>
          <w:szCs w:val="24"/>
        </w:rPr>
        <w:t>3. Nustatyti, kad šis sprendimas įsigalioja 2021 m. lapkričio 1 d.</w:t>
      </w:r>
    </w:p>
    <w:p w14:paraId="51DE2627" w14:textId="77777777" w:rsidR="00EB246F" w:rsidRPr="0019009F" w:rsidRDefault="00B85C87" w:rsidP="00B85C87">
      <w:pPr>
        <w:tabs>
          <w:tab w:val="left" w:pos="993"/>
        </w:tabs>
        <w:ind w:firstLine="851"/>
        <w:contextualSpacing/>
        <w:jc w:val="both"/>
        <w:rPr>
          <w:szCs w:val="24"/>
        </w:rPr>
      </w:pPr>
      <w:r w:rsidRPr="00B85C87">
        <w:rPr>
          <w:szCs w:val="24"/>
        </w:rPr>
        <w:t>4. Skelbti šį sprendimą Teisės aktų registre ir Klaipėdos miesto savivaldybės interneto svetainėje.</w:t>
      </w:r>
      <w:r w:rsidR="00EB246F" w:rsidRPr="0019009F">
        <w:rPr>
          <w:szCs w:val="24"/>
        </w:rPr>
        <w:t>“.</w:t>
      </w:r>
    </w:p>
    <w:p w14:paraId="51DE2628" w14:textId="77777777" w:rsidR="00EB246F" w:rsidRDefault="00EB246F" w:rsidP="00EB246F">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23553B">
        <w:rPr>
          <w:szCs w:val="24"/>
        </w:rPr>
        <w:t>20</w:t>
      </w:r>
      <w:r w:rsidRPr="0019009F">
        <w:rPr>
          <w:szCs w:val="24"/>
        </w:rPr>
        <w:t xml:space="preserve">, prieš – </w:t>
      </w:r>
      <w:r w:rsidR="0023553B">
        <w:rPr>
          <w:szCs w:val="24"/>
        </w:rPr>
        <w:t>2</w:t>
      </w:r>
      <w:r w:rsidRPr="0019009F">
        <w:rPr>
          <w:szCs w:val="24"/>
        </w:rPr>
        <w:t xml:space="preserve">, susilaiko – </w:t>
      </w:r>
      <w:r w:rsidR="0023553B">
        <w:rPr>
          <w:szCs w:val="24"/>
        </w:rPr>
        <w:t>4</w:t>
      </w:r>
      <w:r w:rsidRPr="0019009F">
        <w:rPr>
          <w:szCs w:val="24"/>
        </w:rPr>
        <w:t>.</w:t>
      </w:r>
    </w:p>
    <w:p w14:paraId="51DE2629" w14:textId="77777777" w:rsidR="0023553B" w:rsidRDefault="0023553B" w:rsidP="00EB246F">
      <w:pPr>
        <w:tabs>
          <w:tab w:val="left" w:pos="851"/>
        </w:tabs>
        <w:overflowPunct w:val="0"/>
        <w:autoSpaceDE w:val="0"/>
        <w:autoSpaceDN w:val="0"/>
        <w:adjustRightInd w:val="0"/>
        <w:ind w:firstLine="851"/>
        <w:jc w:val="both"/>
        <w:rPr>
          <w:szCs w:val="24"/>
        </w:rPr>
      </w:pPr>
    </w:p>
    <w:p w14:paraId="51DE262A" w14:textId="77777777" w:rsidR="0023553B" w:rsidRDefault="0023553B" w:rsidP="00EB246F">
      <w:pPr>
        <w:tabs>
          <w:tab w:val="left" w:pos="851"/>
        </w:tabs>
        <w:overflowPunct w:val="0"/>
        <w:autoSpaceDE w:val="0"/>
        <w:autoSpaceDN w:val="0"/>
        <w:adjustRightInd w:val="0"/>
        <w:ind w:firstLine="851"/>
        <w:jc w:val="both"/>
        <w:rPr>
          <w:szCs w:val="24"/>
        </w:rPr>
      </w:pPr>
      <w:r>
        <w:rPr>
          <w:szCs w:val="24"/>
        </w:rPr>
        <w:t>Pertrauka.</w:t>
      </w:r>
    </w:p>
    <w:p w14:paraId="51DE262B" w14:textId="77777777" w:rsidR="00EB246F" w:rsidRDefault="00EB246F" w:rsidP="00EB246F">
      <w:pPr>
        <w:tabs>
          <w:tab w:val="left" w:pos="851"/>
        </w:tabs>
        <w:overflowPunct w:val="0"/>
        <w:autoSpaceDE w:val="0"/>
        <w:autoSpaceDN w:val="0"/>
        <w:adjustRightInd w:val="0"/>
        <w:ind w:firstLine="851"/>
        <w:jc w:val="both"/>
        <w:rPr>
          <w:szCs w:val="24"/>
        </w:rPr>
      </w:pPr>
    </w:p>
    <w:p w14:paraId="51DE262C" w14:textId="77777777" w:rsidR="0039552C" w:rsidRPr="003509CD" w:rsidRDefault="0039552C" w:rsidP="0039552C">
      <w:pPr>
        <w:tabs>
          <w:tab w:val="left" w:pos="851"/>
        </w:tabs>
        <w:overflowPunct w:val="0"/>
        <w:autoSpaceDE w:val="0"/>
        <w:autoSpaceDN w:val="0"/>
        <w:adjustRightInd w:val="0"/>
        <w:ind w:firstLine="851"/>
        <w:jc w:val="both"/>
        <w:rPr>
          <w:szCs w:val="24"/>
        </w:rPr>
      </w:pPr>
      <w:r>
        <w:rPr>
          <w:szCs w:val="24"/>
        </w:rPr>
        <w:t xml:space="preserve">V. Grubliauskas informuoja, jog yra gautas A. Šimkaus raštiškas </w:t>
      </w:r>
      <w:r w:rsidRPr="003509CD">
        <w:rPr>
          <w:szCs w:val="24"/>
        </w:rPr>
        <w:t>pranešima</w:t>
      </w:r>
      <w:r>
        <w:rPr>
          <w:szCs w:val="24"/>
        </w:rPr>
        <w:t>s</w:t>
      </w:r>
      <w:r w:rsidRPr="003509CD">
        <w:rPr>
          <w:szCs w:val="24"/>
        </w:rPr>
        <w:t>, jog ji</w:t>
      </w:r>
      <w:r>
        <w:rPr>
          <w:szCs w:val="24"/>
        </w:rPr>
        <w:t>s</w:t>
      </w:r>
      <w:r w:rsidRPr="003509CD">
        <w:rPr>
          <w:szCs w:val="24"/>
        </w:rPr>
        <w:t xml:space="preserve"> nusišalina nuo sprendimo projekto „</w:t>
      </w:r>
      <w:r>
        <w:rPr>
          <w:szCs w:val="24"/>
        </w:rPr>
        <w:t>D</w:t>
      </w:r>
      <w:r w:rsidRPr="0019009F">
        <w:rPr>
          <w:szCs w:val="24"/>
        </w:rPr>
        <w:t>ėl</w:t>
      </w:r>
      <w:r>
        <w:rPr>
          <w:szCs w:val="24"/>
        </w:rPr>
        <w:t xml:space="preserve"> savivaldybės būsto nuomos sąlygų pakeitimo</w:t>
      </w:r>
      <w:r w:rsidRPr="003509CD">
        <w:rPr>
          <w:szCs w:val="24"/>
        </w:rPr>
        <w:t xml:space="preserve">“ svarstymo ir priėmimo klausimų. </w:t>
      </w:r>
      <w:r>
        <w:rPr>
          <w:szCs w:val="24"/>
        </w:rPr>
        <w:t xml:space="preserve">V. Grubliausko </w:t>
      </w:r>
      <w:r w:rsidRPr="003509CD">
        <w:rPr>
          <w:szCs w:val="24"/>
        </w:rPr>
        <w:t xml:space="preserve">siūlymu, bendru sutarimu, pritarta </w:t>
      </w:r>
      <w:r>
        <w:rPr>
          <w:szCs w:val="24"/>
        </w:rPr>
        <w:t>A. Šimkaus</w:t>
      </w:r>
      <w:r w:rsidRPr="009F1AC5">
        <w:rPr>
          <w:szCs w:val="24"/>
        </w:rPr>
        <w:t xml:space="preserve"> </w:t>
      </w:r>
      <w:r w:rsidRPr="003509CD">
        <w:rPr>
          <w:szCs w:val="24"/>
        </w:rPr>
        <w:t>nusišalinimui.</w:t>
      </w:r>
    </w:p>
    <w:p w14:paraId="51DE262D" w14:textId="77777777" w:rsidR="00EB246F" w:rsidRDefault="00EB246F" w:rsidP="00EB246F">
      <w:pPr>
        <w:tabs>
          <w:tab w:val="left" w:pos="851"/>
        </w:tabs>
        <w:overflowPunct w:val="0"/>
        <w:autoSpaceDE w:val="0"/>
        <w:autoSpaceDN w:val="0"/>
        <w:adjustRightInd w:val="0"/>
        <w:ind w:firstLine="851"/>
        <w:jc w:val="both"/>
        <w:rPr>
          <w:szCs w:val="24"/>
        </w:rPr>
      </w:pPr>
    </w:p>
    <w:p w14:paraId="51DE262E" w14:textId="77777777" w:rsidR="00EB246F" w:rsidRPr="0019009F" w:rsidRDefault="00810C7A" w:rsidP="00EB246F">
      <w:pPr>
        <w:tabs>
          <w:tab w:val="left" w:pos="851"/>
        </w:tabs>
        <w:overflowPunct w:val="0"/>
        <w:autoSpaceDE w:val="0"/>
        <w:autoSpaceDN w:val="0"/>
        <w:adjustRightInd w:val="0"/>
        <w:ind w:firstLine="851"/>
        <w:jc w:val="both"/>
        <w:rPr>
          <w:szCs w:val="24"/>
        </w:rPr>
      </w:pPr>
      <w:r>
        <w:rPr>
          <w:szCs w:val="24"/>
        </w:rPr>
        <w:t>17</w:t>
      </w:r>
      <w:r w:rsidR="00EB246F">
        <w:rPr>
          <w:szCs w:val="24"/>
        </w:rPr>
        <w:t xml:space="preserve">. </w:t>
      </w:r>
      <w:r w:rsidR="00EB246F" w:rsidRPr="0019009F">
        <w:rPr>
          <w:szCs w:val="24"/>
        </w:rPr>
        <w:t>SVARSTYTA.</w:t>
      </w:r>
      <w:r w:rsidR="00EB246F">
        <w:rPr>
          <w:szCs w:val="24"/>
        </w:rPr>
        <w:t xml:space="preserve"> </w:t>
      </w:r>
      <w:r>
        <w:rPr>
          <w:szCs w:val="24"/>
        </w:rPr>
        <w:t>S</w:t>
      </w:r>
      <w:r w:rsidRPr="00810C7A">
        <w:rPr>
          <w:szCs w:val="24"/>
        </w:rPr>
        <w:t>avivaldyb</w:t>
      </w:r>
      <w:r>
        <w:rPr>
          <w:szCs w:val="24"/>
        </w:rPr>
        <w:t>ės būsto nuomos sąlygų pakeitimas</w:t>
      </w:r>
      <w:r w:rsidR="00EB246F">
        <w:rPr>
          <w:szCs w:val="24"/>
        </w:rPr>
        <w:t>.</w:t>
      </w:r>
    </w:p>
    <w:p w14:paraId="51DE262F" w14:textId="77777777" w:rsidR="00EB246F" w:rsidRDefault="00EB246F" w:rsidP="00EB246F">
      <w:pPr>
        <w:overflowPunct w:val="0"/>
        <w:autoSpaceDE w:val="0"/>
        <w:autoSpaceDN w:val="0"/>
        <w:adjustRightInd w:val="0"/>
        <w:ind w:firstLine="851"/>
        <w:jc w:val="both"/>
        <w:rPr>
          <w:szCs w:val="24"/>
        </w:rPr>
      </w:pPr>
      <w:r w:rsidRPr="0019009F">
        <w:rPr>
          <w:szCs w:val="24"/>
        </w:rPr>
        <w:t>Pranešėja –</w:t>
      </w:r>
      <w:r>
        <w:rPr>
          <w:szCs w:val="24"/>
        </w:rPr>
        <w:t xml:space="preserve"> </w:t>
      </w:r>
      <w:r w:rsidR="00810C7A" w:rsidRPr="00810C7A">
        <w:rPr>
          <w:szCs w:val="24"/>
        </w:rPr>
        <w:t>L. Murauskienė, Socialinio būsto skyriaus vedėja</w:t>
      </w:r>
      <w:r w:rsidRPr="00201D94">
        <w:rPr>
          <w:szCs w:val="24"/>
        </w:rPr>
        <w:t>.</w:t>
      </w:r>
    </w:p>
    <w:p w14:paraId="51DE2630" w14:textId="77777777" w:rsidR="00FC69F8" w:rsidRDefault="00FC69F8" w:rsidP="00EB246F">
      <w:pPr>
        <w:overflowPunct w:val="0"/>
        <w:autoSpaceDE w:val="0"/>
        <w:autoSpaceDN w:val="0"/>
        <w:adjustRightInd w:val="0"/>
        <w:ind w:firstLine="851"/>
        <w:jc w:val="both"/>
        <w:rPr>
          <w:szCs w:val="24"/>
        </w:rPr>
      </w:pPr>
      <w:r w:rsidRPr="00FC69F8">
        <w:rPr>
          <w:szCs w:val="24"/>
        </w:rPr>
        <w:t xml:space="preserve">V. Grubliauskas informuoja, kad sprendimo projektą svarstė ir jam pritarė be pastabų Finansų ir ekonomikos bei Sveikatos ir socialinių reikalų komitetai. </w:t>
      </w:r>
    </w:p>
    <w:p w14:paraId="51DE2631" w14:textId="77777777" w:rsidR="00EB246F" w:rsidRPr="0019009F" w:rsidRDefault="00EB246F" w:rsidP="00EB246F">
      <w:pPr>
        <w:overflowPunct w:val="0"/>
        <w:autoSpaceDE w:val="0"/>
        <w:autoSpaceDN w:val="0"/>
        <w:adjustRightInd w:val="0"/>
        <w:ind w:firstLine="851"/>
        <w:jc w:val="both"/>
        <w:rPr>
          <w:szCs w:val="24"/>
        </w:rPr>
      </w:pPr>
      <w:r w:rsidRPr="0019009F">
        <w:rPr>
          <w:szCs w:val="24"/>
        </w:rPr>
        <w:t>NUSPRĘSTA. Pritarti sprendimo projektui. Priimti sprendimą dėl</w:t>
      </w:r>
      <w:r w:rsidR="00810C7A">
        <w:rPr>
          <w:szCs w:val="24"/>
        </w:rPr>
        <w:t xml:space="preserve"> savivaldybės būsto nuomos sąlygų pakeitimo</w:t>
      </w:r>
      <w:r w:rsidRPr="0019009F">
        <w:rPr>
          <w:szCs w:val="24"/>
        </w:rPr>
        <w:t>:</w:t>
      </w:r>
    </w:p>
    <w:p w14:paraId="51DE2632" w14:textId="77777777" w:rsidR="00EB246F" w:rsidRPr="0019009F" w:rsidRDefault="00EB246F" w:rsidP="00EB246F">
      <w:pPr>
        <w:tabs>
          <w:tab w:val="left" w:pos="993"/>
        </w:tabs>
        <w:ind w:firstLine="851"/>
        <w:contextualSpacing/>
        <w:jc w:val="both"/>
        <w:rPr>
          <w:szCs w:val="24"/>
        </w:rPr>
      </w:pPr>
      <w:r w:rsidRPr="0019009F">
        <w:rPr>
          <w:szCs w:val="24"/>
        </w:rPr>
        <w:t>„</w:t>
      </w:r>
      <w:r w:rsidR="00B85C87" w:rsidRPr="00B85C87">
        <w:rPr>
          <w:szCs w:val="24"/>
        </w:rPr>
        <w:t>Pakeisti nuomos sąlygas S. P., gyvenančiai Jurginų g. 31-(duomenys neskelbtini), Klaipėdoje, unikalus Nr. (duomenys neskelbtini), ir nuomoti jai būstą socialinio būsto nuomos sąlygomis.</w:t>
      </w:r>
      <w:r w:rsidRPr="0019009F">
        <w:rPr>
          <w:szCs w:val="24"/>
        </w:rPr>
        <w:t>“.</w:t>
      </w:r>
    </w:p>
    <w:p w14:paraId="51DE2633" w14:textId="77777777" w:rsidR="00EB246F" w:rsidRDefault="00EB246F" w:rsidP="00EB246F">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CE38EC">
        <w:rPr>
          <w:szCs w:val="24"/>
        </w:rPr>
        <w:t>24</w:t>
      </w:r>
      <w:r w:rsidRPr="0019009F">
        <w:rPr>
          <w:szCs w:val="24"/>
        </w:rPr>
        <w:t xml:space="preserve">, prieš – </w:t>
      </w:r>
      <w:r w:rsidR="00CE38EC">
        <w:rPr>
          <w:szCs w:val="24"/>
        </w:rPr>
        <w:t>0</w:t>
      </w:r>
      <w:r w:rsidRPr="0019009F">
        <w:rPr>
          <w:szCs w:val="24"/>
        </w:rPr>
        <w:t xml:space="preserve">, susilaiko – </w:t>
      </w:r>
      <w:r w:rsidR="00CE38EC">
        <w:rPr>
          <w:szCs w:val="24"/>
        </w:rPr>
        <w:t>0</w:t>
      </w:r>
      <w:r w:rsidRPr="0019009F">
        <w:rPr>
          <w:szCs w:val="24"/>
        </w:rPr>
        <w:t>.</w:t>
      </w:r>
    </w:p>
    <w:p w14:paraId="51DE2634" w14:textId="77777777" w:rsidR="00EB246F" w:rsidRDefault="00EB246F" w:rsidP="00EB246F">
      <w:pPr>
        <w:tabs>
          <w:tab w:val="left" w:pos="851"/>
        </w:tabs>
        <w:overflowPunct w:val="0"/>
        <w:autoSpaceDE w:val="0"/>
        <w:autoSpaceDN w:val="0"/>
        <w:adjustRightInd w:val="0"/>
        <w:ind w:firstLine="851"/>
        <w:jc w:val="both"/>
        <w:rPr>
          <w:szCs w:val="24"/>
        </w:rPr>
      </w:pPr>
    </w:p>
    <w:p w14:paraId="51DE2635" w14:textId="77777777" w:rsidR="00EB246F" w:rsidRPr="0019009F" w:rsidRDefault="00AE2534" w:rsidP="00EB246F">
      <w:pPr>
        <w:tabs>
          <w:tab w:val="left" w:pos="851"/>
        </w:tabs>
        <w:overflowPunct w:val="0"/>
        <w:autoSpaceDE w:val="0"/>
        <w:autoSpaceDN w:val="0"/>
        <w:adjustRightInd w:val="0"/>
        <w:ind w:firstLine="851"/>
        <w:jc w:val="both"/>
        <w:rPr>
          <w:szCs w:val="24"/>
        </w:rPr>
      </w:pPr>
      <w:r>
        <w:rPr>
          <w:szCs w:val="24"/>
        </w:rPr>
        <w:t>18</w:t>
      </w:r>
      <w:r w:rsidR="00EB246F">
        <w:rPr>
          <w:szCs w:val="24"/>
        </w:rPr>
        <w:t xml:space="preserve">. </w:t>
      </w:r>
      <w:r>
        <w:rPr>
          <w:szCs w:val="24"/>
        </w:rPr>
        <w:t>SVARSTYTA. P</w:t>
      </w:r>
      <w:r w:rsidRPr="00AE2534">
        <w:rPr>
          <w:szCs w:val="24"/>
        </w:rPr>
        <w:t>ritarim</w:t>
      </w:r>
      <w:r>
        <w:rPr>
          <w:szCs w:val="24"/>
        </w:rPr>
        <w:t>as</w:t>
      </w:r>
      <w:r w:rsidRPr="00AE2534">
        <w:rPr>
          <w:szCs w:val="24"/>
        </w:rPr>
        <w:t xml:space="preserve"> reorganizuoti uždarąją akcinę bendrovę „Senasis turgus“</w:t>
      </w:r>
      <w:r w:rsidR="00EB246F">
        <w:rPr>
          <w:szCs w:val="24"/>
        </w:rPr>
        <w:t>.</w:t>
      </w:r>
    </w:p>
    <w:p w14:paraId="51DE2636" w14:textId="77777777" w:rsidR="00EB246F" w:rsidRDefault="00EB246F" w:rsidP="0096487B">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sidR="00D23F1C">
        <w:rPr>
          <w:szCs w:val="24"/>
        </w:rPr>
        <w:t xml:space="preserve"> </w:t>
      </w:r>
      <w:r w:rsidR="00AE2534">
        <w:rPr>
          <w:szCs w:val="24"/>
        </w:rPr>
        <w:t xml:space="preserve">E. Simokaitis, </w:t>
      </w:r>
      <w:r w:rsidR="00AE2534" w:rsidRPr="00740A9E">
        <w:rPr>
          <w:szCs w:val="24"/>
        </w:rPr>
        <w:t xml:space="preserve">Turto </w:t>
      </w:r>
      <w:r w:rsidR="00AE2534">
        <w:rPr>
          <w:szCs w:val="24"/>
        </w:rPr>
        <w:t xml:space="preserve">valdymo </w:t>
      </w:r>
      <w:r w:rsidR="00AE2534" w:rsidRPr="00740A9E">
        <w:rPr>
          <w:szCs w:val="24"/>
        </w:rPr>
        <w:t>skyriaus vedėja</w:t>
      </w:r>
      <w:r w:rsidR="00AE2534">
        <w:rPr>
          <w:szCs w:val="24"/>
        </w:rPr>
        <w:t>s</w:t>
      </w:r>
      <w:r w:rsidR="0096487B">
        <w:rPr>
          <w:szCs w:val="24"/>
        </w:rPr>
        <w:t>, pristato sprendimo projektą</w:t>
      </w:r>
      <w:r w:rsidRPr="00201D94">
        <w:rPr>
          <w:szCs w:val="24"/>
        </w:rPr>
        <w:t>.</w:t>
      </w:r>
      <w:r w:rsidR="0096487B">
        <w:rPr>
          <w:szCs w:val="24"/>
        </w:rPr>
        <w:t xml:space="preserve"> </w:t>
      </w:r>
    </w:p>
    <w:p w14:paraId="51DE2637" w14:textId="77777777" w:rsidR="00CE38EC" w:rsidRDefault="0096487B" w:rsidP="00CE38EC">
      <w:pPr>
        <w:tabs>
          <w:tab w:val="left" w:pos="851"/>
        </w:tabs>
        <w:overflowPunct w:val="0"/>
        <w:autoSpaceDE w:val="0"/>
        <w:autoSpaceDN w:val="0"/>
        <w:adjustRightInd w:val="0"/>
        <w:ind w:firstLine="851"/>
        <w:jc w:val="both"/>
        <w:rPr>
          <w:szCs w:val="24"/>
        </w:rPr>
      </w:pPr>
      <w:r w:rsidRPr="00DA310F">
        <w:rPr>
          <w:szCs w:val="24"/>
        </w:rPr>
        <w:t>V. Grubliauskas informuoja, kad sprendimo projektą svarstė Finansų ir ekonomikos</w:t>
      </w:r>
      <w:r>
        <w:rPr>
          <w:szCs w:val="24"/>
        </w:rPr>
        <w:t>, Miesto plėtros ir strateginio planavimo</w:t>
      </w:r>
      <w:r w:rsidRPr="00DA310F">
        <w:rPr>
          <w:szCs w:val="24"/>
        </w:rPr>
        <w:t xml:space="preserve"> bei </w:t>
      </w:r>
      <w:r>
        <w:rPr>
          <w:szCs w:val="24"/>
        </w:rPr>
        <w:t>Miesto ūkio ir aplinkosaugos ko</w:t>
      </w:r>
      <w:r w:rsidRPr="00DA310F">
        <w:rPr>
          <w:szCs w:val="24"/>
        </w:rPr>
        <w:t>mitetai</w:t>
      </w:r>
      <w:r>
        <w:rPr>
          <w:szCs w:val="24"/>
        </w:rPr>
        <w:t>, jam buvo pritarta be pastabų</w:t>
      </w:r>
      <w:r w:rsidRPr="00DA310F">
        <w:rPr>
          <w:szCs w:val="24"/>
        </w:rPr>
        <w:t>.</w:t>
      </w:r>
    </w:p>
    <w:p w14:paraId="51DE2638" w14:textId="77777777" w:rsidR="0096487B" w:rsidRDefault="0096487B" w:rsidP="00CE38EC">
      <w:pPr>
        <w:tabs>
          <w:tab w:val="left" w:pos="851"/>
        </w:tabs>
        <w:overflowPunct w:val="0"/>
        <w:autoSpaceDE w:val="0"/>
        <w:autoSpaceDN w:val="0"/>
        <w:adjustRightInd w:val="0"/>
        <w:ind w:firstLine="851"/>
        <w:jc w:val="both"/>
        <w:rPr>
          <w:szCs w:val="24"/>
        </w:rPr>
      </w:pPr>
      <w:r>
        <w:rPr>
          <w:szCs w:val="24"/>
        </w:rPr>
        <w:t>E. Simokaitis informuoja</w:t>
      </w:r>
      <w:r w:rsidR="00114FCD">
        <w:rPr>
          <w:szCs w:val="24"/>
        </w:rPr>
        <w:t>,</w:t>
      </w:r>
      <w:r>
        <w:rPr>
          <w:szCs w:val="24"/>
        </w:rPr>
        <w:t xml:space="preserve"> kad </w:t>
      </w:r>
      <w:r w:rsidRPr="0096487B">
        <w:rPr>
          <w:szCs w:val="24"/>
        </w:rPr>
        <w:t>Finansų ir ekonomikos</w:t>
      </w:r>
      <w:r>
        <w:rPr>
          <w:szCs w:val="24"/>
        </w:rPr>
        <w:t xml:space="preserve"> komitetas </w:t>
      </w:r>
      <w:r w:rsidR="00CE38EC">
        <w:rPr>
          <w:szCs w:val="24"/>
        </w:rPr>
        <w:t>pa</w:t>
      </w:r>
      <w:r w:rsidR="007F796A" w:rsidRPr="009C1AD1">
        <w:rPr>
          <w:szCs w:val="24"/>
        </w:rPr>
        <w:t>siūl</w:t>
      </w:r>
      <w:r w:rsidR="00CE38EC">
        <w:rPr>
          <w:szCs w:val="24"/>
        </w:rPr>
        <w:t>ė</w:t>
      </w:r>
      <w:r w:rsidR="007F796A" w:rsidRPr="009C1AD1">
        <w:rPr>
          <w:szCs w:val="24"/>
        </w:rPr>
        <w:t xml:space="preserve"> koreguoti sprendimo p</w:t>
      </w:r>
      <w:r w:rsidR="00CE38EC">
        <w:rPr>
          <w:szCs w:val="24"/>
        </w:rPr>
        <w:t xml:space="preserve">rojekto </w:t>
      </w:r>
      <w:r w:rsidR="00CE38EC" w:rsidRPr="009C1AD1">
        <w:rPr>
          <w:szCs w:val="24"/>
        </w:rPr>
        <w:t>aiškinamojo rašto tekstą (</w:t>
      </w:r>
      <w:r w:rsidR="00CE38EC" w:rsidRPr="009C1AD1">
        <w:rPr>
          <w:color w:val="000000"/>
          <w:szCs w:val="24"/>
          <w:shd w:val="clear" w:color="auto" w:fill="FFFFFF"/>
        </w:rPr>
        <w:t>III variantas. Bendrovės reorganizavimas prijungiant ją prie UAB „Naujasis turgus“) taip:</w:t>
      </w:r>
      <w:r w:rsidR="00CE38EC" w:rsidRPr="009C1AD1">
        <w:rPr>
          <w:szCs w:val="24"/>
        </w:rPr>
        <w:t xml:space="preserve"> „Pardavus nenaudojamą turtą būtų galima gauti apie 1 617 600 Eur papildomų pajamų, kurios gali būti panaudotos bendrovės poreikiams“.</w:t>
      </w:r>
      <w:r w:rsidR="00CE38EC">
        <w:rPr>
          <w:szCs w:val="24"/>
        </w:rPr>
        <w:t xml:space="preserve"> </w:t>
      </w:r>
      <w:r>
        <w:rPr>
          <w:szCs w:val="24"/>
        </w:rPr>
        <w:t xml:space="preserve">Savivaldybės administracija </w:t>
      </w:r>
      <w:r w:rsidR="00CE38EC">
        <w:rPr>
          <w:szCs w:val="24"/>
        </w:rPr>
        <w:t>atsižvelgė į komiteto pastabą</w:t>
      </w:r>
      <w:r>
        <w:rPr>
          <w:color w:val="000000"/>
          <w:szCs w:val="24"/>
        </w:rPr>
        <w:t xml:space="preserve"> </w:t>
      </w:r>
      <w:r w:rsidR="00497F57">
        <w:rPr>
          <w:color w:val="000000"/>
          <w:szCs w:val="24"/>
        </w:rPr>
        <w:t xml:space="preserve">ir </w:t>
      </w:r>
      <w:r>
        <w:rPr>
          <w:color w:val="000000"/>
          <w:szCs w:val="24"/>
        </w:rPr>
        <w:t>pakoregavo aiškinamąjį raštą.</w:t>
      </w:r>
    </w:p>
    <w:p w14:paraId="51DE2639" w14:textId="77777777" w:rsidR="00D23F1C" w:rsidRDefault="00D23F1C" w:rsidP="0096487B">
      <w:pPr>
        <w:ind w:firstLine="851"/>
        <w:jc w:val="both"/>
        <w:rPr>
          <w:szCs w:val="24"/>
        </w:rPr>
      </w:pPr>
      <w:r>
        <w:rPr>
          <w:szCs w:val="24"/>
        </w:rPr>
        <w:t xml:space="preserve">A. Velykienė sako, kad pritaria pateiktam sprendimo projektui, tačiau </w:t>
      </w:r>
      <w:r w:rsidR="00A40718">
        <w:rPr>
          <w:szCs w:val="24"/>
        </w:rPr>
        <w:t xml:space="preserve">ateityje </w:t>
      </w:r>
      <w:r>
        <w:rPr>
          <w:szCs w:val="24"/>
        </w:rPr>
        <w:t>siūlo efektyvinti turgavietės administravimą, diegti vieningus finansinius ir kontrolės įrankius toje įmonėje.</w:t>
      </w:r>
    </w:p>
    <w:p w14:paraId="51DE263A" w14:textId="77777777" w:rsidR="007F796A" w:rsidRPr="00201D94" w:rsidRDefault="0096487B" w:rsidP="00D23F1C">
      <w:pPr>
        <w:ind w:firstLine="851"/>
        <w:jc w:val="both"/>
        <w:rPr>
          <w:szCs w:val="24"/>
        </w:rPr>
      </w:pPr>
      <w:r>
        <w:rPr>
          <w:szCs w:val="24"/>
        </w:rPr>
        <w:t>J. Simonavičiūtė</w:t>
      </w:r>
      <w:r w:rsidR="00D23F1C">
        <w:rPr>
          <w:szCs w:val="24"/>
        </w:rPr>
        <w:t xml:space="preserve"> </w:t>
      </w:r>
      <w:r w:rsidR="00A40718">
        <w:rPr>
          <w:szCs w:val="24"/>
        </w:rPr>
        <w:t>sako, kad pritars sprendimo projektui, tačiau pažymi</w:t>
      </w:r>
      <w:r w:rsidR="00D23F1C">
        <w:rPr>
          <w:szCs w:val="24"/>
        </w:rPr>
        <w:t xml:space="preserve">, kad </w:t>
      </w:r>
      <w:r w:rsidR="00B726DA">
        <w:rPr>
          <w:szCs w:val="24"/>
        </w:rPr>
        <w:t xml:space="preserve">iki šiol </w:t>
      </w:r>
      <w:r w:rsidR="00D23F1C">
        <w:rPr>
          <w:szCs w:val="24"/>
        </w:rPr>
        <w:t xml:space="preserve">nėra </w:t>
      </w:r>
      <w:r w:rsidR="00962684">
        <w:rPr>
          <w:szCs w:val="24"/>
        </w:rPr>
        <w:t xml:space="preserve">pateikta informacija ir nėra </w:t>
      </w:r>
      <w:r w:rsidR="00A40718">
        <w:rPr>
          <w:szCs w:val="24"/>
        </w:rPr>
        <w:t>aišku</w:t>
      </w:r>
      <w:r w:rsidR="00D23F1C">
        <w:rPr>
          <w:szCs w:val="24"/>
        </w:rPr>
        <w:t>, ka</w:t>
      </w:r>
      <w:r w:rsidR="00A40718">
        <w:rPr>
          <w:szCs w:val="24"/>
        </w:rPr>
        <w:t>m bus naudojamos investicijos.</w:t>
      </w:r>
    </w:p>
    <w:p w14:paraId="51DE263B" w14:textId="77777777" w:rsidR="00EB246F" w:rsidRPr="0019009F" w:rsidRDefault="00EB246F" w:rsidP="0096487B">
      <w:pPr>
        <w:overflowPunct w:val="0"/>
        <w:autoSpaceDE w:val="0"/>
        <w:autoSpaceDN w:val="0"/>
        <w:adjustRightInd w:val="0"/>
        <w:ind w:firstLine="851"/>
        <w:jc w:val="both"/>
        <w:rPr>
          <w:szCs w:val="24"/>
        </w:rPr>
      </w:pPr>
      <w:r w:rsidRPr="0019009F">
        <w:rPr>
          <w:szCs w:val="24"/>
        </w:rPr>
        <w:t>NUSPRĘSTA. Pritarti sprendimo projektui. Priimti sprendimą dėl</w:t>
      </w:r>
      <w:r w:rsidR="00AE2534">
        <w:rPr>
          <w:szCs w:val="24"/>
        </w:rPr>
        <w:t xml:space="preserve"> pritarimo reorganizuoti uždarąją akcinę bendrovę „Senasis turgus“</w:t>
      </w:r>
      <w:r w:rsidRPr="0019009F">
        <w:rPr>
          <w:szCs w:val="24"/>
        </w:rPr>
        <w:t>:</w:t>
      </w:r>
    </w:p>
    <w:p w14:paraId="51DE263C" w14:textId="77777777" w:rsidR="00447FD3" w:rsidRPr="00447FD3" w:rsidRDefault="00EB246F" w:rsidP="00447FD3">
      <w:pPr>
        <w:tabs>
          <w:tab w:val="left" w:pos="993"/>
        </w:tabs>
        <w:ind w:firstLine="851"/>
        <w:contextualSpacing/>
        <w:jc w:val="both"/>
        <w:rPr>
          <w:szCs w:val="24"/>
        </w:rPr>
      </w:pPr>
      <w:r w:rsidRPr="0019009F">
        <w:rPr>
          <w:szCs w:val="24"/>
        </w:rPr>
        <w:t>„</w:t>
      </w:r>
      <w:r w:rsidR="00447FD3" w:rsidRPr="00447FD3">
        <w:rPr>
          <w:szCs w:val="24"/>
        </w:rPr>
        <w:t>1. Pritarti Klaipėdos miesto savivaldybės valdomos uždarosios akcinės bendrovės „Senasis turgus“, kodas 140842929, buveinė Turgaus a. 5, Klaipėdoje, reorganizavimui, nustatant, kad:</w:t>
      </w:r>
    </w:p>
    <w:p w14:paraId="51DE263D" w14:textId="77777777" w:rsidR="00447FD3" w:rsidRPr="00447FD3" w:rsidRDefault="00447FD3" w:rsidP="00447FD3">
      <w:pPr>
        <w:tabs>
          <w:tab w:val="left" w:pos="993"/>
        </w:tabs>
        <w:ind w:firstLine="851"/>
        <w:contextualSpacing/>
        <w:jc w:val="both"/>
        <w:rPr>
          <w:szCs w:val="24"/>
        </w:rPr>
      </w:pPr>
      <w:r w:rsidRPr="00447FD3">
        <w:rPr>
          <w:szCs w:val="24"/>
        </w:rPr>
        <w:t>1.1. reorganizavimo būdas – jungimo, prijungiant uždarąją akcinę bendrovę „Senasis turgus“ prie Klaipėdos miesto savivaldybės valdomos uždarosios akcinės bendrovės „Naujasis turgus“, kodas 140842886, buveinė Taikos pr. 80, Klaipėdoje;</w:t>
      </w:r>
    </w:p>
    <w:p w14:paraId="51DE263E" w14:textId="77777777" w:rsidR="00447FD3" w:rsidRPr="00447FD3" w:rsidRDefault="00447FD3" w:rsidP="00447FD3">
      <w:pPr>
        <w:tabs>
          <w:tab w:val="left" w:pos="993"/>
        </w:tabs>
        <w:ind w:firstLine="851"/>
        <w:contextualSpacing/>
        <w:jc w:val="both"/>
        <w:rPr>
          <w:szCs w:val="24"/>
        </w:rPr>
      </w:pPr>
      <w:r w:rsidRPr="00447FD3">
        <w:rPr>
          <w:szCs w:val="24"/>
        </w:rPr>
        <w:t>1.2. reorganizavimo tikslas – optimizuoti ir efektyvinti Klaipėdos miesto savivaldybės valdomų bendrovių veiklą, užtikrinti efektyvų ir racionalų savivaldybės turto naudojimą, siekti visuomeninės naudos;</w:t>
      </w:r>
    </w:p>
    <w:p w14:paraId="51DE263F" w14:textId="77777777" w:rsidR="00447FD3" w:rsidRPr="00447FD3" w:rsidRDefault="00447FD3" w:rsidP="00447FD3">
      <w:pPr>
        <w:tabs>
          <w:tab w:val="left" w:pos="993"/>
        </w:tabs>
        <w:ind w:firstLine="851"/>
        <w:contextualSpacing/>
        <w:jc w:val="both"/>
        <w:rPr>
          <w:szCs w:val="24"/>
        </w:rPr>
      </w:pPr>
      <w:r w:rsidRPr="00447FD3">
        <w:rPr>
          <w:szCs w:val="24"/>
        </w:rPr>
        <w:t>1.3. reorganizuojama bendrovė – uždaroji akcinė bendrovė „Senasis turgus“;</w:t>
      </w:r>
    </w:p>
    <w:p w14:paraId="51DE2640" w14:textId="77777777" w:rsidR="00447FD3" w:rsidRPr="00447FD3" w:rsidRDefault="00447FD3" w:rsidP="00447FD3">
      <w:pPr>
        <w:tabs>
          <w:tab w:val="left" w:pos="993"/>
        </w:tabs>
        <w:ind w:firstLine="851"/>
        <w:contextualSpacing/>
        <w:jc w:val="both"/>
        <w:rPr>
          <w:szCs w:val="24"/>
        </w:rPr>
      </w:pPr>
      <w:r w:rsidRPr="00447FD3">
        <w:rPr>
          <w:szCs w:val="24"/>
        </w:rPr>
        <w:t>1.4. reorganizavime dalyvaujanti bendrovė – uždaroji akcinė bendrovė „Naujasis turgus“;</w:t>
      </w:r>
    </w:p>
    <w:p w14:paraId="51DE2641" w14:textId="77777777" w:rsidR="00447FD3" w:rsidRPr="00447FD3" w:rsidRDefault="00447FD3" w:rsidP="00447FD3">
      <w:pPr>
        <w:tabs>
          <w:tab w:val="left" w:pos="993"/>
        </w:tabs>
        <w:ind w:firstLine="851"/>
        <w:contextualSpacing/>
        <w:jc w:val="both"/>
        <w:rPr>
          <w:szCs w:val="24"/>
        </w:rPr>
      </w:pPr>
      <w:r w:rsidRPr="00447FD3">
        <w:rPr>
          <w:szCs w:val="24"/>
        </w:rPr>
        <w:t>1.5. po reorganizavimo veiksianti bendrovė – uždaroji akcinė bendrovė „Naujasis turgus“, kodas 140842886, buveinė Taikos pr. 80, Klaipėdoje;</w:t>
      </w:r>
    </w:p>
    <w:p w14:paraId="51DE2642" w14:textId="77777777" w:rsidR="00447FD3" w:rsidRPr="00447FD3" w:rsidRDefault="00447FD3" w:rsidP="00447FD3">
      <w:pPr>
        <w:tabs>
          <w:tab w:val="left" w:pos="993"/>
        </w:tabs>
        <w:ind w:firstLine="851"/>
        <w:contextualSpacing/>
        <w:jc w:val="both"/>
        <w:rPr>
          <w:szCs w:val="24"/>
        </w:rPr>
      </w:pPr>
      <w:r w:rsidRPr="00447FD3">
        <w:rPr>
          <w:szCs w:val="24"/>
        </w:rPr>
        <w:t>1.6. po reorganizavimo veiksiančios uždarosios akcinės bendrovės „Naujasis turgus“ veiklos tikslus (objektą) nustatys bendrovės įstatai;</w:t>
      </w:r>
    </w:p>
    <w:p w14:paraId="51DE2643" w14:textId="77777777" w:rsidR="00447FD3" w:rsidRPr="00447FD3" w:rsidRDefault="00447FD3" w:rsidP="00447FD3">
      <w:pPr>
        <w:tabs>
          <w:tab w:val="left" w:pos="993"/>
        </w:tabs>
        <w:ind w:firstLine="851"/>
        <w:contextualSpacing/>
        <w:jc w:val="both"/>
        <w:rPr>
          <w:szCs w:val="24"/>
        </w:rPr>
      </w:pPr>
      <w:r w:rsidRPr="00447FD3">
        <w:rPr>
          <w:szCs w:val="24"/>
        </w:rPr>
        <w:t>1.7. reorganizuotos bendrovės visas turtas, teisės ir pareigos pereis po reorganizavimo veiksiančiai uždarajai akcinei bendrovei „Naujasis turgus“ nuo po reorganizavimo tęsiančios veiklą bendrovės pakeistų įstatų įregistravimo Juridinių asmenų registre;</w:t>
      </w:r>
    </w:p>
    <w:p w14:paraId="51DE2644" w14:textId="77777777" w:rsidR="00447FD3" w:rsidRPr="00447FD3" w:rsidRDefault="00447FD3" w:rsidP="00447FD3">
      <w:pPr>
        <w:tabs>
          <w:tab w:val="left" w:pos="993"/>
        </w:tabs>
        <w:ind w:firstLine="851"/>
        <w:contextualSpacing/>
        <w:jc w:val="both"/>
        <w:rPr>
          <w:szCs w:val="24"/>
        </w:rPr>
      </w:pPr>
      <w:r w:rsidRPr="00447FD3">
        <w:rPr>
          <w:szCs w:val="24"/>
        </w:rPr>
        <w:t xml:space="preserve">1.8. po reorganizavimo veiksiančios uždarosios akcinės bendrovės „Naujasis turgus“ visų akcijų savininkė taps Klaipėdos miesto savivaldybė. </w:t>
      </w:r>
    </w:p>
    <w:p w14:paraId="51DE2645" w14:textId="77777777" w:rsidR="00447FD3" w:rsidRPr="00447FD3" w:rsidRDefault="00447FD3" w:rsidP="00447FD3">
      <w:pPr>
        <w:tabs>
          <w:tab w:val="left" w:pos="993"/>
        </w:tabs>
        <w:ind w:firstLine="851"/>
        <w:contextualSpacing/>
        <w:jc w:val="both"/>
        <w:rPr>
          <w:szCs w:val="24"/>
        </w:rPr>
      </w:pPr>
      <w:r w:rsidRPr="00447FD3">
        <w:rPr>
          <w:szCs w:val="24"/>
        </w:rPr>
        <w:t xml:space="preserve">2. Pavesti Klaipėdos miesto savivaldybės administracijos direktoriui užtikrinti uždarosios akcinės bendrovės „Senasis turgus“ reorganizavimo procedūrų įgyvendinimą, reikalingų sprendimų priėmimą, reorganizavimo sąlygų patvirtinimą ir paskelbimą, būtinų teisinių veiksmų atlikimą, kad uždaroji akcinė bendrovė „Senasis turgus“ būtų reorganizuota ir prijungta prie uždarosios akcinės bendrovės „Naujasis turgus“ teisės aktų nustatyta tvarka. </w:t>
      </w:r>
    </w:p>
    <w:p w14:paraId="51DE2646" w14:textId="77777777" w:rsidR="00447FD3" w:rsidRPr="00447FD3" w:rsidRDefault="00447FD3" w:rsidP="00447FD3">
      <w:pPr>
        <w:tabs>
          <w:tab w:val="left" w:pos="993"/>
        </w:tabs>
        <w:ind w:firstLine="851"/>
        <w:contextualSpacing/>
        <w:jc w:val="both"/>
        <w:rPr>
          <w:szCs w:val="24"/>
        </w:rPr>
      </w:pPr>
      <w:r w:rsidRPr="00447FD3">
        <w:rPr>
          <w:szCs w:val="24"/>
        </w:rPr>
        <w:t xml:space="preserve">3. Pripažinti netekusiu galios Klaipėdos miesto savivaldybės tarybos 2019 m. balandžio </w:t>
      </w:r>
      <w:r>
        <w:rPr>
          <w:szCs w:val="24"/>
        </w:rPr>
        <w:br/>
      </w:r>
      <w:r w:rsidRPr="00447FD3">
        <w:rPr>
          <w:szCs w:val="24"/>
        </w:rPr>
        <w:t>12 d. sprendimą Nr. T2-95 „Dėl UAB „Senasis turgus“ įstatinio kapitalo didinimo.“</w:t>
      </w:r>
    </w:p>
    <w:p w14:paraId="51DE2647" w14:textId="77777777" w:rsidR="00EB246F" w:rsidRPr="0019009F" w:rsidRDefault="00447FD3" w:rsidP="00447FD3">
      <w:pPr>
        <w:tabs>
          <w:tab w:val="left" w:pos="993"/>
        </w:tabs>
        <w:ind w:firstLine="851"/>
        <w:contextualSpacing/>
        <w:jc w:val="both"/>
        <w:rPr>
          <w:szCs w:val="24"/>
        </w:rPr>
      </w:pPr>
      <w:r w:rsidRPr="00447FD3">
        <w:rPr>
          <w:szCs w:val="24"/>
        </w:rPr>
        <w:t>4. Skelbti šį sprendimą Klaipėdos miesto savivaldybės interneto svetainėje.</w:t>
      </w:r>
      <w:r w:rsidR="00EB246F" w:rsidRPr="0019009F">
        <w:rPr>
          <w:szCs w:val="24"/>
        </w:rPr>
        <w:t>“.</w:t>
      </w:r>
    </w:p>
    <w:p w14:paraId="51DE2648" w14:textId="77777777" w:rsidR="00EB246F" w:rsidRDefault="00EB246F" w:rsidP="00EB246F">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F9652F">
        <w:rPr>
          <w:szCs w:val="24"/>
        </w:rPr>
        <w:t>28</w:t>
      </w:r>
      <w:r w:rsidRPr="0019009F">
        <w:rPr>
          <w:szCs w:val="24"/>
        </w:rPr>
        <w:t xml:space="preserve">, prieš – </w:t>
      </w:r>
      <w:r w:rsidR="00613F27">
        <w:rPr>
          <w:szCs w:val="24"/>
        </w:rPr>
        <w:t>1</w:t>
      </w:r>
      <w:r w:rsidRPr="0019009F">
        <w:rPr>
          <w:szCs w:val="24"/>
        </w:rPr>
        <w:t xml:space="preserve">, susilaiko – </w:t>
      </w:r>
      <w:r w:rsidR="00613F27">
        <w:rPr>
          <w:szCs w:val="24"/>
        </w:rPr>
        <w:t>0</w:t>
      </w:r>
      <w:r w:rsidRPr="0019009F">
        <w:rPr>
          <w:szCs w:val="24"/>
        </w:rPr>
        <w:t>.</w:t>
      </w:r>
    </w:p>
    <w:p w14:paraId="51DE2649" w14:textId="77777777" w:rsidR="00EB246F" w:rsidRDefault="00EB246F" w:rsidP="00EB246F">
      <w:pPr>
        <w:tabs>
          <w:tab w:val="left" w:pos="851"/>
        </w:tabs>
        <w:overflowPunct w:val="0"/>
        <w:autoSpaceDE w:val="0"/>
        <w:autoSpaceDN w:val="0"/>
        <w:adjustRightInd w:val="0"/>
        <w:ind w:firstLine="851"/>
        <w:jc w:val="both"/>
        <w:rPr>
          <w:szCs w:val="24"/>
        </w:rPr>
      </w:pPr>
    </w:p>
    <w:p w14:paraId="51DE264A" w14:textId="77777777" w:rsidR="00AE2534" w:rsidRPr="0019009F" w:rsidRDefault="00AE2534" w:rsidP="00AE2534">
      <w:pPr>
        <w:tabs>
          <w:tab w:val="left" w:pos="851"/>
        </w:tabs>
        <w:overflowPunct w:val="0"/>
        <w:autoSpaceDE w:val="0"/>
        <w:autoSpaceDN w:val="0"/>
        <w:adjustRightInd w:val="0"/>
        <w:ind w:firstLine="851"/>
        <w:jc w:val="both"/>
        <w:rPr>
          <w:szCs w:val="24"/>
        </w:rPr>
      </w:pPr>
      <w:r>
        <w:rPr>
          <w:szCs w:val="24"/>
        </w:rPr>
        <w:t xml:space="preserve">19. </w:t>
      </w:r>
      <w:r w:rsidRPr="0019009F">
        <w:rPr>
          <w:szCs w:val="24"/>
        </w:rPr>
        <w:t>SVARSTYTA.</w:t>
      </w:r>
      <w:r>
        <w:rPr>
          <w:szCs w:val="24"/>
        </w:rPr>
        <w:t xml:space="preserve"> Turto perėmimas</w:t>
      </w:r>
      <w:r w:rsidRPr="00AE2534">
        <w:rPr>
          <w:szCs w:val="24"/>
        </w:rPr>
        <w:t xml:space="preserve"> savival</w:t>
      </w:r>
      <w:r>
        <w:rPr>
          <w:szCs w:val="24"/>
        </w:rPr>
        <w:t>dybės nuosavybėn ir jo perdavimas</w:t>
      </w:r>
      <w:r w:rsidRPr="00AE2534">
        <w:rPr>
          <w:szCs w:val="24"/>
        </w:rPr>
        <w:t xml:space="preserve"> valdyti, naudoti ir disponuoti juo patikėjimo teise</w:t>
      </w:r>
      <w:r>
        <w:rPr>
          <w:szCs w:val="24"/>
        </w:rPr>
        <w:t>.</w:t>
      </w:r>
    </w:p>
    <w:p w14:paraId="51DE264B" w14:textId="77777777" w:rsidR="00AE2534" w:rsidRDefault="00AE2534" w:rsidP="00AE2534">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sidR="00D23F1C">
        <w:rPr>
          <w:szCs w:val="24"/>
        </w:rPr>
        <w:t xml:space="preserve"> </w:t>
      </w:r>
      <w:r>
        <w:rPr>
          <w:szCs w:val="24"/>
        </w:rPr>
        <w:t xml:space="preserve">E. Simokaitis, </w:t>
      </w:r>
      <w:r w:rsidRPr="00740A9E">
        <w:rPr>
          <w:szCs w:val="24"/>
        </w:rPr>
        <w:t xml:space="preserve">Turto </w:t>
      </w:r>
      <w:r>
        <w:rPr>
          <w:szCs w:val="24"/>
        </w:rPr>
        <w:t xml:space="preserve">valdymo </w:t>
      </w:r>
      <w:r w:rsidRPr="00740A9E">
        <w:rPr>
          <w:szCs w:val="24"/>
        </w:rPr>
        <w:t>skyriaus vedėja</w:t>
      </w:r>
      <w:r>
        <w:rPr>
          <w:szCs w:val="24"/>
        </w:rPr>
        <w:t>s</w:t>
      </w:r>
      <w:r w:rsidRPr="00201D94">
        <w:rPr>
          <w:szCs w:val="24"/>
        </w:rPr>
        <w:t>.</w:t>
      </w:r>
    </w:p>
    <w:p w14:paraId="51DE264C" w14:textId="77777777" w:rsidR="00AE2534" w:rsidRPr="00201D94" w:rsidRDefault="00290E2B" w:rsidP="00AE2534">
      <w:pPr>
        <w:overflowPunct w:val="0"/>
        <w:autoSpaceDE w:val="0"/>
        <w:autoSpaceDN w:val="0"/>
        <w:adjustRightInd w:val="0"/>
        <w:ind w:firstLine="851"/>
        <w:jc w:val="both"/>
        <w:rPr>
          <w:szCs w:val="24"/>
        </w:rPr>
      </w:pPr>
      <w:r w:rsidRPr="00290E2B">
        <w:rPr>
          <w:szCs w:val="24"/>
        </w:rPr>
        <w:t>V. Grubliauskas informuoja, kad sprendimo projektą svarstė ir jam pritarė be pastabų Finansų ir ekonomikos</w:t>
      </w:r>
      <w:r>
        <w:rPr>
          <w:szCs w:val="24"/>
        </w:rPr>
        <w:t xml:space="preserve"> </w:t>
      </w:r>
      <w:r w:rsidRPr="00290E2B">
        <w:rPr>
          <w:szCs w:val="24"/>
        </w:rPr>
        <w:t xml:space="preserve"> bei Kultūros, švietimo ir sporto komitetai.</w:t>
      </w:r>
    </w:p>
    <w:p w14:paraId="51DE264D" w14:textId="77777777" w:rsidR="00AE2534" w:rsidRPr="0019009F" w:rsidRDefault="00AE2534" w:rsidP="00AE2534">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turto perėmimo savivaldybės nuosavybėn ir jo perdavimo valdyti, naudoti ir disponuoti juo patikėjimo teise</w:t>
      </w:r>
      <w:r w:rsidRPr="0019009F">
        <w:rPr>
          <w:szCs w:val="24"/>
        </w:rPr>
        <w:t>:</w:t>
      </w:r>
    </w:p>
    <w:p w14:paraId="51DE264E" w14:textId="77777777" w:rsidR="00BB14A2" w:rsidRPr="00BB14A2" w:rsidRDefault="00AE2534" w:rsidP="00BB14A2">
      <w:pPr>
        <w:tabs>
          <w:tab w:val="left" w:pos="993"/>
        </w:tabs>
        <w:ind w:firstLine="851"/>
        <w:contextualSpacing/>
        <w:jc w:val="both"/>
        <w:rPr>
          <w:szCs w:val="24"/>
        </w:rPr>
      </w:pPr>
      <w:r w:rsidRPr="0019009F">
        <w:rPr>
          <w:szCs w:val="24"/>
        </w:rPr>
        <w:t>„</w:t>
      </w:r>
      <w:r w:rsidR="00BB14A2" w:rsidRPr="00BB14A2">
        <w:rPr>
          <w:szCs w:val="24"/>
        </w:rPr>
        <w:t>1. Sutikti perimti Klaipėdos miesto savivaldybės nuosavybėn savarankiškosioms funkcijoms įgyvendinti valstybei nuosavybės teise priklausantį ir šiuo metu Nacionalinės švietimo agentūros patikėjimo teise valdomą trumpalaikį materialųjį turtą: elektroninio žodyno kopijas, įrašytas į USB atmintukus (245 vnt., kaina – 4,24 Eur, iš viso – 1 038,80 Eur) ir „Dabartinės lietuvių kalbos žodyno“ 8-osios elektroninės versijos kompiuterių programos licencijas (868 vnt., kaina – 4,04 Eur, įsigijimo savikaina – 3 506,72 Eur) (priedas).</w:t>
      </w:r>
    </w:p>
    <w:p w14:paraId="51DE264F" w14:textId="77777777" w:rsidR="00BB14A2" w:rsidRPr="00BB14A2" w:rsidRDefault="00BB14A2" w:rsidP="00BB14A2">
      <w:pPr>
        <w:tabs>
          <w:tab w:val="left" w:pos="993"/>
        </w:tabs>
        <w:ind w:firstLine="851"/>
        <w:contextualSpacing/>
        <w:jc w:val="both"/>
        <w:rPr>
          <w:szCs w:val="24"/>
        </w:rPr>
      </w:pPr>
      <w:r w:rsidRPr="00BB14A2">
        <w:rPr>
          <w:szCs w:val="24"/>
        </w:rPr>
        <w:t>Savivaldybės nuosavybėn perduotas turtas bus naudojamas savarankiškosioms savivaldybės funkcijoms įgyvendinti – savivaldybės teritorijoje gyvenančių vaikų iki 16 metų mokymosi pagal privalomojo švietimo programas užtikrinimas ir švietimo pagalbos teikimo mokiniui, mokytojui, šeimai, mokyklai, vaiko minimaliosios priežiūros priemonių vykdymo organizavimas ir koordinavimas.</w:t>
      </w:r>
    </w:p>
    <w:p w14:paraId="51DE2650" w14:textId="77777777" w:rsidR="00BB14A2" w:rsidRPr="00BB14A2" w:rsidRDefault="00BB14A2" w:rsidP="00BB14A2">
      <w:pPr>
        <w:tabs>
          <w:tab w:val="left" w:pos="993"/>
        </w:tabs>
        <w:ind w:firstLine="851"/>
        <w:contextualSpacing/>
        <w:jc w:val="both"/>
        <w:rPr>
          <w:szCs w:val="24"/>
        </w:rPr>
      </w:pPr>
      <w:r w:rsidRPr="00BB14A2">
        <w:rPr>
          <w:szCs w:val="24"/>
        </w:rPr>
        <w:t>2. Perduoti sprendimo 1 punkte nurodytą turtą, jį perėmus savivaldybės nuosavybėn, mokykloms valdyti, naudoti ir disponuoti juo patikėjimo teise pagal sąrašą.</w:t>
      </w:r>
    </w:p>
    <w:p w14:paraId="51DE2651" w14:textId="77777777" w:rsidR="00AE2534" w:rsidRPr="0019009F" w:rsidRDefault="00BB14A2" w:rsidP="00BB14A2">
      <w:pPr>
        <w:tabs>
          <w:tab w:val="left" w:pos="993"/>
        </w:tabs>
        <w:ind w:firstLine="851"/>
        <w:contextualSpacing/>
        <w:jc w:val="both"/>
        <w:rPr>
          <w:szCs w:val="24"/>
        </w:rPr>
      </w:pPr>
      <w:r w:rsidRPr="00BB14A2">
        <w:rPr>
          <w:szCs w:val="24"/>
        </w:rPr>
        <w:t>3. Įgalioti Klaipėdos miesto savivaldybės administracijos direktorių savivaldybės vardu pasirašyti sprendimo priede nurodyto turto priėmimo ir perdavimo aktą.</w:t>
      </w:r>
      <w:r w:rsidR="00AE2534" w:rsidRPr="0019009F">
        <w:rPr>
          <w:szCs w:val="24"/>
        </w:rPr>
        <w:t>“.</w:t>
      </w:r>
    </w:p>
    <w:p w14:paraId="51DE2652" w14:textId="77777777" w:rsidR="00AE2534" w:rsidRDefault="00AE2534" w:rsidP="00AE2534">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9276D">
        <w:rPr>
          <w:szCs w:val="24"/>
        </w:rPr>
        <w:t>29</w:t>
      </w:r>
      <w:r w:rsidRPr="0019009F">
        <w:rPr>
          <w:szCs w:val="24"/>
        </w:rPr>
        <w:t xml:space="preserve">, prieš – </w:t>
      </w:r>
      <w:r w:rsidR="00EF773A">
        <w:rPr>
          <w:szCs w:val="24"/>
        </w:rPr>
        <w:t>0</w:t>
      </w:r>
      <w:r w:rsidRPr="0019009F">
        <w:rPr>
          <w:szCs w:val="24"/>
        </w:rPr>
        <w:t xml:space="preserve">, susilaiko – </w:t>
      </w:r>
      <w:r w:rsidR="00EF773A">
        <w:rPr>
          <w:szCs w:val="24"/>
        </w:rPr>
        <w:t>0</w:t>
      </w:r>
    </w:p>
    <w:p w14:paraId="51DE2653" w14:textId="77777777" w:rsidR="0039552C" w:rsidRDefault="0039552C" w:rsidP="0039552C">
      <w:pPr>
        <w:tabs>
          <w:tab w:val="left" w:pos="851"/>
        </w:tabs>
        <w:overflowPunct w:val="0"/>
        <w:autoSpaceDE w:val="0"/>
        <w:autoSpaceDN w:val="0"/>
        <w:adjustRightInd w:val="0"/>
        <w:ind w:firstLine="851"/>
        <w:jc w:val="both"/>
        <w:rPr>
          <w:szCs w:val="24"/>
        </w:rPr>
      </w:pPr>
    </w:p>
    <w:p w14:paraId="51DE2654" w14:textId="77777777" w:rsidR="0039552C" w:rsidRPr="003509CD" w:rsidRDefault="0039552C" w:rsidP="0039552C">
      <w:pPr>
        <w:tabs>
          <w:tab w:val="left" w:pos="851"/>
        </w:tabs>
        <w:overflowPunct w:val="0"/>
        <w:autoSpaceDE w:val="0"/>
        <w:autoSpaceDN w:val="0"/>
        <w:adjustRightInd w:val="0"/>
        <w:ind w:firstLine="851"/>
        <w:jc w:val="both"/>
        <w:rPr>
          <w:szCs w:val="24"/>
        </w:rPr>
      </w:pPr>
      <w:r>
        <w:rPr>
          <w:szCs w:val="24"/>
        </w:rPr>
        <w:t xml:space="preserve">V. Grubliauskas informuoja, jog yra gautas A. Šimkaus raštiškas </w:t>
      </w:r>
      <w:r w:rsidRPr="003509CD">
        <w:rPr>
          <w:szCs w:val="24"/>
        </w:rPr>
        <w:t>pranešima</w:t>
      </w:r>
      <w:r>
        <w:rPr>
          <w:szCs w:val="24"/>
        </w:rPr>
        <w:t>s</w:t>
      </w:r>
      <w:r w:rsidRPr="003509CD">
        <w:rPr>
          <w:szCs w:val="24"/>
        </w:rPr>
        <w:t>, jog ji</w:t>
      </w:r>
      <w:r>
        <w:rPr>
          <w:szCs w:val="24"/>
        </w:rPr>
        <w:t>s</w:t>
      </w:r>
      <w:r w:rsidRPr="003509CD">
        <w:rPr>
          <w:szCs w:val="24"/>
        </w:rPr>
        <w:t xml:space="preserve"> nusišalina nuo sprendimo projekto „</w:t>
      </w:r>
      <w:r>
        <w:rPr>
          <w:szCs w:val="24"/>
        </w:rPr>
        <w:t>D</w:t>
      </w:r>
      <w:r w:rsidRPr="0019009F">
        <w:rPr>
          <w:szCs w:val="24"/>
        </w:rPr>
        <w:t>ėl</w:t>
      </w:r>
      <w:r>
        <w:rPr>
          <w:szCs w:val="24"/>
        </w:rPr>
        <w:t xml:space="preserve"> turto perdavimo pagal turto patikėjimo sutartį VšĮ „Klaipėdos butai“</w:t>
      </w:r>
      <w:r w:rsidRPr="003509CD">
        <w:rPr>
          <w:szCs w:val="24"/>
        </w:rPr>
        <w:t xml:space="preserve"> svarstymo ir priėmimo klausimų. </w:t>
      </w:r>
      <w:r>
        <w:rPr>
          <w:szCs w:val="24"/>
        </w:rPr>
        <w:t xml:space="preserve">V. Grubliausko </w:t>
      </w:r>
      <w:r w:rsidRPr="003509CD">
        <w:rPr>
          <w:szCs w:val="24"/>
        </w:rPr>
        <w:t xml:space="preserve">siūlymu, bendru sutarimu, pritarta </w:t>
      </w:r>
      <w:r w:rsidR="00047F9B">
        <w:rPr>
          <w:szCs w:val="24"/>
        </w:rPr>
        <w:br/>
      </w:r>
      <w:r>
        <w:rPr>
          <w:szCs w:val="24"/>
        </w:rPr>
        <w:t>A. Šimkaus</w:t>
      </w:r>
      <w:r w:rsidRPr="009F1AC5">
        <w:rPr>
          <w:szCs w:val="24"/>
        </w:rPr>
        <w:t xml:space="preserve"> </w:t>
      </w:r>
      <w:r w:rsidRPr="003509CD">
        <w:rPr>
          <w:szCs w:val="24"/>
        </w:rPr>
        <w:t>nusišalinimui.</w:t>
      </w:r>
    </w:p>
    <w:p w14:paraId="51DE2655" w14:textId="77777777" w:rsidR="0039552C" w:rsidRDefault="0039552C" w:rsidP="0039552C">
      <w:pPr>
        <w:tabs>
          <w:tab w:val="left" w:pos="851"/>
        </w:tabs>
        <w:overflowPunct w:val="0"/>
        <w:autoSpaceDE w:val="0"/>
        <w:autoSpaceDN w:val="0"/>
        <w:adjustRightInd w:val="0"/>
        <w:ind w:firstLine="851"/>
        <w:jc w:val="both"/>
        <w:rPr>
          <w:szCs w:val="24"/>
        </w:rPr>
      </w:pPr>
    </w:p>
    <w:p w14:paraId="51DE2656" w14:textId="77777777" w:rsidR="00AE2534" w:rsidRPr="0019009F" w:rsidRDefault="00AE2534" w:rsidP="00AE2534">
      <w:pPr>
        <w:tabs>
          <w:tab w:val="left" w:pos="851"/>
        </w:tabs>
        <w:overflowPunct w:val="0"/>
        <w:autoSpaceDE w:val="0"/>
        <w:autoSpaceDN w:val="0"/>
        <w:adjustRightInd w:val="0"/>
        <w:ind w:firstLine="851"/>
        <w:jc w:val="both"/>
        <w:rPr>
          <w:szCs w:val="24"/>
        </w:rPr>
      </w:pPr>
      <w:r>
        <w:rPr>
          <w:szCs w:val="24"/>
        </w:rPr>
        <w:t xml:space="preserve">20. </w:t>
      </w:r>
      <w:r w:rsidRPr="0019009F">
        <w:rPr>
          <w:szCs w:val="24"/>
        </w:rPr>
        <w:t>SVARSTYTA.</w:t>
      </w:r>
      <w:r>
        <w:rPr>
          <w:szCs w:val="24"/>
        </w:rPr>
        <w:t xml:space="preserve"> Turto perdavimas</w:t>
      </w:r>
      <w:r w:rsidRPr="00AE2534">
        <w:rPr>
          <w:szCs w:val="24"/>
        </w:rPr>
        <w:t xml:space="preserve"> pagal turto patikėjimo sutartį VšĮ „Klaipėdos butai“</w:t>
      </w:r>
      <w:r>
        <w:rPr>
          <w:szCs w:val="24"/>
        </w:rPr>
        <w:t>.</w:t>
      </w:r>
    </w:p>
    <w:p w14:paraId="51DE2657" w14:textId="77777777" w:rsidR="00AE2534" w:rsidRDefault="00AE2534" w:rsidP="00AE2534">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sidR="00AE0C7F">
        <w:rPr>
          <w:szCs w:val="24"/>
        </w:rPr>
        <w:t xml:space="preserve"> </w:t>
      </w:r>
      <w:r>
        <w:rPr>
          <w:szCs w:val="24"/>
        </w:rPr>
        <w:t xml:space="preserve">E. Simokaitis, </w:t>
      </w:r>
      <w:r w:rsidRPr="00740A9E">
        <w:rPr>
          <w:szCs w:val="24"/>
        </w:rPr>
        <w:t xml:space="preserve">Turto </w:t>
      </w:r>
      <w:r>
        <w:rPr>
          <w:szCs w:val="24"/>
        </w:rPr>
        <w:t xml:space="preserve">valdymo </w:t>
      </w:r>
      <w:r w:rsidRPr="00740A9E">
        <w:rPr>
          <w:szCs w:val="24"/>
        </w:rPr>
        <w:t>skyriaus vedėja</w:t>
      </w:r>
      <w:r>
        <w:rPr>
          <w:szCs w:val="24"/>
        </w:rPr>
        <w:t>s</w:t>
      </w:r>
      <w:r w:rsidR="00B77F73">
        <w:rPr>
          <w:szCs w:val="24"/>
        </w:rPr>
        <w:t>, pristato sprendimo projektą</w:t>
      </w:r>
      <w:r w:rsidRPr="00201D94">
        <w:rPr>
          <w:szCs w:val="24"/>
        </w:rPr>
        <w:t>.</w:t>
      </w:r>
    </w:p>
    <w:p w14:paraId="51DE2658" w14:textId="77777777" w:rsidR="00AE2534" w:rsidRDefault="00F9276D" w:rsidP="00AE2534">
      <w:pPr>
        <w:overflowPunct w:val="0"/>
        <w:autoSpaceDE w:val="0"/>
        <w:autoSpaceDN w:val="0"/>
        <w:adjustRightInd w:val="0"/>
        <w:ind w:firstLine="851"/>
        <w:jc w:val="both"/>
        <w:rPr>
          <w:szCs w:val="24"/>
        </w:rPr>
      </w:pPr>
      <w:r w:rsidRPr="00F9276D">
        <w:rPr>
          <w:szCs w:val="24"/>
        </w:rPr>
        <w:t>V. Grubliauskas informuoja, kad sprendimo projektą svarstė Finansų ir ekonomikos, Miesto plėtros ir strateginio planavimo bei Miesto ūkio ir aplinkosaugos komitetai, jam buvo pritarta be pastabų.</w:t>
      </w:r>
    </w:p>
    <w:p w14:paraId="51DE2659" w14:textId="77777777" w:rsidR="00B77F73" w:rsidRDefault="00B77F73" w:rsidP="00AE2534">
      <w:pPr>
        <w:overflowPunct w:val="0"/>
        <w:autoSpaceDE w:val="0"/>
        <w:autoSpaceDN w:val="0"/>
        <w:adjustRightInd w:val="0"/>
        <w:ind w:firstLine="851"/>
        <w:jc w:val="both"/>
        <w:rPr>
          <w:szCs w:val="24"/>
        </w:rPr>
      </w:pPr>
      <w:r w:rsidRPr="0055195F">
        <w:rPr>
          <w:szCs w:val="24"/>
        </w:rPr>
        <w:t>P. Lengvinas, VšĮ „Klaipėdos butai“ direktorius,</w:t>
      </w:r>
      <w:r w:rsidR="00C3341A" w:rsidRPr="0055195F">
        <w:rPr>
          <w:szCs w:val="24"/>
        </w:rPr>
        <w:t xml:space="preserve"> aiškina, kokios paslaugų apimtys padidėtų</w:t>
      </w:r>
      <w:r w:rsidR="00CD7CFC">
        <w:rPr>
          <w:szCs w:val="24"/>
        </w:rPr>
        <w:t xml:space="preserve"> ir</w:t>
      </w:r>
      <w:r w:rsidR="00C3341A" w:rsidRPr="0055195F">
        <w:rPr>
          <w:szCs w:val="24"/>
        </w:rPr>
        <w:t xml:space="preserve"> koks lėšų poreikis reikalingas sprendimo įgyvendinimui</w:t>
      </w:r>
      <w:r w:rsidR="00CD7CFC">
        <w:rPr>
          <w:szCs w:val="24"/>
        </w:rPr>
        <w:t>.</w:t>
      </w:r>
    </w:p>
    <w:p w14:paraId="51DE265A" w14:textId="77777777" w:rsidR="00AE2534" w:rsidRPr="0019009F" w:rsidRDefault="00AE2534" w:rsidP="00AE2534">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turto perdavimo pagal turto patikėjimo sutartį VšĮ „Klaipėdos butai“</w:t>
      </w:r>
      <w:r w:rsidRPr="0019009F">
        <w:rPr>
          <w:szCs w:val="24"/>
        </w:rPr>
        <w:t>:</w:t>
      </w:r>
    </w:p>
    <w:p w14:paraId="51DE265B" w14:textId="77777777" w:rsidR="00BB14A2" w:rsidRPr="00BB14A2" w:rsidRDefault="00AE2534" w:rsidP="00BB14A2">
      <w:pPr>
        <w:tabs>
          <w:tab w:val="left" w:pos="993"/>
        </w:tabs>
        <w:ind w:firstLine="851"/>
        <w:contextualSpacing/>
        <w:jc w:val="both"/>
        <w:rPr>
          <w:szCs w:val="24"/>
        </w:rPr>
      </w:pPr>
      <w:r w:rsidRPr="0019009F">
        <w:rPr>
          <w:szCs w:val="24"/>
        </w:rPr>
        <w:t>„</w:t>
      </w:r>
      <w:r w:rsidR="00BB14A2" w:rsidRPr="00BB14A2">
        <w:rPr>
          <w:szCs w:val="24"/>
        </w:rPr>
        <w:t>1. Perduoti 10 metų VšĮ „Klaipėdos butai“ Klaipėdos miesto savivaldybei nuosavybės teise priklausantį nekilnojamąjį turtą – gyvenamąsias patalpas (toliau – Turtas) (priedas) valdyti ir naudoti patikėjimo teise pagal turto patikėjimo sutartį.</w:t>
      </w:r>
    </w:p>
    <w:p w14:paraId="51DE265C" w14:textId="77777777" w:rsidR="00BB14A2" w:rsidRPr="00BB14A2" w:rsidRDefault="00BB14A2" w:rsidP="00BB14A2">
      <w:pPr>
        <w:tabs>
          <w:tab w:val="left" w:pos="993"/>
        </w:tabs>
        <w:ind w:firstLine="851"/>
        <w:contextualSpacing/>
        <w:jc w:val="both"/>
        <w:rPr>
          <w:szCs w:val="24"/>
        </w:rPr>
      </w:pPr>
      <w:r w:rsidRPr="00BB14A2">
        <w:rPr>
          <w:szCs w:val="24"/>
        </w:rPr>
        <w:t>2. Pritarti Turto patikėjimo sutarties projektui (pridedama).</w:t>
      </w:r>
    </w:p>
    <w:p w14:paraId="51DE265D" w14:textId="77777777" w:rsidR="00BB14A2" w:rsidRPr="00BB14A2" w:rsidRDefault="00BB14A2" w:rsidP="00BB14A2">
      <w:pPr>
        <w:tabs>
          <w:tab w:val="left" w:pos="993"/>
        </w:tabs>
        <w:ind w:firstLine="851"/>
        <w:contextualSpacing/>
        <w:jc w:val="both"/>
        <w:rPr>
          <w:szCs w:val="24"/>
        </w:rPr>
      </w:pPr>
      <w:r w:rsidRPr="00BB14A2">
        <w:rPr>
          <w:szCs w:val="24"/>
        </w:rPr>
        <w:t>3. Patvirtinti Klaipėdos miesto savivaldybei nuosavybės teise priklausančių gyvenamųjų patalpų nuomos administravimo ir gyvenamųjų patalpų administravimo paslaugų įkainių įvertinimo metodiką (pridedama).</w:t>
      </w:r>
    </w:p>
    <w:p w14:paraId="51DE265E" w14:textId="77777777" w:rsidR="00BB14A2" w:rsidRPr="00BB14A2" w:rsidRDefault="00BB14A2" w:rsidP="00BB14A2">
      <w:pPr>
        <w:tabs>
          <w:tab w:val="left" w:pos="993"/>
        </w:tabs>
        <w:ind w:firstLine="851"/>
        <w:contextualSpacing/>
        <w:jc w:val="both"/>
        <w:rPr>
          <w:szCs w:val="24"/>
        </w:rPr>
      </w:pPr>
      <w:r w:rsidRPr="00BB14A2">
        <w:rPr>
          <w:szCs w:val="24"/>
        </w:rPr>
        <w:t xml:space="preserve">4. Nustatyti, kad Klaipėdos miesto savivaldybės administracijos naujai įgytos gyvenamosios patalpos VšĮ „Klaipėdos butai“ perduodami pasirašant papildomą susitarimą prie Turto patikėjimo sutarties, nekeičiant bendro sutarties termino. </w:t>
      </w:r>
    </w:p>
    <w:p w14:paraId="51DE265F" w14:textId="77777777" w:rsidR="00BB14A2" w:rsidRPr="00BB14A2" w:rsidRDefault="00BB14A2" w:rsidP="00BB14A2">
      <w:pPr>
        <w:tabs>
          <w:tab w:val="left" w:pos="993"/>
        </w:tabs>
        <w:ind w:firstLine="851"/>
        <w:contextualSpacing/>
        <w:jc w:val="both"/>
        <w:rPr>
          <w:szCs w:val="24"/>
        </w:rPr>
      </w:pPr>
      <w:r w:rsidRPr="00BB14A2">
        <w:rPr>
          <w:szCs w:val="24"/>
        </w:rPr>
        <w:t>5. Įgalioti Klaipėdos miesto savivaldybės administracijos direktorių pasirašyti sprendimo 2 punkte nurodyto Turto patikėjimo sutartį, perdavimo ir priėmimo aktą ir papildomus susitarimus prie Turto patikėjimo sutarties.</w:t>
      </w:r>
    </w:p>
    <w:p w14:paraId="51DE2660" w14:textId="77777777" w:rsidR="00AE2534" w:rsidRPr="0019009F" w:rsidRDefault="00BB14A2" w:rsidP="00BB14A2">
      <w:pPr>
        <w:tabs>
          <w:tab w:val="left" w:pos="993"/>
        </w:tabs>
        <w:ind w:firstLine="851"/>
        <w:contextualSpacing/>
        <w:jc w:val="both"/>
        <w:rPr>
          <w:szCs w:val="24"/>
        </w:rPr>
      </w:pPr>
      <w:r w:rsidRPr="00BB14A2">
        <w:rPr>
          <w:szCs w:val="24"/>
        </w:rPr>
        <w:t>6. Skelbti šį sprendimą Klaipėdos miesto savivaldybės interneto svetainėje.</w:t>
      </w:r>
      <w:r w:rsidR="00AE2534" w:rsidRPr="0019009F">
        <w:rPr>
          <w:szCs w:val="24"/>
        </w:rPr>
        <w:t>“.</w:t>
      </w:r>
    </w:p>
    <w:p w14:paraId="51DE2661" w14:textId="77777777" w:rsidR="00AE2534" w:rsidRDefault="00AE2534" w:rsidP="00AE2534">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E671D7">
        <w:rPr>
          <w:szCs w:val="24"/>
        </w:rPr>
        <w:t>25</w:t>
      </w:r>
      <w:r w:rsidRPr="0019009F">
        <w:rPr>
          <w:szCs w:val="24"/>
        </w:rPr>
        <w:t xml:space="preserve">, prieš – </w:t>
      </w:r>
      <w:r w:rsidR="00E671D7">
        <w:rPr>
          <w:szCs w:val="24"/>
        </w:rPr>
        <w:t>1</w:t>
      </w:r>
      <w:r w:rsidRPr="0019009F">
        <w:rPr>
          <w:szCs w:val="24"/>
        </w:rPr>
        <w:t xml:space="preserve">, susilaiko – </w:t>
      </w:r>
      <w:r w:rsidR="00E671D7">
        <w:rPr>
          <w:szCs w:val="24"/>
        </w:rPr>
        <w:t>2</w:t>
      </w:r>
      <w:r w:rsidRPr="0019009F">
        <w:rPr>
          <w:szCs w:val="24"/>
        </w:rPr>
        <w:t>.</w:t>
      </w:r>
    </w:p>
    <w:p w14:paraId="51DE2662" w14:textId="77777777" w:rsidR="00AE2534" w:rsidRDefault="00AE2534" w:rsidP="00AE2534">
      <w:pPr>
        <w:tabs>
          <w:tab w:val="left" w:pos="851"/>
        </w:tabs>
        <w:overflowPunct w:val="0"/>
        <w:autoSpaceDE w:val="0"/>
        <w:autoSpaceDN w:val="0"/>
        <w:adjustRightInd w:val="0"/>
        <w:ind w:firstLine="851"/>
        <w:jc w:val="both"/>
        <w:rPr>
          <w:szCs w:val="24"/>
        </w:rPr>
      </w:pPr>
    </w:p>
    <w:p w14:paraId="51DE2663" w14:textId="77777777" w:rsidR="00AE2534" w:rsidRPr="0019009F" w:rsidRDefault="00AE2534" w:rsidP="00AE2534">
      <w:pPr>
        <w:tabs>
          <w:tab w:val="left" w:pos="851"/>
        </w:tabs>
        <w:overflowPunct w:val="0"/>
        <w:autoSpaceDE w:val="0"/>
        <w:autoSpaceDN w:val="0"/>
        <w:adjustRightInd w:val="0"/>
        <w:ind w:firstLine="851"/>
        <w:jc w:val="both"/>
        <w:rPr>
          <w:szCs w:val="24"/>
        </w:rPr>
      </w:pPr>
      <w:r>
        <w:rPr>
          <w:szCs w:val="24"/>
        </w:rPr>
        <w:t xml:space="preserve">21. </w:t>
      </w:r>
      <w:r w:rsidRPr="0019009F">
        <w:rPr>
          <w:szCs w:val="24"/>
        </w:rPr>
        <w:t>SVARSTYTA.</w:t>
      </w:r>
      <w:r>
        <w:rPr>
          <w:szCs w:val="24"/>
        </w:rPr>
        <w:t xml:space="preserve"> </w:t>
      </w:r>
      <w:r w:rsidRPr="00AE2534">
        <w:rPr>
          <w:szCs w:val="24"/>
        </w:rPr>
        <w:t>Klaipėdos miesto savivaldybės tarybos 2021 m. gegužės 27 d. sprendimo Nr. T2-126 „Dėl materialiojo ilgalaikio ir trumpalaikio turto perėmimo savivaldybės nuosavybėn ir jo perdavimo valdyti, naudoti ir dispon</w:t>
      </w:r>
      <w:r>
        <w:rPr>
          <w:szCs w:val="24"/>
        </w:rPr>
        <w:t>uoti patikėjimo teise“ pakeitimas.</w:t>
      </w:r>
    </w:p>
    <w:p w14:paraId="51DE2664" w14:textId="77777777" w:rsidR="00AE2534" w:rsidRDefault="00AE2534" w:rsidP="00AE2534">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sidR="00AE0C7F">
        <w:rPr>
          <w:szCs w:val="24"/>
        </w:rPr>
        <w:t xml:space="preserve"> </w:t>
      </w:r>
      <w:r>
        <w:rPr>
          <w:szCs w:val="24"/>
        </w:rPr>
        <w:t xml:space="preserve">E. Simokaitis, </w:t>
      </w:r>
      <w:r w:rsidRPr="00740A9E">
        <w:rPr>
          <w:szCs w:val="24"/>
        </w:rPr>
        <w:t xml:space="preserve">Turto </w:t>
      </w:r>
      <w:r>
        <w:rPr>
          <w:szCs w:val="24"/>
        </w:rPr>
        <w:t xml:space="preserve">valdymo </w:t>
      </w:r>
      <w:r w:rsidRPr="00740A9E">
        <w:rPr>
          <w:szCs w:val="24"/>
        </w:rPr>
        <w:t>skyriaus vedėja</w:t>
      </w:r>
      <w:r>
        <w:rPr>
          <w:szCs w:val="24"/>
        </w:rPr>
        <w:t>s</w:t>
      </w:r>
      <w:r w:rsidRPr="00201D94">
        <w:rPr>
          <w:szCs w:val="24"/>
        </w:rPr>
        <w:t>.</w:t>
      </w:r>
    </w:p>
    <w:p w14:paraId="51DE2665" w14:textId="77777777" w:rsidR="00AE2534" w:rsidRPr="00201D94" w:rsidRDefault="00E671D7" w:rsidP="00AE2534">
      <w:pPr>
        <w:overflowPunct w:val="0"/>
        <w:autoSpaceDE w:val="0"/>
        <w:autoSpaceDN w:val="0"/>
        <w:adjustRightInd w:val="0"/>
        <w:ind w:firstLine="851"/>
        <w:jc w:val="both"/>
        <w:rPr>
          <w:szCs w:val="24"/>
        </w:rPr>
      </w:pPr>
      <w:r w:rsidRPr="00E671D7">
        <w:rPr>
          <w:szCs w:val="24"/>
        </w:rPr>
        <w:t>V. Grubliauskas informuoja, kad sprendimo projektą svarstė Finansų ir ekonomikos</w:t>
      </w:r>
      <w:r>
        <w:rPr>
          <w:szCs w:val="24"/>
        </w:rPr>
        <w:t xml:space="preserve"> komitetas, jam pritarė be pastabų.</w:t>
      </w:r>
    </w:p>
    <w:p w14:paraId="51DE2666" w14:textId="77777777" w:rsidR="00AE2534" w:rsidRPr="0019009F" w:rsidRDefault="00AE2534" w:rsidP="00AE2534">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Klaipėdos miesto savivaldybės tarybos 2021 m. gegužės 27 d. sprendimo Nr. T2-126 „Dėl materialiojo ilgalaikio ir trumpalaikio turto perėmimo savivaldybės nuosavybėn ir jo perdavimo valdyti, naudoti ir disponuoti patikėjimo teise“ pakeitimo</w:t>
      </w:r>
      <w:r w:rsidRPr="0019009F">
        <w:rPr>
          <w:szCs w:val="24"/>
        </w:rPr>
        <w:t>:</w:t>
      </w:r>
    </w:p>
    <w:p w14:paraId="51DE2667" w14:textId="77777777" w:rsidR="00BB14A2" w:rsidRPr="00BB14A2" w:rsidRDefault="00AE2534" w:rsidP="00BB14A2">
      <w:pPr>
        <w:tabs>
          <w:tab w:val="left" w:pos="993"/>
        </w:tabs>
        <w:ind w:firstLine="851"/>
        <w:contextualSpacing/>
        <w:jc w:val="both"/>
        <w:rPr>
          <w:szCs w:val="24"/>
        </w:rPr>
      </w:pPr>
      <w:r w:rsidRPr="0019009F">
        <w:rPr>
          <w:szCs w:val="24"/>
        </w:rPr>
        <w:t>„</w:t>
      </w:r>
      <w:r w:rsidR="00BB14A2" w:rsidRPr="00BB14A2">
        <w:rPr>
          <w:szCs w:val="24"/>
        </w:rPr>
        <w:t>1. Pakeisti Klaipėdos miesto savivaldybės tarybos 2021 m. gegužės 27 d. sprendimą Nr. T2 126 „Dėl materialiojo ilgalaikio ir trumpalaikio turto perėmimo savivaldybės nuosavybėn ir jo perdavimo valdyti, naudoti ir disponuoti patikėjimo teise“:</w:t>
      </w:r>
    </w:p>
    <w:p w14:paraId="51DE2668" w14:textId="77777777" w:rsidR="00BB14A2" w:rsidRPr="00BB14A2" w:rsidRDefault="00BB14A2" w:rsidP="00BB14A2">
      <w:pPr>
        <w:tabs>
          <w:tab w:val="left" w:pos="993"/>
        </w:tabs>
        <w:ind w:firstLine="851"/>
        <w:contextualSpacing/>
        <w:jc w:val="both"/>
        <w:rPr>
          <w:szCs w:val="24"/>
        </w:rPr>
      </w:pPr>
      <w:r w:rsidRPr="00BB14A2">
        <w:rPr>
          <w:szCs w:val="24"/>
        </w:rPr>
        <w:t>1.1. pakeisti preambulę ir ją išdėstyti taip:</w:t>
      </w:r>
    </w:p>
    <w:p w14:paraId="51DE2669" w14:textId="77777777" w:rsidR="00BB14A2" w:rsidRPr="00BB14A2" w:rsidRDefault="00BB14A2" w:rsidP="00BB14A2">
      <w:pPr>
        <w:tabs>
          <w:tab w:val="left" w:pos="993"/>
        </w:tabs>
        <w:ind w:firstLine="851"/>
        <w:contextualSpacing/>
        <w:jc w:val="both"/>
        <w:rPr>
          <w:szCs w:val="24"/>
        </w:rPr>
      </w:pPr>
      <w:r w:rsidRPr="00BB14A2">
        <w:rPr>
          <w:szCs w:val="24"/>
        </w:rPr>
        <w:t>„Vadovaudamasi Lietuvos Respublikos vietos savivaldos įstatymo 6 straipsnio 5 ir 6 punktais, Lietuvos Respublikos valstybės ir savivaldybių turto valdymo, naudojimo ir disponavimo juo įstatymo 6 straipsnio 2 punktu ir 20 straipsnio 1 dalies 4 punktu ir atsižvelgdama į Nacionalinės švietimo agentūros 2021-04-07 raštą Nr. SD-896(1.6E) ,,Dėl ilgalaikio ir trumpalaikio turto perdavimo nuosavybės teise valdyti“, Klaipėdos miesto savivaldybės taryba nusprendžia:“;</w:t>
      </w:r>
    </w:p>
    <w:p w14:paraId="51DE266A" w14:textId="77777777" w:rsidR="00BB14A2" w:rsidRPr="00BB14A2" w:rsidRDefault="00BB14A2" w:rsidP="00BB14A2">
      <w:pPr>
        <w:tabs>
          <w:tab w:val="left" w:pos="993"/>
        </w:tabs>
        <w:ind w:firstLine="851"/>
        <w:contextualSpacing/>
        <w:jc w:val="both"/>
        <w:rPr>
          <w:szCs w:val="24"/>
        </w:rPr>
      </w:pPr>
      <w:r w:rsidRPr="00BB14A2">
        <w:rPr>
          <w:szCs w:val="24"/>
        </w:rPr>
        <w:t>1.2. pakeisti 1 priedą ir jį išdėstyti nauja redakcija (pridedama).</w:t>
      </w:r>
    </w:p>
    <w:p w14:paraId="51DE266B" w14:textId="77777777" w:rsidR="00AE2534" w:rsidRPr="0019009F" w:rsidRDefault="00BB14A2" w:rsidP="00BB14A2">
      <w:pPr>
        <w:tabs>
          <w:tab w:val="left" w:pos="993"/>
        </w:tabs>
        <w:ind w:firstLine="851"/>
        <w:contextualSpacing/>
        <w:jc w:val="both"/>
        <w:rPr>
          <w:szCs w:val="24"/>
        </w:rPr>
      </w:pPr>
      <w:r w:rsidRPr="00BB14A2">
        <w:rPr>
          <w:szCs w:val="24"/>
        </w:rPr>
        <w:t>2. Skelbti šį sprendimą Klaipėdos miesto savivaldybės interneto svetainėje.</w:t>
      </w:r>
      <w:r w:rsidR="00AE2534" w:rsidRPr="0019009F">
        <w:rPr>
          <w:szCs w:val="24"/>
        </w:rPr>
        <w:t>“.</w:t>
      </w:r>
    </w:p>
    <w:p w14:paraId="51DE266C" w14:textId="77777777" w:rsidR="00AE2534" w:rsidRDefault="00AE2534" w:rsidP="00AE2534">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324E51">
        <w:rPr>
          <w:szCs w:val="24"/>
        </w:rPr>
        <w:t>28</w:t>
      </w:r>
      <w:r w:rsidRPr="0019009F">
        <w:rPr>
          <w:szCs w:val="24"/>
        </w:rPr>
        <w:t xml:space="preserve">, prieš – </w:t>
      </w:r>
      <w:r w:rsidR="00324E51">
        <w:rPr>
          <w:szCs w:val="24"/>
        </w:rPr>
        <w:t>0</w:t>
      </w:r>
      <w:r w:rsidRPr="0019009F">
        <w:rPr>
          <w:szCs w:val="24"/>
        </w:rPr>
        <w:t xml:space="preserve">, susilaiko – </w:t>
      </w:r>
      <w:r w:rsidR="00324E51">
        <w:rPr>
          <w:szCs w:val="24"/>
        </w:rPr>
        <w:t>0</w:t>
      </w:r>
      <w:r w:rsidRPr="0019009F">
        <w:rPr>
          <w:szCs w:val="24"/>
        </w:rPr>
        <w:t>.</w:t>
      </w:r>
    </w:p>
    <w:p w14:paraId="51DE266D" w14:textId="77777777" w:rsidR="00B475E8" w:rsidRDefault="00B475E8" w:rsidP="00AE2534">
      <w:pPr>
        <w:tabs>
          <w:tab w:val="left" w:pos="851"/>
        </w:tabs>
        <w:overflowPunct w:val="0"/>
        <w:autoSpaceDE w:val="0"/>
        <w:autoSpaceDN w:val="0"/>
        <w:adjustRightInd w:val="0"/>
        <w:ind w:firstLine="851"/>
        <w:jc w:val="both"/>
        <w:rPr>
          <w:szCs w:val="24"/>
        </w:rPr>
      </w:pPr>
    </w:p>
    <w:p w14:paraId="51DE266E" w14:textId="77777777" w:rsidR="00AE2534" w:rsidRPr="0019009F" w:rsidRDefault="00B475E8" w:rsidP="00AE2534">
      <w:pPr>
        <w:tabs>
          <w:tab w:val="left" w:pos="851"/>
        </w:tabs>
        <w:overflowPunct w:val="0"/>
        <w:autoSpaceDE w:val="0"/>
        <w:autoSpaceDN w:val="0"/>
        <w:adjustRightInd w:val="0"/>
        <w:ind w:firstLine="851"/>
        <w:jc w:val="both"/>
        <w:rPr>
          <w:szCs w:val="24"/>
        </w:rPr>
      </w:pPr>
      <w:r>
        <w:rPr>
          <w:szCs w:val="24"/>
        </w:rPr>
        <w:t>22</w:t>
      </w:r>
      <w:r w:rsidR="00AE2534">
        <w:rPr>
          <w:szCs w:val="24"/>
        </w:rPr>
        <w:t xml:space="preserve">. </w:t>
      </w:r>
      <w:r w:rsidR="00AE2534" w:rsidRPr="0019009F">
        <w:rPr>
          <w:szCs w:val="24"/>
        </w:rPr>
        <w:t>SVARSTYTA.</w:t>
      </w:r>
      <w:r w:rsidR="00AE2534">
        <w:rPr>
          <w:szCs w:val="24"/>
        </w:rPr>
        <w:t xml:space="preserve"> </w:t>
      </w:r>
      <w:r w:rsidRPr="00B475E8">
        <w:rPr>
          <w:szCs w:val="24"/>
        </w:rPr>
        <w:t>Klaipėdos miesto savivaldybės tarybos 2021 m. gegužės 27 d. sprendimo Nr. T2-128 „Dėl materialiojo ilgalaikio ir trumpalaikio turto perėmimo savivaldybės nuosavybėn iš valstybės ir jo perdavimo valdyti, naudoti ir dispon</w:t>
      </w:r>
      <w:r>
        <w:rPr>
          <w:szCs w:val="24"/>
        </w:rPr>
        <w:t>uoti patikėjimo teise“ pakeitimas</w:t>
      </w:r>
      <w:r w:rsidR="00AE2534">
        <w:rPr>
          <w:szCs w:val="24"/>
        </w:rPr>
        <w:t>.</w:t>
      </w:r>
    </w:p>
    <w:p w14:paraId="51DE266F" w14:textId="77777777" w:rsidR="00AE2534" w:rsidRDefault="00AE2534" w:rsidP="00AE2534">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sidR="00AE0C7F">
        <w:rPr>
          <w:szCs w:val="24"/>
        </w:rPr>
        <w:t xml:space="preserve"> </w:t>
      </w:r>
      <w:r>
        <w:rPr>
          <w:szCs w:val="24"/>
        </w:rPr>
        <w:t xml:space="preserve">E. Simokaitis, </w:t>
      </w:r>
      <w:r w:rsidRPr="00740A9E">
        <w:rPr>
          <w:szCs w:val="24"/>
        </w:rPr>
        <w:t xml:space="preserve">Turto </w:t>
      </w:r>
      <w:r>
        <w:rPr>
          <w:szCs w:val="24"/>
        </w:rPr>
        <w:t xml:space="preserve">valdymo </w:t>
      </w:r>
      <w:r w:rsidRPr="00740A9E">
        <w:rPr>
          <w:szCs w:val="24"/>
        </w:rPr>
        <w:t>skyriaus vedėja</w:t>
      </w:r>
      <w:r>
        <w:rPr>
          <w:szCs w:val="24"/>
        </w:rPr>
        <w:t>s</w:t>
      </w:r>
      <w:r w:rsidRPr="00201D94">
        <w:rPr>
          <w:szCs w:val="24"/>
        </w:rPr>
        <w:t>.</w:t>
      </w:r>
    </w:p>
    <w:p w14:paraId="51DE2670" w14:textId="77777777" w:rsidR="00AE2534" w:rsidRPr="00201D94" w:rsidRDefault="00324E51" w:rsidP="00AE2534">
      <w:pPr>
        <w:overflowPunct w:val="0"/>
        <w:autoSpaceDE w:val="0"/>
        <w:autoSpaceDN w:val="0"/>
        <w:adjustRightInd w:val="0"/>
        <w:ind w:firstLine="851"/>
        <w:jc w:val="both"/>
        <w:rPr>
          <w:szCs w:val="24"/>
        </w:rPr>
      </w:pPr>
      <w:r w:rsidRPr="00324E51">
        <w:rPr>
          <w:szCs w:val="24"/>
        </w:rPr>
        <w:t>V. Grubliauskas informuoja, kad sprendimo projektą svarstė Finansų ir ekonomikos komitetas, jam pritarė be pastabų.</w:t>
      </w:r>
    </w:p>
    <w:p w14:paraId="51DE2671" w14:textId="77777777" w:rsidR="00AE2534" w:rsidRPr="0019009F" w:rsidRDefault="00AE2534" w:rsidP="00AE2534">
      <w:pPr>
        <w:overflowPunct w:val="0"/>
        <w:autoSpaceDE w:val="0"/>
        <w:autoSpaceDN w:val="0"/>
        <w:adjustRightInd w:val="0"/>
        <w:ind w:firstLine="851"/>
        <w:jc w:val="both"/>
        <w:rPr>
          <w:szCs w:val="24"/>
        </w:rPr>
      </w:pPr>
      <w:r w:rsidRPr="0019009F">
        <w:rPr>
          <w:szCs w:val="24"/>
        </w:rPr>
        <w:t>NUSPRĘSTA. Pritarti sprendimo projektui. Priimti sprendimą dėl</w:t>
      </w:r>
      <w:r w:rsidR="00B475E8">
        <w:rPr>
          <w:szCs w:val="24"/>
        </w:rPr>
        <w:t xml:space="preserve"> Klaipėdos miesto savivaldybės tarybos 2021 m. gegužės 27 d. sprendimo Nr. T2-128 „Dėl materialiojo ilgalaikio ir trumpalaikio turto perėmimo savivaldybės nuosavybėn iš valstybės ir jo perdavimo valdyti, naudoti ir disponuoti patikėjimo teise“ pakeitimo</w:t>
      </w:r>
      <w:r w:rsidRPr="0019009F">
        <w:rPr>
          <w:szCs w:val="24"/>
        </w:rPr>
        <w:t>:</w:t>
      </w:r>
    </w:p>
    <w:p w14:paraId="51DE2672" w14:textId="77777777" w:rsidR="00BB14A2" w:rsidRPr="00BB14A2" w:rsidRDefault="00AE2534" w:rsidP="00BB14A2">
      <w:pPr>
        <w:tabs>
          <w:tab w:val="left" w:pos="993"/>
        </w:tabs>
        <w:ind w:firstLine="851"/>
        <w:contextualSpacing/>
        <w:jc w:val="both"/>
        <w:rPr>
          <w:szCs w:val="24"/>
        </w:rPr>
      </w:pPr>
      <w:r w:rsidRPr="0019009F">
        <w:rPr>
          <w:szCs w:val="24"/>
        </w:rPr>
        <w:t>„</w:t>
      </w:r>
      <w:r w:rsidR="00BB14A2" w:rsidRPr="00BB14A2">
        <w:rPr>
          <w:szCs w:val="24"/>
        </w:rPr>
        <w:t>1. Pakeisti Klaipėdos miesto savivaldybės tarybos 2021 m. gegužės 27 d. sprendimą Nr. T2 128 „Dėl materialiojo ilgalaikio ir trumpalaikio turto perėmimo savivaldybės nuosavybėn iš valstybės ir jo perdavimo valdyti, naudoti ir disponuoti patikėjimo teise“ ir preambulę išdėstyti taip:</w:t>
      </w:r>
    </w:p>
    <w:p w14:paraId="51DE2673" w14:textId="77777777" w:rsidR="00BB14A2" w:rsidRPr="00BB14A2" w:rsidRDefault="00BB14A2" w:rsidP="00BB14A2">
      <w:pPr>
        <w:tabs>
          <w:tab w:val="left" w:pos="993"/>
        </w:tabs>
        <w:ind w:firstLine="851"/>
        <w:contextualSpacing/>
        <w:jc w:val="both"/>
        <w:rPr>
          <w:szCs w:val="24"/>
        </w:rPr>
      </w:pPr>
      <w:r w:rsidRPr="00BB14A2">
        <w:rPr>
          <w:szCs w:val="24"/>
        </w:rPr>
        <w:t>„Vadovaudamasi Lietuvos Respublikos vietos savivaldos įstatymo 6 straipsnio 5 ir 6 punktais, Lietuvos Respublikos valstybės ir savivaldybių turto valdymo, naudojimo ir disponavimo juo įstatymo 6 straipsnio 2 punktu ir 20 straipsnio 1 dalies 4 punktu ir atsižvelgdama į Nacionalinės švietimo agentūros 2021-04-08 raštą Nr. SD-931(1.6E) ,,Dėl ilgalaikio ir trumpalaikio turto perdavimo nuosavybės teise valdyti“, Klaipėdos miesto savivaldybės taryba nusprendžia:“.</w:t>
      </w:r>
    </w:p>
    <w:p w14:paraId="51DE2674" w14:textId="77777777" w:rsidR="00AE2534" w:rsidRPr="0019009F" w:rsidRDefault="00BB14A2" w:rsidP="00BB14A2">
      <w:pPr>
        <w:tabs>
          <w:tab w:val="left" w:pos="993"/>
        </w:tabs>
        <w:ind w:firstLine="851"/>
        <w:contextualSpacing/>
        <w:jc w:val="both"/>
        <w:rPr>
          <w:szCs w:val="24"/>
        </w:rPr>
      </w:pPr>
      <w:r w:rsidRPr="00BB14A2">
        <w:rPr>
          <w:szCs w:val="24"/>
        </w:rPr>
        <w:t>2. Skelbti šį sprendimą Klaipėdos miesto savivaldybės interneto svetainėje.</w:t>
      </w:r>
      <w:r w:rsidR="00AE2534" w:rsidRPr="0019009F">
        <w:rPr>
          <w:szCs w:val="24"/>
        </w:rPr>
        <w:t>“.</w:t>
      </w:r>
    </w:p>
    <w:p w14:paraId="51DE2675" w14:textId="77777777" w:rsidR="00AE2534" w:rsidRDefault="00AE2534" w:rsidP="00AE2534">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CB6258">
        <w:rPr>
          <w:szCs w:val="24"/>
        </w:rPr>
        <w:t>27</w:t>
      </w:r>
      <w:r w:rsidRPr="0019009F">
        <w:rPr>
          <w:szCs w:val="24"/>
        </w:rPr>
        <w:t xml:space="preserve">, prieš – </w:t>
      </w:r>
      <w:r w:rsidR="00CB6258">
        <w:rPr>
          <w:szCs w:val="24"/>
        </w:rPr>
        <w:t>0</w:t>
      </w:r>
      <w:r w:rsidRPr="0019009F">
        <w:rPr>
          <w:szCs w:val="24"/>
        </w:rPr>
        <w:t xml:space="preserve">, susilaiko – </w:t>
      </w:r>
      <w:r w:rsidR="00CB6258">
        <w:rPr>
          <w:szCs w:val="24"/>
        </w:rPr>
        <w:t>0</w:t>
      </w:r>
      <w:r w:rsidRPr="0019009F">
        <w:rPr>
          <w:szCs w:val="24"/>
        </w:rPr>
        <w:t>.</w:t>
      </w:r>
    </w:p>
    <w:p w14:paraId="51DE2676" w14:textId="77777777" w:rsidR="00B475E8" w:rsidRDefault="00B475E8" w:rsidP="00AE2534">
      <w:pPr>
        <w:tabs>
          <w:tab w:val="left" w:pos="851"/>
        </w:tabs>
        <w:overflowPunct w:val="0"/>
        <w:autoSpaceDE w:val="0"/>
        <w:autoSpaceDN w:val="0"/>
        <w:adjustRightInd w:val="0"/>
        <w:ind w:firstLine="851"/>
        <w:jc w:val="both"/>
        <w:rPr>
          <w:szCs w:val="24"/>
        </w:rPr>
      </w:pPr>
    </w:p>
    <w:p w14:paraId="51DE2677" w14:textId="77777777" w:rsidR="00AE2534" w:rsidRPr="0019009F" w:rsidRDefault="00B475E8" w:rsidP="00AE2534">
      <w:pPr>
        <w:tabs>
          <w:tab w:val="left" w:pos="851"/>
        </w:tabs>
        <w:overflowPunct w:val="0"/>
        <w:autoSpaceDE w:val="0"/>
        <w:autoSpaceDN w:val="0"/>
        <w:adjustRightInd w:val="0"/>
        <w:ind w:firstLine="851"/>
        <w:jc w:val="both"/>
        <w:rPr>
          <w:szCs w:val="24"/>
        </w:rPr>
      </w:pPr>
      <w:r>
        <w:rPr>
          <w:szCs w:val="24"/>
        </w:rPr>
        <w:t>23</w:t>
      </w:r>
      <w:r w:rsidR="00AE2534">
        <w:rPr>
          <w:szCs w:val="24"/>
        </w:rPr>
        <w:t xml:space="preserve">. </w:t>
      </w:r>
      <w:r w:rsidR="00AE2534" w:rsidRPr="0019009F">
        <w:rPr>
          <w:szCs w:val="24"/>
        </w:rPr>
        <w:t>SVARSTYTA.</w:t>
      </w:r>
      <w:r w:rsidR="00AE2534">
        <w:rPr>
          <w:szCs w:val="24"/>
        </w:rPr>
        <w:t xml:space="preserve"> </w:t>
      </w:r>
      <w:r w:rsidR="007A22BC">
        <w:rPr>
          <w:szCs w:val="24"/>
        </w:rPr>
        <w:t>S</w:t>
      </w:r>
      <w:r w:rsidRPr="00B475E8">
        <w:rPr>
          <w:szCs w:val="24"/>
        </w:rPr>
        <w:t>avivaldybės būstų ir neįr</w:t>
      </w:r>
      <w:r w:rsidR="007A22BC">
        <w:rPr>
          <w:szCs w:val="24"/>
        </w:rPr>
        <w:t>engtos pastogės dalies pardavimas.</w:t>
      </w:r>
    </w:p>
    <w:p w14:paraId="51DE2678" w14:textId="77777777" w:rsidR="00AE2534" w:rsidRDefault="00AE2534" w:rsidP="00AE2534">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sidR="00AE0C7F">
        <w:rPr>
          <w:szCs w:val="24"/>
        </w:rPr>
        <w:t xml:space="preserve"> </w:t>
      </w:r>
      <w:r>
        <w:rPr>
          <w:szCs w:val="24"/>
        </w:rPr>
        <w:t xml:space="preserve">E. Simokaitis, </w:t>
      </w:r>
      <w:r w:rsidRPr="00740A9E">
        <w:rPr>
          <w:szCs w:val="24"/>
        </w:rPr>
        <w:t xml:space="preserve">Turto </w:t>
      </w:r>
      <w:r>
        <w:rPr>
          <w:szCs w:val="24"/>
        </w:rPr>
        <w:t xml:space="preserve">valdymo </w:t>
      </w:r>
      <w:r w:rsidRPr="00740A9E">
        <w:rPr>
          <w:szCs w:val="24"/>
        </w:rPr>
        <w:t>skyriaus vedėja</w:t>
      </w:r>
      <w:r>
        <w:rPr>
          <w:szCs w:val="24"/>
        </w:rPr>
        <w:t>s</w:t>
      </w:r>
      <w:r w:rsidRPr="00201D94">
        <w:rPr>
          <w:szCs w:val="24"/>
        </w:rPr>
        <w:t>.</w:t>
      </w:r>
    </w:p>
    <w:p w14:paraId="51DE2679" w14:textId="77777777" w:rsidR="00AE2534" w:rsidRPr="00201D94" w:rsidRDefault="00CB6258" w:rsidP="00AE2534">
      <w:pPr>
        <w:overflowPunct w:val="0"/>
        <w:autoSpaceDE w:val="0"/>
        <w:autoSpaceDN w:val="0"/>
        <w:adjustRightInd w:val="0"/>
        <w:ind w:firstLine="851"/>
        <w:jc w:val="both"/>
        <w:rPr>
          <w:szCs w:val="24"/>
        </w:rPr>
      </w:pPr>
      <w:r w:rsidRPr="00CB6258">
        <w:rPr>
          <w:szCs w:val="24"/>
        </w:rPr>
        <w:t>V. Grubliauskas informuoja, kad sprendimo projektą svarstė Finansų ir ekonomikos</w:t>
      </w:r>
      <w:r>
        <w:rPr>
          <w:szCs w:val="24"/>
        </w:rPr>
        <w:t xml:space="preserve"> </w:t>
      </w:r>
      <w:r w:rsidRPr="00CB6258">
        <w:rPr>
          <w:szCs w:val="24"/>
        </w:rPr>
        <w:t>bei Miesto ūkio ir aplinkosaugos komitetai, jam buvo pritarta be pastabų.</w:t>
      </w:r>
    </w:p>
    <w:p w14:paraId="51DE267A" w14:textId="77777777" w:rsidR="00AE2534" w:rsidRPr="0019009F" w:rsidRDefault="00AE2534" w:rsidP="00AE2534">
      <w:pPr>
        <w:overflowPunct w:val="0"/>
        <w:autoSpaceDE w:val="0"/>
        <w:autoSpaceDN w:val="0"/>
        <w:adjustRightInd w:val="0"/>
        <w:ind w:firstLine="851"/>
        <w:jc w:val="both"/>
        <w:rPr>
          <w:szCs w:val="24"/>
        </w:rPr>
      </w:pPr>
      <w:r w:rsidRPr="0019009F">
        <w:rPr>
          <w:szCs w:val="24"/>
        </w:rPr>
        <w:t>NUSPRĘSTA. Pritarti sprendimo projektui. Priimti sprendimą dėl</w:t>
      </w:r>
      <w:r w:rsidR="00B475E8">
        <w:rPr>
          <w:szCs w:val="24"/>
        </w:rPr>
        <w:t xml:space="preserve"> savivaldybės būstų ir neįrengtos pastogės dalies pardavimo</w:t>
      </w:r>
      <w:r w:rsidRPr="0019009F">
        <w:rPr>
          <w:szCs w:val="24"/>
        </w:rPr>
        <w:t>:</w:t>
      </w:r>
    </w:p>
    <w:p w14:paraId="51DE267B" w14:textId="77777777" w:rsidR="00BB14A2" w:rsidRPr="00BB14A2" w:rsidRDefault="00AE2534" w:rsidP="00BB14A2">
      <w:pPr>
        <w:tabs>
          <w:tab w:val="left" w:pos="993"/>
        </w:tabs>
        <w:ind w:firstLine="851"/>
        <w:contextualSpacing/>
        <w:jc w:val="both"/>
        <w:rPr>
          <w:szCs w:val="24"/>
        </w:rPr>
      </w:pPr>
      <w:r w:rsidRPr="0019009F">
        <w:rPr>
          <w:szCs w:val="24"/>
        </w:rPr>
        <w:t>„</w:t>
      </w:r>
      <w:r w:rsidR="00BB14A2" w:rsidRPr="00BB14A2">
        <w:rPr>
          <w:szCs w:val="24"/>
        </w:rPr>
        <w:t>Parduoti savivaldybei nuosavybės teise priklausančius būstus ir neįrengtos pastogės dalį:</w:t>
      </w:r>
    </w:p>
    <w:p w14:paraId="51DE267C" w14:textId="77777777" w:rsidR="00BB14A2" w:rsidRPr="00BB14A2" w:rsidRDefault="00BB14A2" w:rsidP="00BB14A2">
      <w:pPr>
        <w:tabs>
          <w:tab w:val="left" w:pos="993"/>
        </w:tabs>
        <w:ind w:firstLine="851"/>
        <w:contextualSpacing/>
        <w:jc w:val="both"/>
        <w:rPr>
          <w:szCs w:val="24"/>
        </w:rPr>
      </w:pPr>
      <w:r w:rsidRPr="00BB14A2">
        <w:rPr>
          <w:szCs w:val="24"/>
        </w:rPr>
        <w:t>1. G. S. – Geležinkelio g. 2-(duomenys neskelbtini), Klaipėda, 63/100 būsto dalis, 55,79 kv. metro ploto, bendras plotas – 88,55 kv. metro, unikalus Nr. (duomenys neskelbtini), namo statybos metai – 1932, su 5/100 dalimis būstui priklausančio pagalbinio ūkio paskirties sandėlio, plane žymimo – 2I1p, bendras plotas – 124,61 kv. metro, užstatytas plotas – 152,00 kv. metro, unikalus Nr. (duomenys neskelbtini), namo statybos metai – 1968. Kaina – 43 080,00 Eur (keturiasdešimt trys tūkstančiai aštuoniasdešimt eurų 00 ct), iš jų 80,00 Eur (aštuoniasdešimt eurų 00 ct) – už turto vertės nustatymą;</w:t>
      </w:r>
    </w:p>
    <w:p w14:paraId="51DE267D" w14:textId="77777777" w:rsidR="00BB14A2" w:rsidRPr="00BB14A2" w:rsidRDefault="00BB14A2" w:rsidP="00BB14A2">
      <w:pPr>
        <w:tabs>
          <w:tab w:val="left" w:pos="993"/>
        </w:tabs>
        <w:ind w:firstLine="851"/>
        <w:contextualSpacing/>
        <w:jc w:val="both"/>
        <w:rPr>
          <w:szCs w:val="24"/>
        </w:rPr>
      </w:pPr>
      <w:r w:rsidRPr="00BB14A2">
        <w:rPr>
          <w:szCs w:val="24"/>
        </w:rPr>
        <w:t>2. T. J. – Markučių g. 3-(duomenys neskelbtini), Klaipėda, 45,47 kv. metro ploto būstą, unikalus Nr. (duomenys neskelbtini), namo statybos metai – 1987. Kaina – 41 080,00 Eur (keturiasdešimt vienas tūkstantis aštuoniasdešimt eurų 00 ct), iš jų 80,00 Eur (aštuoniasdešimt eurų 00 ct) – už būsto vertės nustatymą;</w:t>
      </w:r>
    </w:p>
    <w:p w14:paraId="51DE267E" w14:textId="77777777" w:rsidR="00BB14A2" w:rsidRPr="00BB14A2" w:rsidRDefault="00BB14A2" w:rsidP="00BB14A2">
      <w:pPr>
        <w:tabs>
          <w:tab w:val="left" w:pos="993"/>
        </w:tabs>
        <w:ind w:firstLine="851"/>
        <w:contextualSpacing/>
        <w:jc w:val="both"/>
        <w:rPr>
          <w:szCs w:val="24"/>
        </w:rPr>
      </w:pPr>
      <w:r w:rsidRPr="00BB14A2">
        <w:rPr>
          <w:szCs w:val="24"/>
        </w:rPr>
        <w:t xml:space="preserve">3. G. R. – Kauno g. 39A-(duomenys neskelbtini), Klaipėda, 20,47 kv. metro ploto būstą, unikalus Nr. (duomenys neskelbtini), namo statybos metai – 1967. Kaina – 17 380,00 Eur (septyniolika tūkstančių trys šimtai aštuoniasdešimt eurų 00 ct), iš jų 80,00 Eur (aštuoniasdešimt eurų 00 ct) – už būsto vertės nustatymą; </w:t>
      </w:r>
    </w:p>
    <w:p w14:paraId="51DE267F" w14:textId="77777777" w:rsidR="00AE2534" w:rsidRPr="0019009F" w:rsidRDefault="00BB14A2" w:rsidP="00BB14A2">
      <w:pPr>
        <w:tabs>
          <w:tab w:val="left" w:pos="993"/>
        </w:tabs>
        <w:ind w:firstLine="851"/>
        <w:contextualSpacing/>
        <w:jc w:val="both"/>
        <w:rPr>
          <w:szCs w:val="24"/>
        </w:rPr>
      </w:pPr>
      <w:r w:rsidRPr="00BB14A2">
        <w:rPr>
          <w:szCs w:val="24"/>
        </w:rPr>
        <w:t>4. B. G.– Medžiotojų g. 2-(duomenys neskelbtini), Klaipėda, 1593/10000 dalis neįrengtos pastogės, 13,60 kv. metro ploto, bendras plotas – 85,37 kv. metro, unikalus Nr. (duomenys neskelbtini), namo statybos metai – 1902. Kaina – 2 870,00 Eur (du tūkstančiai aštuoni šimtai septyniasdešimt eurų 00 ct), iš jų 70,00 Eur (septyniasdešimt eurų 00 ct) – už turto vertės nustatymą.</w:t>
      </w:r>
      <w:r w:rsidR="00AE2534" w:rsidRPr="0019009F">
        <w:rPr>
          <w:szCs w:val="24"/>
        </w:rPr>
        <w:t>“.</w:t>
      </w:r>
    </w:p>
    <w:p w14:paraId="51DE2680" w14:textId="77777777" w:rsidR="00AE2534" w:rsidRDefault="00AE2534" w:rsidP="00AE2534">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57308F">
        <w:rPr>
          <w:szCs w:val="24"/>
        </w:rPr>
        <w:t>27</w:t>
      </w:r>
      <w:r w:rsidRPr="00036295">
        <w:rPr>
          <w:szCs w:val="24"/>
        </w:rPr>
        <w:t xml:space="preserve"> </w:t>
      </w:r>
      <w:r w:rsidRPr="0019009F">
        <w:rPr>
          <w:szCs w:val="24"/>
        </w:rPr>
        <w:t xml:space="preserve">, prieš – </w:t>
      </w:r>
      <w:r w:rsidR="0057308F">
        <w:rPr>
          <w:szCs w:val="24"/>
        </w:rPr>
        <w:t>0</w:t>
      </w:r>
      <w:r w:rsidRPr="0019009F">
        <w:rPr>
          <w:szCs w:val="24"/>
        </w:rPr>
        <w:t xml:space="preserve">, susilaiko – </w:t>
      </w:r>
      <w:r w:rsidR="0057308F">
        <w:rPr>
          <w:szCs w:val="24"/>
        </w:rPr>
        <w:t>0</w:t>
      </w:r>
      <w:r w:rsidRPr="0019009F">
        <w:rPr>
          <w:szCs w:val="24"/>
        </w:rPr>
        <w:t>.</w:t>
      </w:r>
    </w:p>
    <w:p w14:paraId="51DE2681" w14:textId="77777777" w:rsidR="007A22BC" w:rsidRDefault="007A22BC" w:rsidP="00AE2534">
      <w:pPr>
        <w:tabs>
          <w:tab w:val="left" w:pos="851"/>
        </w:tabs>
        <w:overflowPunct w:val="0"/>
        <w:autoSpaceDE w:val="0"/>
        <w:autoSpaceDN w:val="0"/>
        <w:adjustRightInd w:val="0"/>
        <w:ind w:firstLine="851"/>
        <w:jc w:val="both"/>
        <w:rPr>
          <w:szCs w:val="24"/>
        </w:rPr>
      </w:pPr>
    </w:p>
    <w:p w14:paraId="51DE2682" w14:textId="77777777" w:rsidR="00AE2534" w:rsidRPr="0019009F" w:rsidRDefault="007A22BC" w:rsidP="00AE2534">
      <w:pPr>
        <w:tabs>
          <w:tab w:val="left" w:pos="851"/>
        </w:tabs>
        <w:overflowPunct w:val="0"/>
        <w:autoSpaceDE w:val="0"/>
        <w:autoSpaceDN w:val="0"/>
        <w:adjustRightInd w:val="0"/>
        <w:ind w:firstLine="851"/>
        <w:jc w:val="both"/>
        <w:rPr>
          <w:szCs w:val="24"/>
        </w:rPr>
      </w:pPr>
      <w:r>
        <w:rPr>
          <w:szCs w:val="24"/>
        </w:rPr>
        <w:t>24</w:t>
      </w:r>
      <w:r w:rsidR="00AE2534">
        <w:rPr>
          <w:szCs w:val="24"/>
        </w:rPr>
        <w:t xml:space="preserve">. </w:t>
      </w:r>
      <w:r w:rsidR="00AE2534" w:rsidRPr="0019009F">
        <w:rPr>
          <w:szCs w:val="24"/>
        </w:rPr>
        <w:t>SVARSTYTA.</w:t>
      </w:r>
      <w:r w:rsidR="00AE2534">
        <w:rPr>
          <w:szCs w:val="24"/>
        </w:rPr>
        <w:t xml:space="preserve"> </w:t>
      </w:r>
      <w:r>
        <w:rPr>
          <w:szCs w:val="24"/>
        </w:rPr>
        <w:t>S</w:t>
      </w:r>
      <w:r w:rsidRPr="007A22BC">
        <w:rPr>
          <w:szCs w:val="24"/>
        </w:rPr>
        <w:t>utikim</w:t>
      </w:r>
      <w:r>
        <w:rPr>
          <w:szCs w:val="24"/>
        </w:rPr>
        <w:t>as</w:t>
      </w:r>
      <w:r w:rsidRPr="007A22BC">
        <w:rPr>
          <w:szCs w:val="24"/>
        </w:rPr>
        <w:t xml:space="preserve"> perimti</w:t>
      </w:r>
      <w:r>
        <w:rPr>
          <w:szCs w:val="24"/>
        </w:rPr>
        <w:t xml:space="preserve"> valstybės turtą ir jo perdavimas</w:t>
      </w:r>
      <w:r w:rsidRPr="007A22BC">
        <w:rPr>
          <w:szCs w:val="24"/>
        </w:rPr>
        <w:t xml:space="preserve"> valdyti, naudoti ir disponuoti patikėjimo teise</w:t>
      </w:r>
      <w:r w:rsidR="00AE2534">
        <w:rPr>
          <w:szCs w:val="24"/>
        </w:rPr>
        <w:t>.</w:t>
      </w:r>
    </w:p>
    <w:p w14:paraId="51DE2683" w14:textId="77777777" w:rsidR="00AE2534" w:rsidRDefault="00AE2534" w:rsidP="00AE2534">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sidR="00AE0C7F">
        <w:rPr>
          <w:szCs w:val="24"/>
        </w:rPr>
        <w:t xml:space="preserve"> </w:t>
      </w:r>
      <w:r>
        <w:rPr>
          <w:szCs w:val="24"/>
        </w:rPr>
        <w:t xml:space="preserve">E. Simokaitis, </w:t>
      </w:r>
      <w:r w:rsidRPr="00740A9E">
        <w:rPr>
          <w:szCs w:val="24"/>
        </w:rPr>
        <w:t xml:space="preserve">Turto </w:t>
      </w:r>
      <w:r>
        <w:rPr>
          <w:szCs w:val="24"/>
        </w:rPr>
        <w:t xml:space="preserve">valdymo </w:t>
      </w:r>
      <w:r w:rsidRPr="00740A9E">
        <w:rPr>
          <w:szCs w:val="24"/>
        </w:rPr>
        <w:t>skyriaus vedėja</w:t>
      </w:r>
      <w:r>
        <w:rPr>
          <w:szCs w:val="24"/>
        </w:rPr>
        <w:t>s</w:t>
      </w:r>
      <w:r w:rsidRPr="00201D94">
        <w:rPr>
          <w:szCs w:val="24"/>
        </w:rPr>
        <w:t>.</w:t>
      </w:r>
    </w:p>
    <w:p w14:paraId="51DE2684" w14:textId="77777777" w:rsidR="00AE2534" w:rsidRPr="00201D94" w:rsidRDefault="0057308F" w:rsidP="00AE2534">
      <w:pPr>
        <w:overflowPunct w:val="0"/>
        <w:autoSpaceDE w:val="0"/>
        <w:autoSpaceDN w:val="0"/>
        <w:adjustRightInd w:val="0"/>
        <w:ind w:firstLine="851"/>
        <w:jc w:val="both"/>
        <w:rPr>
          <w:szCs w:val="24"/>
        </w:rPr>
      </w:pPr>
      <w:r w:rsidRPr="0057308F">
        <w:rPr>
          <w:szCs w:val="24"/>
        </w:rPr>
        <w:t>V. Grubliauskas informuoja, kad sprendimo projektą svarstė Finansų ir ekonomikos bei Miesto ūkio ir aplinkosaugos komitetai, jam buvo pritarta be pastabų.</w:t>
      </w:r>
    </w:p>
    <w:p w14:paraId="51DE2685" w14:textId="77777777" w:rsidR="00AE2534" w:rsidRPr="0019009F" w:rsidRDefault="00AE2534" w:rsidP="00AE2534">
      <w:pPr>
        <w:overflowPunct w:val="0"/>
        <w:autoSpaceDE w:val="0"/>
        <w:autoSpaceDN w:val="0"/>
        <w:adjustRightInd w:val="0"/>
        <w:ind w:firstLine="851"/>
        <w:jc w:val="both"/>
        <w:rPr>
          <w:szCs w:val="24"/>
        </w:rPr>
      </w:pPr>
      <w:r w:rsidRPr="0019009F">
        <w:rPr>
          <w:szCs w:val="24"/>
        </w:rPr>
        <w:t>NUSPRĘSTA. Pritarti sprendimo projektui. Priimti sprendimą dėl</w:t>
      </w:r>
      <w:r w:rsidR="007A22BC">
        <w:rPr>
          <w:szCs w:val="24"/>
        </w:rPr>
        <w:t xml:space="preserve"> sutikimo perimti valstybės turtą ir jo perdavimo valdyti, naudoti ir disponuoti patikėjimo teise</w:t>
      </w:r>
      <w:r w:rsidRPr="0019009F">
        <w:rPr>
          <w:szCs w:val="24"/>
        </w:rPr>
        <w:t>:</w:t>
      </w:r>
    </w:p>
    <w:p w14:paraId="51DE2686" w14:textId="77777777" w:rsidR="00BB14A2" w:rsidRPr="00BB14A2" w:rsidRDefault="00AE2534" w:rsidP="00BB14A2">
      <w:pPr>
        <w:tabs>
          <w:tab w:val="left" w:pos="993"/>
        </w:tabs>
        <w:ind w:firstLine="851"/>
        <w:contextualSpacing/>
        <w:jc w:val="both"/>
        <w:rPr>
          <w:szCs w:val="24"/>
        </w:rPr>
      </w:pPr>
      <w:r w:rsidRPr="0019009F">
        <w:rPr>
          <w:szCs w:val="24"/>
        </w:rPr>
        <w:t>„</w:t>
      </w:r>
      <w:r w:rsidR="00BB14A2" w:rsidRPr="00BB14A2">
        <w:rPr>
          <w:szCs w:val="24"/>
        </w:rPr>
        <w:t>1. Sutikti perimti Klaipėdos miesto savivaldybės nuosavybėn savarankiškosioms funkcijoms įgyvendinti valstybei nuosavybės teise priklausantį ir šiuo metu Lietuvos Respublikos sveikatos apsaugos ministerijos patikėjimo teise valdomą turtą – šilumos tinklus (unikalus numeris 4400 4891-4583, pažymėjimas plane – Š, bendras ilgis – 55,29 m), esančius Klaipėdoje, S. Nėries g. 3, ir šilumos tinklus (unikalus numeris 4400-2330-5131, pažymėjimas plane – 2i, bendras ilgis – 52,04 m), esančius Klaipėdoje, Puodžių g. 11.</w:t>
      </w:r>
    </w:p>
    <w:p w14:paraId="51DE2687" w14:textId="77777777" w:rsidR="00BB14A2" w:rsidRPr="00BB14A2" w:rsidRDefault="00BB14A2" w:rsidP="00BB14A2">
      <w:pPr>
        <w:tabs>
          <w:tab w:val="left" w:pos="993"/>
        </w:tabs>
        <w:ind w:firstLine="851"/>
        <w:contextualSpacing/>
        <w:jc w:val="both"/>
        <w:rPr>
          <w:szCs w:val="24"/>
        </w:rPr>
      </w:pPr>
      <w:r w:rsidRPr="00BB14A2">
        <w:rPr>
          <w:szCs w:val="24"/>
        </w:rPr>
        <w:t>2. Perduoti sprendimo 1 punkte nurodytą turtą, jį perėmus Klaipėdos miesto savivaldybės nuosavybėn, Klaipėdos miesto savivaldybės administracijai valdyti, naudoti ir disponuoti patikėjimo teise.</w:t>
      </w:r>
    </w:p>
    <w:p w14:paraId="51DE2688" w14:textId="77777777" w:rsidR="00BB14A2" w:rsidRPr="00BB14A2" w:rsidRDefault="00BB14A2" w:rsidP="00BB14A2">
      <w:pPr>
        <w:tabs>
          <w:tab w:val="left" w:pos="993"/>
        </w:tabs>
        <w:ind w:firstLine="851"/>
        <w:contextualSpacing/>
        <w:jc w:val="both"/>
        <w:rPr>
          <w:szCs w:val="24"/>
        </w:rPr>
      </w:pPr>
      <w:r w:rsidRPr="00BB14A2">
        <w:rPr>
          <w:szCs w:val="24"/>
        </w:rPr>
        <w:t>3. Pavesti Klaipėdos miesto savivaldybės administracijos direktoriui Klaipėdos miesto savivaldybės vardu pasirašyti sprendimo 1 punkte nurodyto turto perdavimo ir priėmimo aktą.</w:t>
      </w:r>
    </w:p>
    <w:p w14:paraId="51DE2689" w14:textId="77777777" w:rsidR="00AE2534" w:rsidRPr="0019009F" w:rsidRDefault="00BB14A2" w:rsidP="00BB14A2">
      <w:pPr>
        <w:tabs>
          <w:tab w:val="left" w:pos="993"/>
        </w:tabs>
        <w:ind w:firstLine="851"/>
        <w:contextualSpacing/>
        <w:jc w:val="both"/>
        <w:rPr>
          <w:szCs w:val="24"/>
        </w:rPr>
      </w:pPr>
      <w:r w:rsidRPr="00BB14A2">
        <w:rPr>
          <w:szCs w:val="24"/>
        </w:rPr>
        <w:t>4. Skelbti šį sprendimą Klaipėdos miesto savivaldybės interneto svetainėje.</w:t>
      </w:r>
      <w:r w:rsidR="00AE2534" w:rsidRPr="0019009F">
        <w:rPr>
          <w:szCs w:val="24"/>
        </w:rPr>
        <w:t>“.</w:t>
      </w:r>
    </w:p>
    <w:p w14:paraId="51DE268A" w14:textId="77777777" w:rsidR="00AE2534" w:rsidRDefault="00AE2534" w:rsidP="00AE2534">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9D5422">
        <w:rPr>
          <w:szCs w:val="24"/>
        </w:rPr>
        <w:t>26</w:t>
      </w:r>
      <w:r w:rsidRPr="0019009F">
        <w:rPr>
          <w:szCs w:val="24"/>
        </w:rPr>
        <w:t xml:space="preserve">, prieš – </w:t>
      </w:r>
      <w:r w:rsidR="009D5422">
        <w:rPr>
          <w:szCs w:val="24"/>
        </w:rPr>
        <w:t>0</w:t>
      </w:r>
      <w:r w:rsidRPr="0019009F">
        <w:rPr>
          <w:szCs w:val="24"/>
        </w:rPr>
        <w:t xml:space="preserve">, susilaiko – </w:t>
      </w:r>
      <w:r w:rsidR="009D5422">
        <w:rPr>
          <w:szCs w:val="24"/>
        </w:rPr>
        <w:t>0</w:t>
      </w:r>
      <w:r w:rsidRPr="0019009F">
        <w:rPr>
          <w:szCs w:val="24"/>
        </w:rPr>
        <w:t>.</w:t>
      </w:r>
    </w:p>
    <w:p w14:paraId="51DE268B" w14:textId="77777777" w:rsidR="007A22BC" w:rsidRDefault="007A22BC" w:rsidP="00AE2534">
      <w:pPr>
        <w:tabs>
          <w:tab w:val="left" w:pos="851"/>
        </w:tabs>
        <w:overflowPunct w:val="0"/>
        <w:autoSpaceDE w:val="0"/>
        <w:autoSpaceDN w:val="0"/>
        <w:adjustRightInd w:val="0"/>
        <w:ind w:firstLine="851"/>
        <w:jc w:val="both"/>
        <w:rPr>
          <w:szCs w:val="24"/>
        </w:rPr>
      </w:pPr>
    </w:p>
    <w:p w14:paraId="51DE268C" w14:textId="77777777" w:rsidR="00AE2534" w:rsidRPr="0019009F" w:rsidRDefault="007A22BC" w:rsidP="00AE2534">
      <w:pPr>
        <w:tabs>
          <w:tab w:val="left" w:pos="851"/>
        </w:tabs>
        <w:overflowPunct w:val="0"/>
        <w:autoSpaceDE w:val="0"/>
        <w:autoSpaceDN w:val="0"/>
        <w:adjustRightInd w:val="0"/>
        <w:ind w:firstLine="851"/>
        <w:jc w:val="both"/>
        <w:rPr>
          <w:szCs w:val="24"/>
        </w:rPr>
      </w:pPr>
      <w:r>
        <w:rPr>
          <w:szCs w:val="24"/>
        </w:rPr>
        <w:t>25</w:t>
      </w:r>
      <w:r w:rsidR="00AE2534">
        <w:rPr>
          <w:szCs w:val="24"/>
        </w:rPr>
        <w:t xml:space="preserve">. </w:t>
      </w:r>
      <w:r w:rsidR="00AE2534" w:rsidRPr="0019009F">
        <w:rPr>
          <w:szCs w:val="24"/>
        </w:rPr>
        <w:t>SVARSTYTA.</w:t>
      </w:r>
      <w:r w:rsidR="00AE2534">
        <w:rPr>
          <w:szCs w:val="24"/>
        </w:rPr>
        <w:t xml:space="preserve"> </w:t>
      </w:r>
      <w:r>
        <w:rPr>
          <w:szCs w:val="24"/>
        </w:rPr>
        <w:t>Turto perdavimas</w:t>
      </w:r>
      <w:r w:rsidRPr="007A22BC">
        <w:rPr>
          <w:szCs w:val="24"/>
        </w:rPr>
        <w:t xml:space="preserve"> valdyti, naudoti ir disponuoti patikėjimo teise Klaipėdos miesto savivaldybės biudžetinėms įstaigoms</w:t>
      </w:r>
      <w:r w:rsidR="00AE2534">
        <w:rPr>
          <w:szCs w:val="24"/>
        </w:rPr>
        <w:t>.</w:t>
      </w:r>
    </w:p>
    <w:p w14:paraId="51DE268D" w14:textId="77777777" w:rsidR="00AE2534" w:rsidRDefault="00AE2534" w:rsidP="00AE2534">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sidR="009D5422">
        <w:rPr>
          <w:szCs w:val="24"/>
        </w:rPr>
        <w:t xml:space="preserve"> </w:t>
      </w:r>
      <w:r>
        <w:rPr>
          <w:szCs w:val="24"/>
        </w:rPr>
        <w:t xml:space="preserve">E. Simokaitis, </w:t>
      </w:r>
      <w:r w:rsidRPr="00740A9E">
        <w:rPr>
          <w:szCs w:val="24"/>
        </w:rPr>
        <w:t xml:space="preserve">Turto </w:t>
      </w:r>
      <w:r>
        <w:rPr>
          <w:szCs w:val="24"/>
        </w:rPr>
        <w:t xml:space="preserve">valdymo </w:t>
      </w:r>
      <w:r w:rsidRPr="00740A9E">
        <w:rPr>
          <w:szCs w:val="24"/>
        </w:rPr>
        <w:t>skyriaus vedėja</w:t>
      </w:r>
      <w:r>
        <w:rPr>
          <w:szCs w:val="24"/>
        </w:rPr>
        <w:t>s</w:t>
      </w:r>
      <w:r w:rsidRPr="00201D94">
        <w:rPr>
          <w:szCs w:val="24"/>
        </w:rPr>
        <w:t>.</w:t>
      </w:r>
    </w:p>
    <w:p w14:paraId="51DE268E" w14:textId="77777777" w:rsidR="00AE2534" w:rsidRPr="00201D94" w:rsidRDefault="009D5422" w:rsidP="00AE2534">
      <w:pPr>
        <w:overflowPunct w:val="0"/>
        <w:autoSpaceDE w:val="0"/>
        <w:autoSpaceDN w:val="0"/>
        <w:adjustRightInd w:val="0"/>
        <w:ind w:firstLine="851"/>
        <w:jc w:val="both"/>
        <w:rPr>
          <w:szCs w:val="24"/>
        </w:rPr>
      </w:pPr>
      <w:r w:rsidRPr="009D5422">
        <w:rPr>
          <w:szCs w:val="24"/>
        </w:rPr>
        <w:t>V. Grubliauskas informuoja, kad sprendimo projektą svarstė ir jam pritarė be pastabų Finansų ir ekonomikos</w:t>
      </w:r>
      <w:r>
        <w:rPr>
          <w:szCs w:val="24"/>
        </w:rPr>
        <w:t xml:space="preserve"> </w:t>
      </w:r>
      <w:r w:rsidRPr="009D5422">
        <w:rPr>
          <w:szCs w:val="24"/>
        </w:rPr>
        <w:t>bei Kultūros, švietimo ir sporto komitetai.</w:t>
      </w:r>
    </w:p>
    <w:p w14:paraId="51DE268F" w14:textId="77777777" w:rsidR="00AE2534" w:rsidRPr="0019009F" w:rsidRDefault="00AE2534" w:rsidP="00AE2534">
      <w:pPr>
        <w:overflowPunct w:val="0"/>
        <w:autoSpaceDE w:val="0"/>
        <w:autoSpaceDN w:val="0"/>
        <w:adjustRightInd w:val="0"/>
        <w:ind w:firstLine="851"/>
        <w:jc w:val="both"/>
        <w:rPr>
          <w:szCs w:val="24"/>
        </w:rPr>
      </w:pPr>
      <w:r w:rsidRPr="0019009F">
        <w:rPr>
          <w:szCs w:val="24"/>
        </w:rPr>
        <w:t>NUSPRĘSTA. Pritarti sprendimo projektui. Priimti sprendimą dėl</w:t>
      </w:r>
      <w:r w:rsidR="007A22BC">
        <w:rPr>
          <w:szCs w:val="24"/>
        </w:rPr>
        <w:t xml:space="preserve"> turto perdavimo valdyti, naudoti ir disponuoti patikėjimo teise Klaipėdos miesto savivaldybės biudžetinėms įstaigoms</w:t>
      </w:r>
      <w:r w:rsidRPr="0019009F">
        <w:rPr>
          <w:szCs w:val="24"/>
        </w:rPr>
        <w:t>:</w:t>
      </w:r>
    </w:p>
    <w:p w14:paraId="51DE2690" w14:textId="77777777" w:rsidR="00BB14A2" w:rsidRPr="00BB14A2" w:rsidRDefault="00AE2534" w:rsidP="00BB14A2">
      <w:pPr>
        <w:tabs>
          <w:tab w:val="left" w:pos="993"/>
        </w:tabs>
        <w:ind w:firstLine="851"/>
        <w:contextualSpacing/>
        <w:jc w:val="both"/>
        <w:rPr>
          <w:szCs w:val="24"/>
        </w:rPr>
      </w:pPr>
      <w:r w:rsidRPr="0019009F">
        <w:rPr>
          <w:szCs w:val="24"/>
        </w:rPr>
        <w:t>„</w:t>
      </w:r>
      <w:r w:rsidR="00BB14A2" w:rsidRPr="00BB14A2">
        <w:rPr>
          <w:szCs w:val="24"/>
        </w:rPr>
        <w:t>1. Perduoti Klaipėdos miesto savivaldybei nuosavybės teise priklausantį ir šiuo metu Klaipėdos miesto savivaldybės administracijos patikėjimo teise valdomą nekilnojamąjį turtą – negyvenamąsias patalpas Paryžiaus Komunos g. 16A, Klaipėda (pastato, kuriame yra patalpos, unikalus Nr. 2197-2003-2014, plotas – 2396,93 kv. m), valdyti, naudoti ir disponuoti patikėjimo teise biudžetinei įstaigai Klaipėdos miesto sporto bazių valdymo centrui.</w:t>
      </w:r>
    </w:p>
    <w:p w14:paraId="51DE2691" w14:textId="77777777" w:rsidR="00BB14A2" w:rsidRPr="00BB14A2" w:rsidRDefault="00BB14A2" w:rsidP="00BB14A2">
      <w:pPr>
        <w:tabs>
          <w:tab w:val="left" w:pos="993"/>
        </w:tabs>
        <w:ind w:firstLine="851"/>
        <w:contextualSpacing/>
        <w:jc w:val="both"/>
        <w:rPr>
          <w:szCs w:val="24"/>
        </w:rPr>
      </w:pPr>
      <w:r w:rsidRPr="00BB14A2">
        <w:rPr>
          <w:szCs w:val="24"/>
        </w:rPr>
        <w:t>2. Perduoti Klaipėdos miesto savivaldybei nuosavybės teise priklausantį nekilnojamąjį turtą, esantį Paryžiaus Komunos g. 16A, Klaipėda, valdyti, naudoti ir disponuoti patikėjimo teise biudžetinei įstaigai Klaipėdos miesto sporto bazių valdymo centrui (1 priedas).</w:t>
      </w:r>
    </w:p>
    <w:p w14:paraId="51DE2692" w14:textId="77777777" w:rsidR="00BB14A2" w:rsidRPr="00BB14A2" w:rsidRDefault="00BB14A2" w:rsidP="00BB14A2">
      <w:pPr>
        <w:tabs>
          <w:tab w:val="left" w:pos="993"/>
        </w:tabs>
        <w:ind w:firstLine="851"/>
        <w:contextualSpacing/>
        <w:jc w:val="both"/>
        <w:rPr>
          <w:szCs w:val="24"/>
        </w:rPr>
      </w:pPr>
      <w:r w:rsidRPr="00BB14A2">
        <w:rPr>
          <w:szCs w:val="24"/>
        </w:rPr>
        <w:t>3. Perduoti Klaipėdos miesto savivaldybei nuosavybės teise priklausantį ir šiuo metu Klaipėdos miesto savivaldybės administracijos patikėjimo teise valdomą nekilnojamąjį turtą – negyvenamąsias patalpas Paryžiaus Komunos g. 16A, Klaipėda (pastato, kuriame yra patalpos, unikalus Nr. 2197-2003-2014, plotas – 1154,89 kv. m), valdyti, naudoti ir disponuoti patikėjimo teise biudžetinei įstaigai Klaipėdos karalienės Luizės jaunimo centrui.</w:t>
      </w:r>
    </w:p>
    <w:p w14:paraId="51DE2693" w14:textId="77777777" w:rsidR="00BB14A2" w:rsidRPr="00BB14A2" w:rsidRDefault="00BB14A2" w:rsidP="00BB14A2">
      <w:pPr>
        <w:tabs>
          <w:tab w:val="left" w:pos="993"/>
        </w:tabs>
        <w:ind w:firstLine="851"/>
        <w:contextualSpacing/>
        <w:jc w:val="both"/>
        <w:rPr>
          <w:szCs w:val="24"/>
        </w:rPr>
      </w:pPr>
      <w:r w:rsidRPr="00BB14A2">
        <w:rPr>
          <w:szCs w:val="24"/>
        </w:rPr>
        <w:t>4. Perduoti Klaipėdos miesto savivaldybei nuosavybės teise priklausantį ilgalaikį ir trumpalaikį materialųjį turtą (ilgalaikio turto įsigijimo vertė – 15 693,70 Eur, trumpalaikio turto bendra įsigijimo vertė – 22 299,09 Eur) valdyti, naudoti ir disponuoti patikėjimo teise biudžetinei įstaigai Klaipėdos karalienės Luizės jaunimo centrui (2 priedas).</w:t>
      </w:r>
    </w:p>
    <w:p w14:paraId="51DE2694" w14:textId="77777777" w:rsidR="00BB14A2" w:rsidRPr="00BB14A2" w:rsidRDefault="00BB14A2" w:rsidP="00BB14A2">
      <w:pPr>
        <w:tabs>
          <w:tab w:val="left" w:pos="993"/>
        </w:tabs>
        <w:ind w:firstLine="851"/>
        <w:contextualSpacing/>
        <w:jc w:val="both"/>
        <w:rPr>
          <w:szCs w:val="24"/>
        </w:rPr>
      </w:pPr>
      <w:r w:rsidRPr="00BB14A2">
        <w:rPr>
          <w:szCs w:val="24"/>
        </w:rPr>
        <w:t>5. Perduoti Klaipėdos miesto savivaldybei nuosavybės teise priklausantį ir šiuo metu Klaipėdos Hermano Zudermano progimnazijos patikėjimo teise valdomą nekilnojamąjį turtą, esantį Debreceno g. 29, Klaipėda, valdyti, naudoti ir disponuoti patikėjimo teise biudžetinei įstaigai Klaipėdos miesto sporto bazių valdymo centrui (3 priedas).</w:t>
      </w:r>
    </w:p>
    <w:p w14:paraId="51DE2695" w14:textId="77777777" w:rsidR="00BB14A2" w:rsidRPr="00BB14A2" w:rsidRDefault="00BB14A2" w:rsidP="00BB14A2">
      <w:pPr>
        <w:tabs>
          <w:tab w:val="left" w:pos="993"/>
        </w:tabs>
        <w:ind w:firstLine="851"/>
        <w:contextualSpacing/>
        <w:jc w:val="both"/>
        <w:rPr>
          <w:szCs w:val="24"/>
        </w:rPr>
      </w:pPr>
      <w:r w:rsidRPr="00BB14A2">
        <w:rPr>
          <w:szCs w:val="24"/>
        </w:rPr>
        <w:t>6. Perduoti Klaipėdos miesto savivaldybei nuosavybės teise priklausantį ir šiuo metu Klaipėdos Gedminų progimnazijos patikėjimo teise valdomą nekilnojamąjį turtą, esantį Debreceno g. 29, Klaipėda, valdyti, naudoti ir disponuoti patikėjimo teise biudžetinei įstaigai Klaipėdos miesto sporto bazių valdymo centrui (4 priedas).</w:t>
      </w:r>
    </w:p>
    <w:p w14:paraId="51DE2696" w14:textId="77777777" w:rsidR="00BB14A2" w:rsidRPr="00BB14A2" w:rsidRDefault="00BB14A2" w:rsidP="00BB14A2">
      <w:pPr>
        <w:tabs>
          <w:tab w:val="left" w:pos="993"/>
        </w:tabs>
        <w:ind w:firstLine="851"/>
        <w:contextualSpacing/>
        <w:jc w:val="both"/>
        <w:rPr>
          <w:szCs w:val="24"/>
        </w:rPr>
      </w:pPr>
      <w:r w:rsidRPr="00BB14A2">
        <w:rPr>
          <w:szCs w:val="24"/>
        </w:rPr>
        <w:t>7. Perduoti Klaipėdos miesto savivaldybei nuosavybės teise priklausantį nekilnojamąjį turtą, esantį Debreceno g. 29, Klaipėda, valdyti, naudoti ir disponuoti patikėjimo teise biudžetinei įstaigai Klaipėdos miesto sporto bazių valdymo centrui (5 priedas).</w:t>
      </w:r>
    </w:p>
    <w:p w14:paraId="51DE2697" w14:textId="77777777" w:rsidR="00BB14A2" w:rsidRPr="00BB14A2" w:rsidRDefault="00BB14A2" w:rsidP="00BB14A2">
      <w:pPr>
        <w:tabs>
          <w:tab w:val="left" w:pos="993"/>
        </w:tabs>
        <w:ind w:firstLine="851"/>
        <w:contextualSpacing/>
        <w:jc w:val="both"/>
        <w:rPr>
          <w:szCs w:val="24"/>
        </w:rPr>
      </w:pPr>
      <w:r w:rsidRPr="00BB14A2">
        <w:rPr>
          <w:szCs w:val="24"/>
        </w:rPr>
        <w:t>8. Perduoti Klaipėdos miesto savivaldybei nuosavybės teise priklausantį ir Klaipėdos miesto savivaldybės administracijos patikėjimo teise valdomą ilgalaikį ir trumpalaikį turtą (ilgalaikio turto bendra įsigijimo vertė – 74 136,71 Eur, trumpalaikio turto bendra įsigijimo vertė – 22 587,43 Eur) valdyti, naudoti ir disponuoti patikėjimo teise biudžetinei įstaigai Klaipėdos Gedminų progimnazijai (6 priedas).</w:t>
      </w:r>
    </w:p>
    <w:p w14:paraId="51DE2698" w14:textId="77777777" w:rsidR="00BB14A2" w:rsidRPr="00BB14A2" w:rsidRDefault="00BB14A2" w:rsidP="00BB14A2">
      <w:pPr>
        <w:tabs>
          <w:tab w:val="left" w:pos="993"/>
        </w:tabs>
        <w:ind w:firstLine="851"/>
        <w:contextualSpacing/>
        <w:jc w:val="both"/>
        <w:rPr>
          <w:szCs w:val="24"/>
        </w:rPr>
      </w:pPr>
      <w:r w:rsidRPr="00BB14A2">
        <w:rPr>
          <w:szCs w:val="24"/>
        </w:rPr>
        <w:t xml:space="preserve">9. Perduoti Klaipėdos miesto savivaldybei nuosavybės teise priklausančias ir šiuo metu Klaipėdos „Žaliakalnio“ gimnazijos patikėjimo teise valdomas negyvenamąsias patalpas, esančias I. Simonaitytės g. 24, Klaipėda (pastato, kuriame yra patalpos, unikalus Nr. 2198-1002-4011, pažymėjimas plane – 1C3b, perduodamas plotas – 1594,25 kv. m), valdyti, naudoti ir disponuoti patikėjimo teise biudžetinei įstaigai Klaipėdos suaugusiųjų gimnazijai. </w:t>
      </w:r>
    </w:p>
    <w:p w14:paraId="51DE2699" w14:textId="77777777" w:rsidR="00BB14A2" w:rsidRPr="00BB14A2" w:rsidRDefault="00BB14A2" w:rsidP="00BB14A2">
      <w:pPr>
        <w:tabs>
          <w:tab w:val="left" w:pos="993"/>
        </w:tabs>
        <w:ind w:firstLine="851"/>
        <w:contextualSpacing/>
        <w:jc w:val="both"/>
        <w:rPr>
          <w:szCs w:val="24"/>
        </w:rPr>
      </w:pPr>
      <w:r w:rsidRPr="00BB14A2">
        <w:rPr>
          <w:szCs w:val="24"/>
        </w:rPr>
        <w:t>10. Perduoti Klaipėdos miesto savivaldybei nuosavybės teise priklausantį ir šiuo metu Klaipėdos miesto savivaldybės administracijos patikėjimo teise valdomą nekilnojamąjį turtą – negyvenamąsias patalpas J. Janonio g. 32, Klaipėda (pastato, kuriame yra patalpos, unikalus Nr. 2196-3008-5010, plotas – 304,74 kv. m), valdyti, naudoti ir disponuoti patikėjimo teise biudžetinei įstaigai Klaipėdos Vitės progimnazijai.</w:t>
      </w:r>
    </w:p>
    <w:p w14:paraId="51DE269A" w14:textId="77777777" w:rsidR="00BB14A2" w:rsidRPr="00BB14A2" w:rsidRDefault="00BB14A2" w:rsidP="00BB14A2">
      <w:pPr>
        <w:tabs>
          <w:tab w:val="left" w:pos="993"/>
        </w:tabs>
        <w:ind w:firstLine="851"/>
        <w:contextualSpacing/>
        <w:jc w:val="both"/>
        <w:rPr>
          <w:szCs w:val="24"/>
        </w:rPr>
      </w:pPr>
      <w:r w:rsidRPr="00BB14A2">
        <w:rPr>
          <w:szCs w:val="24"/>
        </w:rPr>
        <w:t>11. Perduoti Klaipėdos miesto savivaldybei nuosavybės teise priklausantį nekilnojamąjį turtą valdyti, naudoti ir disponuoti patikėjimo teise biudžetinei įstaigai Klaipėdos miesto savivaldybės administracijai (7 priedas).</w:t>
      </w:r>
    </w:p>
    <w:p w14:paraId="51DE269B" w14:textId="77777777" w:rsidR="00AE2534" w:rsidRPr="0019009F" w:rsidRDefault="00BB14A2" w:rsidP="00BB14A2">
      <w:pPr>
        <w:tabs>
          <w:tab w:val="left" w:pos="993"/>
        </w:tabs>
        <w:ind w:firstLine="851"/>
        <w:contextualSpacing/>
        <w:jc w:val="both"/>
        <w:rPr>
          <w:szCs w:val="24"/>
        </w:rPr>
      </w:pPr>
      <w:r w:rsidRPr="00BB14A2">
        <w:rPr>
          <w:szCs w:val="24"/>
        </w:rPr>
        <w:t>12. Skelbti šį sprendimą Klaipėdos miesto savivaldybės interneto svetainėje</w:t>
      </w:r>
      <w:r w:rsidR="00AE2534" w:rsidRPr="0019009F">
        <w:rPr>
          <w:szCs w:val="24"/>
        </w:rPr>
        <w:t>“.</w:t>
      </w:r>
    </w:p>
    <w:p w14:paraId="51DE269C" w14:textId="77777777" w:rsidR="00AE2534" w:rsidRDefault="00AE2534" w:rsidP="00AE2534">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6C23EE">
        <w:rPr>
          <w:szCs w:val="24"/>
        </w:rPr>
        <w:t>27</w:t>
      </w:r>
      <w:r w:rsidRPr="0019009F">
        <w:rPr>
          <w:szCs w:val="24"/>
        </w:rPr>
        <w:t xml:space="preserve">, prieš – </w:t>
      </w:r>
      <w:r w:rsidR="006C23EE">
        <w:rPr>
          <w:szCs w:val="24"/>
        </w:rPr>
        <w:t>0</w:t>
      </w:r>
      <w:r w:rsidRPr="0019009F">
        <w:rPr>
          <w:szCs w:val="24"/>
        </w:rPr>
        <w:t xml:space="preserve"> susilaiko – </w:t>
      </w:r>
      <w:r w:rsidR="006C23EE">
        <w:rPr>
          <w:szCs w:val="24"/>
        </w:rPr>
        <w:t>0</w:t>
      </w:r>
      <w:r w:rsidRPr="0019009F">
        <w:rPr>
          <w:szCs w:val="24"/>
        </w:rPr>
        <w:t>.</w:t>
      </w:r>
    </w:p>
    <w:p w14:paraId="51DE269D" w14:textId="77777777" w:rsidR="008D23E0" w:rsidRDefault="008D23E0" w:rsidP="00AE2534">
      <w:pPr>
        <w:tabs>
          <w:tab w:val="left" w:pos="851"/>
        </w:tabs>
        <w:overflowPunct w:val="0"/>
        <w:autoSpaceDE w:val="0"/>
        <w:autoSpaceDN w:val="0"/>
        <w:adjustRightInd w:val="0"/>
        <w:ind w:firstLine="851"/>
        <w:jc w:val="both"/>
        <w:rPr>
          <w:szCs w:val="24"/>
        </w:rPr>
      </w:pPr>
    </w:p>
    <w:p w14:paraId="51DE269E" w14:textId="77777777" w:rsidR="008D23E0" w:rsidRPr="0019009F" w:rsidRDefault="008D23E0" w:rsidP="008D23E0">
      <w:pPr>
        <w:tabs>
          <w:tab w:val="left" w:pos="851"/>
        </w:tabs>
        <w:overflowPunct w:val="0"/>
        <w:autoSpaceDE w:val="0"/>
        <w:autoSpaceDN w:val="0"/>
        <w:adjustRightInd w:val="0"/>
        <w:ind w:firstLine="851"/>
        <w:jc w:val="both"/>
        <w:rPr>
          <w:szCs w:val="24"/>
        </w:rPr>
      </w:pPr>
      <w:r w:rsidRPr="0019009F">
        <w:rPr>
          <w:szCs w:val="24"/>
        </w:rPr>
        <w:t xml:space="preserve">Posėdžio pabaiga –  </w:t>
      </w:r>
      <w:r>
        <w:rPr>
          <w:szCs w:val="24"/>
        </w:rPr>
        <w:t>1</w:t>
      </w:r>
      <w:r w:rsidR="00FA78C1">
        <w:rPr>
          <w:szCs w:val="24"/>
        </w:rPr>
        <w:t>4</w:t>
      </w:r>
      <w:r>
        <w:rPr>
          <w:szCs w:val="24"/>
        </w:rPr>
        <w:t>.</w:t>
      </w:r>
      <w:r w:rsidR="00FA78C1">
        <w:rPr>
          <w:szCs w:val="24"/>
        </w:rPr>
        <w:t>40</w:t>
      </w:r>
      <w:r>
        <w:rPr>
          <w:szCs w:val="24"/>
        </w:rPr>
        <w:t xml:space="preserve"> </w:t>
      </w:r>
      <w:r w:rsidRPr="0019009F">
        <w:rPr>
          <w:szCs w:val="24"/>
        </w:rPr>
        <w:t>val.</w:t>
      </w:r>
    </w:p>
    <w:p w14:paraId="51DE269F" w14:textId="77777777" w:rsidR="008D23E0" w:rsidRPr="0019009F" w:rsidRDefault="008D23E0" w:rsidP="008D23E0">
      <w:pPr>
        <w:overflowPunct w:val="0"/>
        <w:autoSpaceDE w:val="0"/>
        <w:autoSpaceDN w:val="0"/>
        <w:adjustRightInd w:val="0"/>
        <w:ind w:firstLine="851"/>
        <w:jc w:val="both"/>
        <w:rPr>
          <w:szCs w:val="24"/>
        </w:rPr>
      </w:pPr>
    </w:p>
    <w:p w14:paraId="51DE26A0" w14:textId="77777777" w:rsidR="008D23E0" w:rsidRPr="0019009F" w:rsidRDefault="008D23E0" w:rsidP="008D23E0">
      <w:pPr>
        <w:overflowPunct w:val="0"/>
        <w:autoSpaceDE w:val="0"/>
        <w:autoSpaceDN w:val="0"/>
        <w:adjustRightInd w:val="0"/>
        <w:rPr>
          <w:szCs w:val="24"/>
        </w:rPr>
      </w:pPr>
    </w:p>
    <w:p w14:paraId="51DE26A1" w14:textId="77777777" w:rsidR="008D23E0" w:rsidRDefault="008D23E0" w:rsidP="008D23E0">
      <w:pPr>
        <w:overflowPunct w:val="0"/>
        <w:autoSpaceDE w:val="0"/>
        <w:autoSpaceDN w:val="0"/>
        <w:adjustRightInd w:val="0"/>
        <w:rPr>
          <w:szCs w:val="24"/>
        </w:rPr>
      </w:pPr>
      <w:r w:rsidRPr="0019009F">
        <w:rPr>
          <w:szCs w:val="24"/>
        </w:rPr>
        <w:t>Savivaldybės meras</w:t>
      </w:r>
      <w:r w:rsidRPr="0019009F">
        <w:rPr>
          <w:szCs w:val="24"/>
        </w:rPr>
        <w:tab/>
      </w:r>
      <w:r w:rsidRPr="0019009F">
        <w:rPr>
          <w:szCs w:val="24"/>
        </w:rPr>
        <w:tab/>
      </w:r>
      <w:r w:rsidRPr="0019009F">
        <w:rPr>
          <w:szCs w:val="24"/>
        </w:rPr>
        <w:tab/>
      </w:r>
      <w:r w:rsidRPr="0019009F">
        <w:rPr>
          <w:szCs w:val="24"/>
        </w:rPr>
        <w:tab/>
      </w:r>
      <w:r w:rsidRPr="0019009F">
        <w:rPr>
          <w:szCs w:val="24"/>
        </w:rPr>
        <w:tab/>
      </w:r>
      <w:r w:rsidRPr="0019009F">
        <w:rPr>
          <w:szCs w:val="24"/>
        </w:rPr>
        <w:tab/>
        <w:t xml:space="preserve">  </w:t>
      </w:r>
      <w:r w:rsidRPr="0019009F">
        <w:rPr>
          <w:szCs w:val="24"/>
        </w:rPr>
        <w:tab/>
      </w:r>
      <w:r w:rsidRPr="0019009F">
        <w:rPr>
          <w:szCs w:val="24"/>
        </w:rPr>
        <w:tab/>
        <w:t>Vytautas Grubliauskas</w:t>
      </w:r>
    </w:p>
    <w:p w14:paraId="51DE26A2" w14:textId="77777777" w:rsidR="008D23E0" w:rsidRDefault="008D23E0" w:rsidP="008D23E0">
      <w:pPr>
        <w:overflowPunct w:val="0"/>
        <w:autoSpaceDE w:val="0"/>
        <w:autoSpaceDN w:val="0"/>
        <w:adjustRightInd w:val="0"/>
        <w:rPr>
          <w:szCs w:val="24"/>
        </w:rPr>
      </w:pPr>
    </w:p>
    <w:p w14:paraId="51DE26A3" w14:textId="77777777" w:rsidR="008D23E0" w:rsidRDefault="008D23E0" w:rsidP="008D23E0">
      <w:pPr>
        <w:overflowPunct w:val="0"/>
        <w:autoSpaceDE w:val="0"/>
        <w:autoSpaceDN w:val="0"/>
        <w:adjustRightInd w:val="0"/>
        <w:rPr>
          <w:szCs w:val="24"/>
        </w:rPr>
      </w:pPr>
    </w:p>
    <w:p w14:paraId="51DE26A4" w14:textId="77777777" w:rsidR="008D23E0" w:rsidRPr="0019009F" w:rsidRDefault="008D23E0" w:rsidP="008D23E0">
      <w:pPr>
        <w:jc w:val="both"/>
        <w:rPr>
          <w:szCs w:val="24"/>
        </w:rPr>
      </w:pPr>
      <w:r w:rsidRPr="0019009F">
        <w:rPr>
          <w:szCs w:val="24"/>
        </w:rPr>
        <w:t>Savivaldybės tarybos ir mero sekretorius</w:t>
      </w:r>
      <w:r w:rsidRPr="0019009F">
        <w:rPr>
          <w:szCs w:val="24"/>
        </w:rPr>
        <w:tab/>
      </w:r>
      <w:r w:rsidRPr="0019009F">
        <w:rPr>
          <w:szCs w:val="24"/>
        </w:rPr>
        <w:tab/>
      </w:r>
      <w:r w:rsidRPr="0019009F">
        <w:rPr>
          <w:szCs w:val="24"/>
        </w:rPr>
        <w:tab/>
      </w:r>
      <w:r w:rsidRPr="0019009F">
        <w:rPr>
          <w:szCs w:val="24"/>
        </w:rPr>
        <w:tab/>
      </w:r>
      <w:r w:rsidRPr="0019009F">
        <w:rPr>
          <w:szCs w:val="24"/>
        </w:rPr>
        <w:tab/>
        <w:t xml:space="preserve"> Modestas Vitkus</w:t>
      </w:r>
    </w:p>
    <w:p w14:paraId="51DE26A5" w14:textId="77777777" w:rsidR="008D23E0" w:rsidRDefault="008D23E0" w:rsidP="008D23E0">
      <w:pPr>
        <w:jc w:val="both"/>
        <w:rPr>
          <w:szCs w:val="24"/>
        </w:rPr>
      </w:pPr>
    </w:p>
    <w:p w14:paraId="51DE26A6" w14:textId="77777777" w:rsidR="008D23E0" w:rsidRDefault="008D23E0" w:rsidP="00AE2534">
      <w:pPr>
        <w:tabs>
          <w:tab w:val="left" w:pos="851"/>
        </w:tabs>
        <w:overflowPunct w:val="0"/>
        <w:autoSpaceDE w:val="0"/>
        <w:autoSpaceDN w:val="0"/>
        <w:adjustRightInd w:val="0"/>
        <w:ind w:firstLine="851"/>
        <w:jc w:val="both"/>
        <w:rPr>
          <w:szCs w:val="24"/>
        </w:rPr>
      </w:pPr>
    </w:p>
    <w:p w14:paraId="51DE26A7" w14:textId="77777777" w:rsidR="00B431AA" w:rsidRDefault="00B431AA" w:rsidP="008263E4">
      <w:pPr>
        <w:tabs>
          <w:tab w:val="left" w:pos="851"/>
        </w:tabs>
        <w:overflowPunct w:val="0"/>
        <w:autoSpaceDE w:val="0"/>
        <w:autoSpaceDN w:val="0"/>
        <w:adjustRightInd w:val="0"/>
        <w:ind w:firstLine="851"/>
        <w:jc w:val="both"/>
        <w:rPr>
          <w:szCs w:val="24"/>
        </w:rPr>
      </w:pPr>
    </w:p>
    <w:p w14:paraId="51DE26A8" w14:textId="77777777" w:rsidR="00DE1D34" w:rsidRDefault="00DE1D34" w:rsidP="00475E61">
      <w:pPr>
        <w:jc w:val="both"/>
        <w:rPr>
          <w:szCs w:val="24"/>
        </w:rPr>
      </w:pPr>
    </w:p>
    <w:p w14:paraId="51DE26A9" w14:textId="77777777" w:rsidR="00DE1D34" w:rsidRDefault="00DE1D34" w:rsidP="00475E61">
      <w:pPr>
        <w:jc w:val="both"/>
        <w:rPr>
          <w:szCs w:val="24"/>
        </w:rPr>
      </w:pPr>
    </w:p>
    <w:p w14:paraId="51DE26AA" w14:textId="77777777" w:rsidR="00DE1D34" w:rsidRDefault="00DE1D34" w:rsidP="00475E61">
      <w:pPr>
        <w:jc w:val="both"/>
        <w:rPr>
          <w:szCs w:val="24"/>
        </w:rPr>
      </w:pPr>
    </w:p>
    <w:p w14:paraId="51DE26AB" w14:textId="77777777" w:rsidR="00DE1D34" w:rsidRDefault="00DE1D34" w:rsidP="00475E61">
      <w:pPr>
        <w:jc w:val="both"/>
        <w:rPr>
          <w:szCs w:val="24"/>
        </w:rPr>
      </w:pPr>
    </w:p>
    <w:p w14:paraId="51DE26AC" w14:textId="77777777" w:rsidR="00DE1D34" w:rsidRDefault="00DE1D34" w:rsidP="00475E61">
      <w:pPr>
        <w:jc w:val="both"/>
        <w:rPr>
          <w:szCs w:val="24"/>
        </w:rPr>
      </w:pPr>
    </w:p>
    <w:p w14:paraId="51DE26AD" w14:textId="77777777" w:rsidR="009A5E0D" w:rsidRDefault="009A5E0D" w:rsidP="00475E61">
      <w:pPr>
        <w:jc w:val="both"/>
        <w:rPr>
          <w:szCs w:val="24"/>
        </w:rPr>
      </w:pPr>
    </w:p>
    <w:p w14:paraId="51DE26AE" w14:textId="77777777" w:rsidR="009A5E0D" w:rsidRDefault="009A5E0D" w:rsidP="00475E61">
      <w:pPr>
        <w:jc w:val="both"/>
        <w:rPr>
          <w:szCs w:val="24"/>
        </w:rPr>
      </w:pPr>
    </w:p>
    <w:p w14:paraId="51DE26AF" w14:textId="77777777" w:rsidR="00DE1D34" w:rsidRDefault="00DE1D34" w:rsidP="00475E61">
      <w:pPr>
        <w:jc w:val="both"/>
        <w:rPr>
          <w:szCs w:val="24"/>
        </w:rPr>
      </w:pPr>
    </w:p>
    <w:p w14:paraId="51DE26B0" w14:textId="77777777" w:rsidR="00DE1D34" w:rsidRDefault="00DE1D34" w:rsidP="00475E61">
      <w:pPr>
        <w:jc w:val="both"/>
        <w:rPr>
          <w:szCs w:val="24"/>
        </w:rPr>
      </w:pPr>
    </w:p>
    <w:p w14:paraId="51DE26B1" w14:textId="77777777" w:rsidR="00DE1D34" w:rsidRDefault="00DE1D34" w:rsidP="00475E61">
      <w:pPr>
        <w:jc w:val="both"/>
        <w:rPr>
          <w:szCs w:val="24"/>
        </w:rPr>
      </w:pPr>
    </w:p>
    <w:p w14:paraId="51DE26B2" w14:textId="77777777" w:rsidR="00ED4131" w:rsidRDefault="00ED4131" w:rsidP="00475E61">
      <w:pPr>
        <w:jc w:val="both"/>
        <w:rPr>
          <w:szCs w:val="24"/>
        </w:rPr>
      </w:pPr>
    </w:p>
    <w:p w14:paraId="51DE26B3" w14:textId="77777777" w:rsidR="00ED4131" w:rsidRDefault="00ED4131" w:rsidP="00475E61">
      <w:pPr>
        <w:jc w:val="both"/>
        <w:rPr>
          <w:szCs w:val="24"/>
        </w:rPr>
      </w:pPr>
    </w:p>
    <w:p w14:paraId="51DE26B4" w14:textId="77777777" w:rsidR="00ED4131" w:rsidRDefault="00ED4131" w:rsidP="00475E61">
      <w:pPr>
        <w:jc w:val="both"/>
        <w:rPr>
          <w:szCs w:val="24"/>
        </w:rPr>
      </w:pPr>
    </w:p>
    <w:p w14:paraId="51DE26B5" w14:textId="77777777" w:rsidR="00ED4131" w:rsidRDefault="00ED4131" w:rsidP="00475E61">
      <w:pPr>
        <w:jc w:val="both"/>
        <w:rPr>
          <w:szCs w:val="24"/>
        </w:rPr>
      </w:pPr>
    </w:p>
    <w:p w14:paraId="51DE26B6" w14:textId="77777777" w:rsidR="00ED4131" w:rsidRDefault="00ED4131" w:rsidP="00475E61">
      <w:pPr>
        <w:jc w:val="both"/>
        <w:rPr>
          <w:szCs w:val="24"/>
        </w:rPr>
      </w:pPr>
    </w:p>
    <w:p w14:paraId="51DE26B7" w14:textId="77777777" w:rsidR="00ED4131" w:rsidRDefault="00ED4131" w:rsidP="00475E61">
      <w:pPr>
        <w:jc w:val="both"/>
        <w:rPr>
          <w:szCs w:val="24"/>
        </w:rPr>
      </w:pPr>
    </w:p>
    <w:p w14:paraId="51DE26B8" w14:textId="77777777" w:rsidR="00DE1D34" w:rsidRDefault="00DE1D34" w:rsidP="00475E61">
      <w:pPr>
        <w:jc w:val="both"/>
        <w:rPr>
          <w:szCs w:val="24"/>
        </w:rPr>
      </w:pPr>
    </w:p>
    <w:p w14:paraId="51DE26B9" w14:textId="77777777" w:rsidR="00475E61" w:rsidRPr="0019009F" w:rsidRDefault="00475E61" w:rsidP="00475E61">
      <w:pPr>
        <w:jc w:val="both"/>
        <w:rPr>
          <w:szCs w:val="24"/>
        </w:rPr>
      </w:pPr>
      <w:r w:rsidRPr="0019009F">
        <w:rPr>
          <w:szCs w:val="24"/>
        </w:rPr>
        <w:t xml:space="preserve">V. Palaimienė, </w:t>
      </w:r>
    </w:p>
    <w:p w14:paraId="51DE26BA" w14:textId="77777777" w:rsidR="00475E61" w:rsidRPr="0019009F" w:rsidRDefault="009F1AC5" w:rsidP="00475E61">
      <w:pPr>
        <w:jc w:val="both"/>
        <w:rPr>
          <w:szCs w:val="24"/>
        </w:rPr>
      </w:pPr>
      <w:r>
        <w:rPr>
          <w:szCs w:val="24"/>
        </w:rPr>
        <w:t>2021-1</w:t>
      </w:r>
      <w:r w:rsidR="006C23EE">
        <w:rPr>
          <w:szCs w:val="24"/>
        </w:rPr>
        <w:t>1</w:t>
      </w:r>
      <w:r w:rsidR="00475E61" w:rsidRPr="0019009F">
        <w:rPr>
          <w:szCs w:val="24"/>
        </w:rPr>
        <w:t>-</w:t>
      </w:r>
      <w:r w:rsidR="00FA78C1">
        <w:rPr>
          <w:szCs w:val="24"/>
        </w:rPr>
        <w:t>09</w:t>
      </w:r>
    </w:p>
    <w:sectPr w:rsidR="00475E61" w:rsidRPr="0019009F" w:rsidSect="00ED4131">
      <w:headerReference w:type="default" r:id="rId8"/>
      <w:headerReference w:type="first" r:id="rId9"/>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E26BD" w14:textId="77777777" w:rsidR="00BB6D86" w:rsidRDefault="00BB6D86" w:rsidP="00F41647">
      <w:r>
        <w:separator/>
      </w:r>
    </w:p>
  </w:endnote>
  <w:endnote w:type="continuationSeparator" w:id="0">
    <w:p w14:paraId="51DE26BE" w14:textId="77777777" w:rsidR="00BB6D86" w:rsidRDefault="00BB6D8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E26BB" w14:textId="77777777" w:rsidR="00BB6D86" w:rsidRDefault="00BB6D86" w:rsidP="00F41647">
      <w:r>
        <w:separator/>
      </w:r>
    </w:p>
  </w:footnote>
  <w:footnote w:type="continuationSeparator" w:id="0">
    <w:p w14:paraId="51DE26BC" w14:textId="77777777" w:rsidR="00BB6D86" w:rsidRDefault="00BB6D86"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51DE26BF" w14:textId="77777777" w:rsidR="00923796" w:rsidRDefault="00923796">
        <w:pPr>
          <w:pStyle w:val="Antrats"/>
          <w:jc w:val="center"/>
        </w:pPr>
        <w:r>
          <w:fldChar w:fldCharType="begin"/>
        </w:r>
        <w:r>
          <w:instrText>PAGE   \* MERGEFORMAT</w:instrText>
        </w:r>
        <w:r>
          <w:fldChar w:fldCharType="separate"/>
        </w:r>
        <w:r w:rsidR="005D1AD0">
          <w:rPr>
            <w:noProof/>
          </w:rPr>
          <w:t>19</w:t>
        </w:r>
        <w:r>
          <w:fldChar w:fldCharType="end"/>
        </w:r>
      </w:p>
    </w:sdtContent>
  </w:sdt>
  <w:p w14:paraId="51DE26C0" w14:textId="77777777" w:rsidR="00923796" w:rsidRDefault="0092379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E26C1" w14:textId="77777777" w:rsidR="00923796" w:rsidRDefault="00923796">
    <w:pPr>
      <w:pStyle w:val="Antrats"/>
      <w:jc w:val="center"/>
    </w:pPr>
  </w:p>
  <w:p w14:paraId="51DE26C2" w14:textId="77777777" w:rsidR="00923796" w:rsidRDefault="0092379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2" w15:restartNumberingAfterBreak="0">
    <w:nsid w:val="29FD0BF9"/>
    <w:multiLevelType w:val="hybridMultilevel"/>
    <w:tmpl w:val="6882B0B6"/>
    <w:lvl w:ilvl="0" w:tplc="CC10F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56478DA"/>
    <w:multiLevelType w:val="hybridMultilevel"/>
    <w:tmpl w:val="48F097C8"/>
    <w:lvl w:ilvl="0" w:tplc="71A066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1CE39D8"/>
    <w:multiLevelType w:val="hybridMultilevel"/>
    <w:tmpl w:val="ED2EC272"/>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6"/>
  </w:num>
  <w:num w:numId="3">
    <w:abstractNumId w:val="3"/>
  </w:num>
  <w:num w:numId="4">
    <w:abstractNumId w:val="9"/>
  </w:num>
  <w:num w:numId="5">
    <w:abstractNumId w:val="1"/>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DC"/>
    <w:rsid w:val="00001523"/>
    <w:rsid w:val="00001988"/>
    <w:rsid w:val="00001E2C"/>
    <w:rsid w:val="00001E6B"/>
    <w:rsid w:val="00002244"/>
    <w:rsid w:val="0000229E"/>
    <w:rsid w:val="00002324"/>
    <w:rsid w:val="00002741"/>
    <w:rsid w:val="00002A0C"/>
    <w:rsid w:val="00002B8A"/>
    <w:rsid w:val="000035F7"/>
    <w:rsid w:val="00003887"/>
    <w:rsid w:val="00003A8D"/>
    <w:rsid w:val="00004AB4"/>
    <w:rsid w:val="00004E76"/>
    <w:rsid w:val="00004EA4"/>
    <w:rsid w:val="00004FA9"/>
    <w:rsid w:val="00005408"/>
    <w:rsid w:val="00005A65"/>
    <w:rsid w:val="00005DB1"/>
    <w:rsid w:val="00005ED3"/>
    <w:rsid w:val="00005ED6"/>
    <w:rsid w:val="00006990"/>
    <w:rsid w:val="000069DA"/>
    <w:rsid w:val="00007B4F"/>
    <w:rsid w:val="00007E87"/>
    <w:rsid w:val="000105A7"/>
    <w:rsid w:val="000113F0"/>
    <w:rsid w:val="000119CF"/>
    <w:rsid w:val="00012239"/>
    <w:rsid w:val="000122FF"/>
    <w:rsid w:val="00012EBE"/>
    <w:rsid w:val="000132A7"/>
    <w:rsid w:val="000133D5"/>
    <w:rsid w:val="00013B1D"/>
    <w:rsid w:val="00013C74"/>
    <w:rsid w:val="00013CE5"/>
    <w:rsid w:val="00015856"/>
    <w:rsid w:val="00015CD7"/>
    <w:rsid w:val="00016228"/>
    <w:rsid w:val="000168AE"/>
    <w:rsid w:val="000169DF"/>
    <w:rsid w:val="00017980"/>
    <w:rsid w:val="00017BAA"/>
    <w:rsid w:val="00017CA4"/>
    <w:rsid w:val="00020190"/>
    <w:rsid w:val="00020242"/>
    <w:rsid w:val="00020B10"/>
    <w:rsid w:val="00020CF8"/>
    <w:rsid w:val="00021521"/>
    <w:rsid w:val="00021FA7"/>
    <w:rsid w:val="0002226E"/>
    <w:rsid w:val="00022F0B"/>
    <w:rsid w:val="00022FCF"/>
    <w:rsid w:val="000232FD"/>
    <w:rsid w:val="00023F9E"/>
    <w:rsid w:val="00024426"/>
    <w:rsid w:val="00024730"/>
    <w:rsid w:val="0002477E"/>
    <w:rsid w:val="00024CE3"/>
    <w:rsid w:val="00025B49"/>
    <w:rsid w:val="00025C44"/>
    <w:rsid w:val="00025E2A"/>
    <w:rsid w:val="00025E7B"/>
    <w:rsid w:val="00026227"/>
    <w:rsid w:val="0002645D"/>
    <w:rsid w:val="00026A6B"/>
    <w:rsid w:val="00026E67"/>
    <w:rsid w:val="00027093"/>
    <w:rsid w:val="000271F3"/>
    <w:rsid w:val="00027739"/>
    <w:rsid w:val="00027804"/>
    <w:rsid w:val="000278EE"/>
    <w:rsid w:val="00027B88"/>
    <w:rsid w:val="00027F11"/>
    <w:rsid w:val="0003003C"/>
    <w:rsid w:val="000308C9"/>
    <w:rsid w:val="00030DDB"/>
    <w:rsid w:val="000310CE"/>
    <w:rsid w:val="00031354"/>
    <w:rsid w:val="00031CC3"/>
    <w:rsid w:val="00031CE9"/>
    <w:rsid w:val="00032141"/>
    <w:rsid w:val="00032170"/>
    <w:rsid w:val="000323BB"/>
    <w:rsid w:val="0003266A"/>
    <w:rsid w:val="00032680"/>
    <w:rsid w:val="00032792"/>
    <w:rsid w:val="000328E7"/>
    <w:rsid w:val="00033205"/>
    <w:rsid w:val="00033597"/>
    <w:rsid w:val="000337E0"/>
    <w:rsid w:val="000338BF"/>
    <w:rsid w:val="00033AEA"/>
    <w:rsid w:val="000345A2"/>
    <w:rsid w:val="00034EA3"/>
    <w:rsid w:val="000355EC"/>
    <w:rsid w:val="00035A3E"/>
    <w:rsid w:val="00035A48"/>
    <w:rsid w:val="00035E93"/>
    <w:rsid w:val="000361AB"/>
    <w:rsid w:val="00036295"/>
    <w:rsid w:val="00036347"/>
    <w:rsid w:val="000365FB"/>
    <w:rsid w:val="00036832"/>
    <w:rsid w:val="000368D9"/>
    <w:rsid w:val="000372E9"/>
    <w:rsid w:val="00037C52"/>
    <w:rsid w:val="00040333"/>
    <w:rsid w:val="000405D0"/>
    <w:rsid w:val="00040862"/>
    <w:rsid w:val="0004088D"/>
    <w:rsid w:val="00040A28"/>
    <w:rsid w:val="00041EEF"/>
    <w:rsid w:val="00041F5F"/>
    <w:rsid w:val="00042459"/>
    <w:rsid w:val="00042E66"/>
    <w:rsid w:val="00042EC5"/>
    <w:rsid w:val="00043435"/>
    <w:rsid w:val="00043441"/>
    <w:rsid w:val="0004382C"/>
    <w:rsid w:val="00044573"/>
    <w:rsid w:val="0004481D"/>
    <w:rsid w:val="0004518F"/>
    <w:rsid w:val="00045694"/>
    <w:rsid w:val="00046562"/>
    <w:rsid w:val="00046698"/>
    <w:rsid w:val="000468DA"/>
    <w:rsid w:val="00046BAD"/>
    <w:rsid w:val="0004719A"/>
    <w:rsid w:val="0004722F"/>
    <w:rsid w:val="000475E4"/>
    <w:rsid w:val="00047735"/>
    <w:rsid w:val="00047ADE"/>
    <w:rsid w:val="00047B37"/>
    <w:rsid w:val="00047F9B"/>
    <w:rsid w:val="00050112"/>
    <w:rsid w:val="00050256"/>
    <w:rsid w:val="00050AA0"/>
    <w:rsid w:val="0005106F"/>
    <w:rsid w:val="00051914"/>
    <w:rsid w:val="000521A5"/>
    <w:rsid w:val="000528B2"/>
    <w:rsid w:val="00052B05"/>
    <w:rsid w:val="00052B41"/>
    <w:rsid w:val="0005303D"/>
    <w:rsid w:val="00053F1E"/>
    <w:rsid w:val="00054630"/>
    <w:rsid w:val="00054DB9"/>
    <w:rsid w:val="00054E2F"/>
    <w:rsid w:val="000550A4"/>
    <w:rsid w:val="00055A72"/>
    <w:rsid w:val="00055C42"/>
    <w:rsid w:val="00055F10"/>
    <w:rsid w:val="00056490"/>
    <w:rsid w:val="0005673D"/>
    <w:rsid w:val="00056B63"/>
    <w:rsid w:val="00060923"/>
    <w:rsid w:val="00060F3E"/>
    <w:rsid w:val="000614CE"/>
    <w:rsid w:val="000616E3"/>
    <w:rsid w:val="00061AB5"/>
    <w:rsid w:val="000633E0"/>
    <w:rsid w:val="00063AD0"/>
    <w:rsid w:val="00063D12"/>
    <w:rsid w:val="00064A2C"/>
    <w:rsid w:val="00065B75"/>
    <w:rsid w:val="00065DA3"/>
    <w:rsid w:val="00065F0D"/>
    <w:rsid w:val="00067208"/>
    <w:rsid w:val="000677BF"/>
    <w:rsid w:val="0007007E"/>
    <w:rsid w:val="00070590"/>
    <w:rsid w:val="000715BB"/>
    <w:rsid w:val="000728B3"/>
    <w:rsid w:val="00072E51"/>
    <w:rsid w:val="00072FB7"/>
    <w:rsid w:val="000734CD"/>
    <w:rsid w:val="0007353C"/>
    <w:rsid w:val="00074E67"/>
    <w:rsid w:val="00074ED9"/>
    <w:rsid w:val="000754C1"/>
    <w:rsid w:val="0007550C"/>
    <w:rsid w:val="00075546"/>
    <w:rsid w:val="000755E4"/>
    <w:rsid w:val="0007570D"/>
    <w:rsid w:val="00075E4E"/>
    <w:rsid w:val="00075E84"/>
    <w:rsid w:val="0007637B"/>
    <w:rsid w:val="000763F6"/>
    <w:rsid w:val="00076B47"/>
    <w:rsid w:val="00076ED8"/>
    <w:rsid w:val="00076F2F"/>
    <w:rsid w:val="00077114"/>
    <w:rsid w:val="000776B3"/>
    <w:rsid w:val="00080891"/>
    <w:rsid w:val="00080B84"/>
    <w:rsid w:val="00081EEA"/>
    <w:rsid w:val="00082485"/>
    <w:rsid w:val="00082C22"/>
    <w:rsid w:val="00083221"/>
    <w:rsid w:val="00083366"/>
    <w:rsid w:val="0008355A"/>
    <w:rsid w:val="00083661"/>
    <w:rsid w:val="00084076"/>
    <w:rsid w:val="00084455"/>
    <w:rsid w:val="00085092"/>
    <w:rsid w:val="000852C5"/>
    <w:rsid w:val="0008545F"/>
    <w:rsid w:val="000856A0"/>
    <w:rsid w:val="000863E7"/>
    <w:rsid w:val="00086439"/>
    <w:rsid w:val="00086683"/>
    <w:rsid w:val="00086B4F"/>
    <w:rsid w:val="00086EE3"/>
    <w:rsid w:val="00086FA3"/>
    <w:rsid w:val="000878E7"/>
    <w:rsid w:val="00087C68"/>
    <w:rsid w:val="00087F91"/>
    <w:rsid w:val="00087FBC"/>
    <w:rsid w:val="00087FF3"/>
    <w:rsid w:val="000901EA"/>
    <w:rsid w:val="00090238"/>
    <w:rsid w:val="00090E3F"/>
    <w:rsid w:val="0009165F"/>
    <w:rsid w:val="00091AD6"/>
    <w:rsid w:val="0009280D"/>
    <w:rsid w:val="00092A21"/>
    <w:rsid w:val="00092F44"/>
    <w:rsid w:val="00093125"/>
    <w:rsid w:val="000935CA"/>
    <w:rsid w:val="000939CC"/>
    <w:rsid w:val="00093B9D"/>
    <w:rsid w:val="000944BF"/>
    <w:rsid w:val="000947ED"/>
    <w:rsid w:val="00094C61"/>
    <w:rsid w:val="0009610B"/>
    <w:rsid w:val="000965DF"/>
    <w:rsid w:val="000968A1"/>
    <w:rsid w:val="00096B37"/>
    <w:rsid w:val="000976E0"/>
    <w:rsid w:val="000A061F"/>
    <w:rsid w:val="000A0A0F"/>
    <w:rsid w:val="000A0B70"/>
    <w:rsid w:val="000A0C03"/>
    <w:rsid w:val="000A0FFB"/>
    <w:rsid w:val="000A10D8"/>
    <w:rsid w:val="000A11EE"/>
    <w:rsid w:val="000A17C4"/>
    <w:rsid w:val="000A26CD"/>
    <w:rsid w:val="000A2C8D"/>
    <w:rsid w:val="000A2E24"/>
    <w:rsid w:val="000A2E71"/>
    <w:rsid w:val="000A3913"/>
    <w:rsid w:val="000A39FC"/>
    <w:rsid w:val="000A4989"/>
    <w:rsid w:val="000A4D3B"/>
    <w:rsid w:val="000A5EEE"/>
    <w:rsid w:val="000A6042"/>
    <w:rsid w:val="000A6286"/>
    <w:rsid w:val="000A65C2"/>
    <w:rsid w:val="000A6A0D"/>
    <w:rsid w:val="000A6DAB"/>
    <w:rsid w:val="000A722D"/>
    <w:rsid w:val="000A7603"/>
    <w:rsid w:val="000A772F"/>
    <w:rsid w:val="000A7865"/>
    <w:rsid w:val="000A7965"/>
    <w:rsid w:val="000B0337"/>
    <w:rsid w:val="000B07E1"/>
    <w:rsid w:val="000B0929"/>
    <w:rsid w:val="000B0B99"/>
    <w:rsid w:val="000B1755"/>
    <w:rsid w:val="000B202A"/>
    <w:rsid w:val="000B23DB"/>
    <w:rsid w:val="000B2621"/>
    <w:rsid w:val="000B3021"/>
    <w:rsid w:val="000B3562"/>
    <w:rsid w:val="000B3BE0"/>
    <w:rsid w:val="000B409A"/>
    <w:rsid w:val="000B46A7"/>
    <w:rsid w:val="000B47A3"/>
    <w:rsid w:val="000B4CAE"/>
    <w:rsid w:val="000B4F26"/>
    <w:rsid w:val="000B4F9F"/>
    <w:rsid w:val="000B4FF6"/>
    <w:rsid w:val="000B50D2"/>
    <w:rsid w:val="000B57D7"/>
    <w:rsid w:val="000B5BA6"/>
    <w:rsid w:val="000B5BAB"/>
    <w:rsid w:val="000B5CED"/>
    <w:rsid w:val="000B61D7"/>
    <w:rsid w:val="000B6352"/>
    <w:rsid w:val="000B6564"/>
    <w:rsid w:val="000B680F"/>
    <w:rsid w:val="000B7227"/>
    <w:rsid w:val="000B736A"/>
    <w:rsid w:val="000B7B7E"/>
    <w:rsid w:val="000C01C8"/>
    <w:rsid w:val="000C0544"/>
    <w:rsid w:val="000C0E09"/>
    <w:rsid w:val="000C1031"/>
    <w:rsid w:val="000C15B5"/>
    <w:rsid w:val="000C1677"/>
    <w:rsid w:val="000C1805"/>
    <w:rsid w:val="000C189C"/>
    <w:rsid w:val="000C19B8"/>
    <w:rsid w:val="000C1DF8"/>
    <w:rsid w:val="000C1ED5"/>
    <w:rsid w:val="000C1F0E"/>
    <w:rsid w:val="000C216A"/>
    <w:rsid w:val="000C25AB"/>
    <w:rsid w:val="000C26DC"/>
    <w:rsid w:val="000C2A45"/>
    <w:rsid w:val="000C2D7F"/>
    <w:rsid w:val="000C3014"/>
    <w:rsid w:val="000C32C6"/>
    <w:rsid w:val="000C33AF"/>
    <w:rsid w:val="000C36CD"/>
    <w:rsid w:val="000C3ACB"/>
    <w:rsid w:val="000C3DA0"/>
    <w:rsid w:val="000C42EB"/>
    <w:rsid w:val="000C472D"/>
    <w:rsid w:val="000C499C"/>
    <w:rsid w:val="000C4E47"/>
    <w:rsid w:val="000C51F7"/>
    <w:rsid w:val="000C5926"/>
    <w:rsid w:val="000C5BAB"/>
    <w:rsid w:val="000C5F69"/>
    <w:rsid w:val="000C670B"/>
    <w:rsid w:val="000C6B3A"/>
    <w:rsid w:val="000C6BFE"/>
    <w:rsid w:val="000C6EFD"/>
    <w:rsid w:val="000C757E"/>
    <w:rsid w:val="000C7BF8"/>
    <w:rsid w:val="000D0377"/>
    <w:rsid w:val="000D05EA"/>
    <w:rsid w:val="000D0E88"/>
    <w:rsid w:val="000D1890"/>
    <w:rsid w:val="000D2722"/>
    <w:rsid w:val="000D27F0"/>
    <w:rsid w:val="000D281F"/>
    <w:rsid w:val="000D3745"/>
    <w:rsid w:val="000D3F3A"/>
    <w:rsid w:val="000D3F57"/>
    <w:rsid w:val="000D41FE"/>
    <w:rsid w:val="000D6827"/>
    <w:rsid w:val="000D691B"/>
    <w:rsid w:val="000D6A0D"/>
    <w:rsid w:val="000D6C20"/>
    <w:rsid w:val="000D7127"/>
    <w:rsid w:val="000D72D9"/>
    <w:rsid w:val="000D73B6"/>
    <w:rsid w:val="000D75C2"/>
    <w:rsid w:val="000D7C47"/>
    <w:rsid w:val="000E0552"/>
    <w:rsid w:val="000E05EB"/>
    <w:rsid w:val="000E05EC"/>
    <w:rsid w:val="000E0759"/>
    <w:rsid w:val="000E0C30"/>
    <w:rsid w:val="000E0CA8"/>
    <w:rsid w:val="000E1711"/>
    <w:rsid w:val="000E1923"/>
    <w:rsid w:val="000E3049"/>
    <w:rsid w:val="000E3162"/>
    <w:rsid w:val="000E3D04"/>
    <w:rsid w:val="000E40DE"/>
    <w:rsid w:val="000E423E"/>
    <w:rsid w:val="000E42F3"/>
    <w:rsid w:val="000E4F49"/>
    <w:rsid w:val="000E50DA"/>
    <w:rsid w:val="000E515A"/>
    <w:rsid w:val="000E524F"/>
    <w:rsid w:val="000E5333"/>
    <w:rsid w:val="000E5999"/>
    <w:rsid w:val="000E5B61"/>
    <w:rsid w:val="000E65D5"/>
    <w:rsid w:val="000E66B5"/>
    <w:rsid w:val="000E6C34"/>
    <w:rsid w:val="000E6FDA"/>
    <w:rsid w:val="000E795B"/>
    <w:rsid w:val="000F019D"/>
    <w:rsid w:val="000F07B3"/>
    <w:rsid w:val="000F09AD"/>
    <w:rsid w:val="000F100E"/>
    <w:rsid w:val="000F16AF"/>
    <w:rsid w:val="000F1B37"/>
    <w:rsid w:val="000F2DBA"/>
    <w:rsid w:val="000F33E0"/>
    <w:rsid w:val="000F378D"/>
    <w:rsid w:val="000F3D15"/>
    <w:rsid w:val="000F4319"/>
    <w:rsid w:val="000F4BCC"/>
    <w:rsid w:val="000F4C95"/>
    <w:rsid w:val="000F4FD1"/>
    <w:rsid w:val="000F562E"/>
    <w:rsid w:val="000F56D7"/>
    <w:rsid w:val="000F617D"/>
    <w:rsid w:val="000F61D0"/>
    <w:rsid w:val="000F66B1"/>
    <w:rsid w:val="000F7BC1"/>
    <w:rsid w:val="000F7BD4"/>
    <w:rsid w:val="000F7D4B"/>
    <w:rsid w:val="000F7DC2"/>
    <w:rsid w:val="00100197"/>
    <w:rsid w:val="001001D6"/>
    <w:rsid w:val="0010032A"/>
    <w:rsid w:val="0010034C"/>
    <w:rsid w:val="0010058C"/>
    <w:rsid w:val="0010072A"/>
    <w:rsid w:val="00100F48"/>
    <w:rsid w:val="0010161F"/>
    <w:rsid w:val="00101AB6"/>
    <w:rsid w:val="001020ED"/>
    <w:rsid w:val="00102774"/>
    <w:rsid w:val="001032CC"/>
    <w:rsid w:val="00103718"/>
    <w:rsid w:val="00103B8D"/>
    <w:rsid w:val="0010428D"/>
    <w:rsid w:val="00104792"/>
    <w:rsid w:val="0010567C"/>
    <w:rsid w:val="00106F96"/>
    <w:rsid w:val="001070AB"/>
    <w:rsid w:val="001075C9"/>
    <w:rsid w:val="00107CAE"/>
    <w:rsid w:val="001100D5"/>
    <w:rsid w:val="001102F9"/>
    <w:rsid w:val="001108D8"/>
    <w:rsid w:val="00111084"/>
    <w:rsid w:val="0011123A"/>
    <w:rsid w:val="0011130B"/>
    <w:rsid w:val="00111BAA"/>
    <w:rsid w:val="0011248E"/>
    <w:rsid w:val="00112509"/>
    <w:rsid w:val="0011278D"/>
    <w:rsid w:val="00113609"/>
    <w:rsid w:val="0011395F"/>
    <w:rsid w:val="00113A3E"/>
    <w:rsid w:val="001141DB"/>
    <w:rsid w:val="001142A1"/>
    <w:rsid w:val="00114737"/>
    <w:rsid w:val="00114F6E"/>
    <w:rsid w:val="00114FCD"/>
    <w:rsid w:val="001156B7"/>
    <w:rsid w:val="001161ED"/>
    <w:rsid w:val="0011623E"/>
    <w:rsid w:val="0011630F"/>
    <w:rsid w:val="0011699E"/>
    <w:rsid w:val="0011769D"/>
    <w:rsid w:val="00117905"/>
    <w:rsid w:val="00117960"/>
    <w:rsid w:val="00117AF1"/>
    <w:rsid w:val="00117BF5"/>
    <w:rsid w:val="00120710"/>
    <w:rsid w:val="001217A7"/>
    <w:rsid w:val="00121A83"/>
    <w:rsid w:val="00121B32"/>
    <w:rsid w:val="001222A2"/>
    <w:rsid w:val="00122358"/>
    <w:rsid w:val="001232FB"/>
    <w:rsid w:val="0012358B"/>
    <w:rsid w:val="00124A9D"/>
    <w:rsid w:val="00125021"/>
    <w:rsid w:val="00125769"/>
    <w:rsid w:val="00125A22"/>
    <w:rsid w:val="00125B5F"/>
    <w:rsid w:val="00125B9E"/>
    <w:rsid w:val="00125D15"/>
    <w:rsid w:val="00126272"/>
    <w:rsid w:val="00126A65"/>
    <w:rsid w:val="00126DC1"/>
    <w:rsid w:val="00127109"/>
    <w:rsid w:val="0012739E"/>
    <w:rsid w:val="00127D79"/>
    <w:rsid w:val="00127FED"/>
    <w:rsid w:val="00131485"/>
    <w:rsid w:val="00131FF2"/>
    <w:rsid w:val="00132266"/>
    <w:rsid w:val="001329D8"/>
    <w:rsid w:val="00132FC7"/>
    <w:rsid w:val="00133BE4"/>
    <w:rsid w:val="00133DBB"/>
    <w:rsid w:val="001344F8"/>
    <w:rsid w:val="00134BB9"/>
    <w:rsid w:val="00134FAC"/>
    <w:rsid w:val="001359F2"/>
    <w:rsid w:val="00135B31"/>
    <w:rsid w:val="00136079"/>
    <w:rsid w:val="00136E3D"/>
    <w:rsid w:val="00137F77"/>
    <w:rsid w:val="0014061A"/>
    <w:rsid w:val="00140D4A"/>
    <w:rsid w:val="0014196A"/>
    <w:rsid w:val="00142661"/>
    <w:rsid w:val="001428BC"/>
    <w:rsid w:val="00142D12"/>
    <w:rsid w:val="00142DBE"/>
    <w:rsid w:val="001438E1"/>
    <w:rsid w:val="00143A51"/>
    <w:rsid w:val="001444C8"/>
    <w:rsid w:val="00144D66"/>
    <w:rsid w:val="001451D7"/>
    <w:rsid w:val="00145595"/>
    <w:rsid w:val="00145830"/>
    <w:rsid w:val="0014652B"/>
    <w:rsid w:val="001465AB"/>
    <w:rsid w:val="0014751E"/>
    <w:rsid w:val="001476D6"/>
    <w:rsid w:val="00150162"/>
    <w:rsid w:val="001506B1"/>
    <w:rsid w:val="00150900"/>
    <w:rsid w:val="00150B85"/>
    <w:rsid w:val="00150BA7"/>
    <w:rsid w:val="00150BEC"/>
    <w:rsid w:val="00151D92"/>
    <w:rsid w:val="00151E6C"/>
    <w:rsid w:val="00152181"/>
    <w:rsid w:val="00152A6E"/>
    <w:rsid w:val="00152C03"/>
    <w:rsid w:val="00152EA0"/>
    <w:rsid w:val="00153026"/>
    <w:rsid w:val="0015370A"/>
    <w:rsid w:val="0015391E"/>
    <w:rsid w:val="0015466F"/>
    <w:rsid w:val="00154931"/>
    <w:rsid w:val="001552AA"/>
    <w:rsid w:val="00155591"/>
    <w:rsid w:val="00156771"/>
    <w:rsid w:val="00156EEC"/>
    <w:rsid w:val="00157101"/>
    <w:rsid w:val="0016006D"/>
    <w:rsid w:val="0016066F"/>
    <w:rsid w:val="0016067E"/>
    <w:rsid w:val="00160F49"/>
    <w:rsid w:val="0016154E"/>
    <w:rsid w:val="0016191C"/>
    <w:rsid w:val="00161AA3"/>
    <w:rsid w:val="00161D1B"/>
    <w:rsid w:val="00162011"/>
    <w:rsid w:val="0016289D"/>
    <w:rsid w:val="0016317A"/>
    <w:rsid w:val="00163473"/>
    <w:rsid w:val="00163A3F"/>
    <w:rsid w:val="00163BDA"/>
    <w:rsid w:val="00163BEA"/>
    <w:rsid w:val="00164105"/>
    <w:rsid w:val="001646B2"/>
    <w:rsid w:val="00164C90"/>
    <w:rsid w:val="00165458"/>
    <w:rsid w:val="00166410"/>
    <w:rsid w:val="00166485"/>
    <w:rsid w:val="001668AE"/>
    <w:rsid w:val="00166D2E"/>
    <w:rsid w:val="00166DB1"/>
    <w:rsid w:val="00167025"/>
    <w:rsid w:val="00167061"/>
    <w:rsid w:val="00167436"/>
    <w:rsid w:val="001677CA"/>
    <w:rsid w:val="00167936"/>
    <w:rsid w:val="00167B3A"/>
    <w:rsid w:val="00167C45"/>
    <w:rsid w:val="00167E44"/>
    <w:rsid w:val="001704E5"/>
    <w:rsid w:val="001706CA"/>
    <w:rsid w:val="00170C32"/>
    <w:rsid w:val="0017101B"/>
    <w:rsid w:val="001716B5"/>
    <w:rsid w:val="00171E4E"/>
    <w:rsid w:val="00171FD3"/>
    <w:rsid w:val="0017259F"/>
    <w:rsid w:val="00172915"/>
    <w:rsid w:val="00172BBF"/>
    <w:rsid w:val="00172CCA"/>
    <w:rsid w:val="00172FBB"/>
    <w:rsid w:val="00173B69"/>
    <w:rsid w:val="00173EA9"/>
    <w:rsid w:val="00173F6B"/>
    <w:rsid w:val="00173FD6"/>
    <w:rsid w:val="00174145"/>
    <w:rsid w:val="001743BC"/>
    <w:rsid w:val="00174809"/>
    <w:rsid w:val="0017493F"/>
    <w:rsid w:val="00174B11"/>
    <w:rsid w:val="00174E09"/>
    <w:rsid w:val="00175319"/>
    <w:rsid w:val="001753F7"/>
    <w:rsid w:val="00175594"/>
    <w:rsid w:val="00175A50"/>
    <w:rsid w:val="00175DFD"/>
    <w:rsid w:val="0017635F"/>
    <w:rsid w:val="00176602"/>
    <w:rsid w:val="00176689"/>
    <w:rsid w:val="001767C7"/>
    <w:rsid w:val="00176A2E"/>
    <w:rsid w:val="00176BEE"/>
    <w:rsid w:val="00176C5F"/>
    <w:rsid w:val="0017748F"/>
    <w:rsid w:val="0018086C"/>
    <w:rsid w:val="00180E43"/>
    <w:rsid w:val="001812BF"/>
    <w:rsid w:val="00181367"/>
    <w:rsid w:val="001813E0"/>
    <w:rsid w:val="0018144D"/>
    <w:rsid w:val="00181670"/>
    <w:rsid w:val="00181BE8"/>
    <w:rsid w:val="00181C76"/>
    <w:rsid w:val="00181E7F"/>
    <w:rsid w:val="001829E1"/>
    <w:rsid w:val="00183445"/>
    <w:rsid w:val="001835FF"/>
    <w:rsid w:val="001837AF"/>
    <w:rsid w:val="001843D0"/>
    <w:rsid w:val="0018442D"/>
    <w:rsid w:val="00184A19"/>
    <w:rsid w:val="001851EB"/>
    <w:rsid w:val="00185394"/>
    <w:rsid w:val="00185C78"/>
    <w:rsid w:val="00185ED1"/>
    <w:rsid w:val="00186743"/>
    <w:rsid w:val="0018685C"/>
    <w:rsid w:val="00187E03"/>
    <w:rsid w:val="0019009F"/>
    <w:rsid w:val="00190851"/>
    <w:rsid w:val="00190B1F"/>
    <w:rsid w:val="00190D8D"/>
    <w:rsid w:val="0019111A"/>
    <w:rsid w:val="0019162B"/>
    <w:rsid w:val="00191BC2"/>
    <w:rsid w:val="001922D9"/>
    <w:rsid w:val="0019277C"/>
    <w:rsid w:val="00193448"/>
    <w:rsid w:val="0019367D"/>
    <w:rsid w:val="001938F8"/>
    <w:rsid w:val="0019404D"/>
    <w:rsid w:val="00194712"/>
    <w:rsid w:val="001948AB"/>
    <w:rsid w:val="00195122"/>
    <w:rsid w:val="00195172"/>
    <w:rsid w:val="001951EA"/>
    <w:rsid w:val="00195BA7"/>
    <w:rsid w:val="0019655A"/>
    <w:rsid w:val="001968B4"/>
    <w:rsid w:val="00196DD9"/>
    <w:rsid w:val="001A028B"/>
    <w:rsid w:val="001A0997"/>
    <w:rsid w:val="001A0FEE"/>
    <w:rsid w:val="001A1235"/>
    <w:rsid w:val="001A12B0"/>
    <w:rsid w:val="001A17EE"/>
    <w:rsid w:val="001A305A"/>
    <w:rsid w:val="001A4C88"/>
    <w:rsid w:val="001A5369"/>
    <w:rsid w:val="001A57AE"/>
    <w:rsid w:val="001A5A7B"/>
    <w:rsid w:val="001A5DC8"/>
    <w:rsid w:val="001A6046"/>
    <w:rsid w:val="001A6353"/>
    <w:rsid w:val="001A6363"/>
    <w:rsid w:val="001A6537"/>
    <w:rsid w:val="001A6722"/>
    <w:rsid w:val="001A73F4"/>
    <w:rsid w:val="001A7845"/>
    <w:rsid w:val="001A7B9D"/>
    <w:rsid w:val="001B01B1"/>
    <w:rsid w:val="001B02BB"/>
    <w:rsid w:val="001B0356"/>
    <w:rsid w:val="001B11BA"/>
    <w:rsid w:val="001B14DD"/>
    <w:rsid w:val="001B1945"/>
    <w:rsid w:val="001B195D"/>
    <w:rsid w:val="001B1DF3"/>
    <w:rsid w:val="001B1F2C"/>
    <w:rsid w:val="001B3214"/>
    <w:rsid w:val="001B343D"/>
    <w:rsid w:val="001B3AEC"/>
    <w:rsid w:val="001B3B02"/>
    <w:rsid w:val="001B3C7C"/>
    <w:rsid w:val="001B43A7"/>
    <w:rsid w:val="001B4560"/>
    <w:rsid w:val="001B466F"/>
    <w:rsid w:val="001B4987"/>
    <w:rsid w:val="001B5186"/>
    <w:rsid w:val="001B54D6"/>
    <w:rsid w:val="001B5F43"/>
    <w:rsid w:val="001B6F99"/>
    <w:rsid w:val="001B7287"/>
    <w:rsid w:val="001B7586"/>
    <w:rsid w:val="001B7C64"/>
    <w:rsid w:val="001C0226"/>
    <w:rsid w:val="001C083B"/>
    <w:rsid w:val="001C0D00"/>
    <w:rsid w:val="001C0D27"/>
    <w:rsid w:val="001C145E"/>
    <w:rsid w:val="001C15B6"/>
    <w:rsid w:val="001C233A"/>
    <w:rsid w:val="001C31FE"/>
    <w:rsid w:val="001C35EC"/>
    <w:rsid w:val="001C3637"/>
    <w:rsid w:val="001C3659"/>
    <w:rsid w:val="001C36CD"/>
    <w:rsid w:val="001C37EA"/>
    <w:rsid w:val="001C39B1"/>
    <w:rsid w:val="001C3EA8"/>
    <w:rsid w:val="001C4B82"/>
    <w:rsid w:val="001C51A8"/>
    <w:rsid w:val="001C5FFD"/>
    <w:rsid w:val="001C602E"/>
    <w:rsid w:val="001C65FD"/>
    <w:rsid w:val="001C6845"/>
    <w:rsid w:val="001C6C3D"/>
    <w:rsid w:val="001C7CA3"/>
    <w:rsid w:val="001D029E"/>
    <w:rsid w:val="001D0A88"/>
    <w:rsid w:val="001D0BB0"/>
    <w:rsid w:val="001D0D83"/>
    <w:rsid w:val="001D0E03"/>
    <w:rsid w:val="001D0E3E"/>
    <w:rsid w:val="001D0F56"/>
    <w:rsid w:val="001D1032"/>
    <w:rsid w:val="001D11AA"/>
    <w:rsid w:val="001D13FD"/>
    <w:rsid w:val="001D14F5"/>
    <w:rsid w:val="001D1736"/>
    <w:rsid w:val="001D1AE7"/>
    <w:rsid w:val="001D1D6F"/>
    <w:rsid w:val="001D2C9A"/>
    <w:rsid w:val="001D3223"/>
    <w:rsid w:val="001D4223"/>
    <w:rsid w:val="001D4E3C"/>
    <w:rsid w:val="001D589D"/>
    <w:rsid w:val="001D58D1"/>
    <w:rsid w:val="001D5DBB"/>
    <w:rsid w:val="001D617A"/>
    <w:rsid w:val="001D6468"/>
    <w:rsid w:val="001D66D3"/>
    <w:rsid w:val="001D6B9E"/>
    <w:rsid w:val="001D6BBA"/>
    <w:rsid w:val="001D6D72"/>
    <w:rsid w:val="001D6FFD"/>
    <w:rsid w:val="001D70AD"/>
    <w:rsid w:val="001D73B3"/>
    <w:rsid w:val="001D77FE"/>
    <w:rsid w:val="001D7F55"/>
    <w:rsid w:val="001E0011"/>
    <w:rsid w:val="001E04F6"/>
    <w:rsid w:val="001E075E"/>
    <w:rsid w:val="001E17E3"/>
    <w:rsid w:val="001E1A9A"/>
    <w:rsid w:val="001E266A"/>
    <w:rsid w:val="001E294A"/>
    <w:rsid w:val="001E2EB1"/>
    <w:rsid w:val="001E31B6"/>
    <w:rsid w:val="001E3322"/>
    <w:rsid w:val="001E3926"/>
    <w:rsid w:val="001E3C2B"/>
    <w:rsid w:val="001E3CF9"/>
    <w:rsid w:val="001E407C"/>
    <w:rsid w:val="001E41E0"/>
    <w:rsid w:val="001E54FB"/>
    <w:rsid w:val="001E5A52"/>
    <w:rsid w:val="001E5BE1"/>
    <w:rsid w:val="001E6667"/>
    <w:rsid w:val="001E6856"/>
    <w:rsid w:val="001E68CA"/>
    <w:rsid w:val="001E7138"/>
    <w:rsid w:val="001E76FB"/>
    <w:rsid w:val="001E7B03"/>
    <w:rsid w:val="001E7CA4"/>
    <w:rsid w:val="001F04DE"/>
    <w:rsid w:val="001F0553"/>
    <w:rsid w:val="001F088F"/>
    <w:rsid w:val="001F0CC9"/>
    <w:rsid w:val="001F0EB1"/>
    <w:rsid w:val="001F1028"/>
    <w:rsid w:val="001F127C"/>
    <w:rsid w:val="001F180A"/>
    <w:rsid w:val="001F1B3F"/>
    <w:rsid w:val="001F2A67"/>
    <w:rsid w:val="001F2B22"/>
    <w:rsid w:val="001F379D"/>
    <w:rsid w:val="001F38F7"/>
    <w:rsid w:val="001F3D09"/>
    <w:rsid w:val="001F3E07"/>
    <w:rsid w:val="001F41AA"/>
    <w:rsid w:val="001F49B9"/>
    <w:rsid w:val="001F51CB"/>
    <w:rsid w:val="001F51E6"/>
    <w:rsid w:val="001F54AB"/>
    <w:rsid w:val="001F68FF"/>
    <w:rsid w:val="001F694E"/>
    <w:rsid w:val="001F6E16"/>
    <w:rsid w:val="001F7ECB"/>
    <w:rsid w:val="0020018D"/>
    <w:rsid w:val="00200262"/>
    <w:rsid w:val="0020044F"/>
    <w:rsid w:val="00200C75"/>
    <w:rsid w:val="00200E23"/>
    <w:rsid w:val="0020154A"/>
    <w:rsid w:val="002018C9"/>
    <w:rsid w:val="002019B7"/>
    <w:rsid w:val="00201D94"/>
    <w:rsid w:val="00201DD2"/>
    <w:rsid w:val="0020244E"/>
    <w:rsid w:val="00202A9F"/>
    <w:rsid w:val="00202AAE"/>
    <w:rsid w:val="002034B3"/>
    <w:rsid w:val="0020379B"/>
    <w:rsid w:val="00203AA0"/>
    <w:rsid w:val="00203BAD"/>
    <w:rsid w:val="002042D1"/>
    <w:rsid w:val="00204924"/>
    <w:rsid w:val="00204C39"/>
    <w:rsid w:val="00204D8E"/>
    <w:rsid w:val="00204F5F"/>
    <w:rsid w:val="00205151"/>
    <w:rsid w:val="002059A2"/>
    <w:rsid w:val="00205BDD"/>
    <w:rsid w:val="002062D4"/>
    <w:rsid w:val="00206945"/>
    <w:rsid w:val="00206B36"/>
    <w:rsid w:val="00206E7F"/>
    <w:rsid w:val="00206EA7"/>
    <w:rsid w:val="00206FA0"/>
    <w:rsid w:val="00206FEF"/>
    <w:rsid w:val="0020723C"/>
    <w:rsid w:val="002076CA"/>
    <w:rsid w:val="00207AF0"/>
    <w:rsid w:val="00210D3E"/>
    <w:rsid w:val="00211284"/>
    <w:rsid w:val="002118C4"/>
    <w:rsid w:val="00211938"/>
    <w:rsid w:val="00212033"/>
    <w:rsid w:val="00212080"/>
    <w:rsid w:val="0021276D"/>
    <w:rsid w:val="00213DED"/>
    <w:rsid w:val="0021433C"/>
    <w:rsid w:val="00214AD1"/>
    <w:rsid w:val="00214CAE"/>
    <w:rsid w:val="00214E05"/>
    <w:rsid w:val="002151E5"/>
    <w:rsid w:val="0021534F"/>
    <w:rsid w:val="00215A95"/>
    <w:rsid w:val="002167FF"/>
    <w:rsid w:val="00216AB9"/>
    <w:rsid w:val="002174B6"/>
    <w:rsid w:val="00217888"/>
    <w:rsid w:val="00220521"/>
    <w:rsid w:val="002205D0"/>
    <w:rsid w:val="002208FA"/>
    <w:rsid w:val="0022188B"/>
    <w:rsid w:val="002225CC"/>
    <w:rsid w:val="00222BAC"/>
    <w:rsid w:val="00222E90"/>
    <w:rsid w:val="002230DB"/>
    <w:rsid w:val="00223219"/>
    <w:rsid w:val="00223960"/>
    <w:rsid w:val="00223BAD"/>
    <w:rsid w:val="00225574"/>
    <w:rsid w:val="00225D04"/>
    <w:rsid w:val="00225D0B"/>
    <w:rsid w:val="00226789"/>
    <w:rsid w:val="00226B4E"/>
    <w:rsid w:val="00226FB7"/>
    <w:rsid w:val="00227107"/>
    <w:rsid w:val="00227A63"/>
    <w:rsid w:val="00227FB6"/>
    <w:rsid w:val="002306F8"/>
    <w:rsid w:val="0023084D"/>
    <w:rsid w:val="0023092B"/>
    <w:rsid w:val="00230A24"/>
    <w:rsid w:val="00230F89"/>
    <w:rsid w:val="0023105E"/>
    <w:rsid w:val="00231F0B"/>
    <w:rsid w:val="00231F45"/>
    <w:rsid w:val="0023200A"/>
    <w:rsid w:val="002324BC"/>
    <w:rsid w:val="00232774"/>
    <w:rsid w:val="00232FBA"/>
    <w:rsid w:val="00233BF3"/>
    <w:rsid w:val="00233EDE"/>
    <w:rsid w:val="00234C41"/>
    <w:rsid w:val="00234FC8"/>
    <w:rsid w:val="00235371"/>
    <w:rsid w:val="0023553B"/>
    <w:rsid w:val="0023564E"/>
    <w:rsid w:val="00235943"/>
    <w:rsid w:val="0023656C"/>
    <w:rsid w:val="00236A10"/>
    <w:rsid w:val="00236A19"/>
    <w:rsid w:val="00237AF7"/>
    <w:rsid w:val="00237B69"/>
    <w:rsid w:val="00237EF0"/>
    <w:rsid w:val="002404E8"/>
    <w:rsid w:val="002407CF"/>
    <w:rsid w:val="00240C72"/>
    <w:rsid w:val="00240EA0"/>
    <w:rsid w:val="002424A7"/>
    <w:rsid w:val="00242805"/>
    <w:rsid w:val="00242B2F"/>
    <w:rsid w:val="00242B88"/>
    <w:rsid w:val="00242D5E"/>
    <w:rsid w:val="0024326D"/>
    <w:rsid w:val="00243711"/>
    <w:rsid w:val="00243715"/>
    <w:rsid w:val="002440A1"/>
    <w:rsid w:val="00244A94"/>
    <w:rsid w:val="00244BD9"/>
    <w:rsid w:val="002457E8"/>
    <w:rsid w:val="002459F9"/>
    <w:rsid w:val="00245BB7"/>
    <w:rsid w:val="002461F9"/>
    <w:rsid w:val="00246229"/>
    <w:rsid w:val="00246325"/>
    <w:rsid w:val="00246444"/>
    <w:rsid w:val="00246EA5"/>
    <w:rsid w:val="00247131"/>
    <w:rsid w:val="002502B1"/>
    <w:rsid w:val="00250CF5"/>
    <w:rsid w:val="0025102C"/>
    <w:rsid w:val="00251308"/>
    <w:rsid w:val="002513AF"/>
    <w:rsid w:val="0025155A"/>
    <w:rsid w:val="00251921"/>
    <w:rsid w:val="00251D1B"/>
    <w:rsid w:val="00252074"/>
    <w:rsid w:val="00252346"/>
    <w:rsid w:val="002523B6"/>
    <w:rsid w:val="002527B2"/>
    <w:rsid w:val="00252987"/>
    <w:rsid w:val="00252A74"/>
    <w:rsid w:val="00252B3C"/>
    <w:rsid w:val="00253AE3"/>
    <w:rsid w:val="00253E11"/>
    <w:rsid w:val="002552CE"/>
    <w:rsid w:val="002565AF"/>
    <w:rsid w:val="002567E0"/>
    <w:rsid w:val="0025703C"/>
    <w:rsid w:val="00257218"/>
    <w:rsid w:val="00257313"/>
    <w:rsid w:val="00260289"/>
    <w:rsid w:val="0026098A"/>
    <w:rsid w:val="00260BDA"/>
    <w:rsid w:val="00260E8B"/>
    <w:rsid w:val="00260F10"/>
    <w:rsid w:val="00260FBF"/>
    <w:rsid w:val="00261079"/>
    <w:rsid w:val="00261089"/>
    <w:rsid w:val="002610CB"/>
    <w:rsid w:val="00261548"/>
    <w:rsid w:val="00261BEF"/>
    <w:rsid w:val="00261C00"/>
    <w:rsid w:val="00262377"/>
    <w:rsid w:val="00262491"/>
    <w:rsid w:val="00262B45"/>
    <w:rsid w:val="00262E5E"/>
    <w:rsid w:val="00263321"/>
    <w:rsid w:val="0026364C"/>
    <w:rsid w:val="0026369D"/>
    <w:rsid w:val="002636E1"/>
    <w:rsid w:val="00263D66"/>
    <w:rsid w:val="00263DB9"/>
    <w:rsid w:val="002640ED"/>
    <w:rsid w:val="00264157"/>
    <w:rsid w:val="002642F1"/>
    <w:rsid w:val="00264D63"/>
    <w:rsid w:val="00264E76"/>
    <w:rsid w:val="00264F0E"/>
    <w:rsid w:val="00264F72"/>
    <w:rsid w:val="00264FA3"/>
    <w:rsid w:val="00264FD6"/>
    <w:rsid w:val="00265604"/>
    <w:rsid w:val="00265716"/>
    <w:rsid w:val="00265941"/>
    <w:rsid w:val="00265EDE"/>
    <w:rsid w:val="00266066"/>
    <w:rsid w:val="00266218"/>
    <w:rsid w:val="00266773"/>
    <w:rsid w:val="00266803"/>
    <w:rsid w:val="0026712A"/>
    <w:rsid w:val="002678AD"/>
    <w:rsid w:val="00267A67"/>
    <w:rsid w:val="00267E0A"/>
    <w:rsid w:val="00270189"/>
    <w:rsid w:val="0027079E"/>
    <w:rsid w:val="00270A00"/>
    <w:rsid w:val="00270DAC"/>
    <w:rsid w:val="00270DC3"/>
    <w:rsid w:val="0027149C"/>
    <w:rsid w:val="002714C4"/>
    <w:rsid w:val="00271625"/>
    <w:rsid w:val="00271A73"/>
    <w:rsid w:val="00271BF5"/>
    <w:rsid w:val="00273108"/>
    <w:rsid w:val="002731B2"/>
    <w:rsid w:val="0027335E"/>
    <w:rsid w:val="0027367E"/>
    <w:rsid w:val="0027369D"/>
    <w:rsid w:val="00273A97"/>
    <w:rsid w:val="0027432C"/>
    <w:rsid w:val="0027467C"/>
    <w:rsid w:val="0027491E"/>
    <w:rsid w:val="00274BC6"/>
    <w:rsid w:val="00275773"/>
    <w:rsid w:val="00275C29"/>
    <w:rsid w:val="0027702C"/>
    <w:rsid w:val="00277AC3"/>
    <w:rsid w:val="00277B07"/>
    <w:rsid w:val="00277BE9"/>
    <w:rsid w:val="00277E20"/>
    <w:rsid w:val="002805F5"/>
    <w:rsid w:val="00280A88"/>
    <w:rsid w:val="00280B90"/>
    <w:rsid w:val="00280FE3"/>
    <w:rsid w:val="002814BE"/>
    <w:rsid w:val="002815E8"/>
    <w:rsid w:val="002817FE"/>
    <w:rsid w:val="00282022"/>
    <w:rsid w:val="00282306"/>
    <w:rsid w:val="00282C37"/>
    <w:rsid w:val="00282D58"/>
    <w:rsid w:val="00282D79"/>
    <w:rsid w:val="00282F71"/>
    <w:rsid w:val="00283254"/>
    <w:rsid w:val="00283B82"/>
    <w:rsid w:val="00283C0B"/>
    <w:rsid w:val="00283F27"/>
    <w:rsid w:val="00283FC3"/>
    <w:rsid w:val="002840C0"/>
    <w:rsid w:val="002841C9"/>
    <w:rsid w:val="002842A2"/>
    <w:rsid w:val="00284351"/>
    <w:rsid w:val="0028466F"/>
    <w:rsid w:val="00284C6F"/>
    <w:rsid w:val="0028549B"/>
    <w:rsid w:val="002854BA"/>
    <w:rsid w:val="002856B0"/>
    <w:rsid w:val="00285B52"/>
    <w:rsid w:val="002867BD"/>
    <w:rsid w:val="002869DA"/>
    <w:rsid w:val="00286AA0"/>
    <w:rsid w:val="00286C4F"/>
    <w:rsid w:val="002901D6"/>
    <w:rsid w:val="00290749"/>
    <w:rsid w:val="00290AD0"/>
    <w:rsid w:val="00290E2B"/>
    <w:rsid w:val="0029121A"/>
    <w:rsid w:val="00291226"/>
    <w:rsid w:val="002912D0"/>
    <w:rsid w:val="002920E4"/>
    <w:rsid w:val="00292423"/>
    <w:rsid w:val="00292450"/>
    <w:rsid w:val="002929CF"/>
    <w:rsid w:val="00292ACC"/>
    <w:rsid w:val="00292CD2"/>
    <w:rsid w:val="00293579"/>
    <w:rsid w:val="00293826"/>
    <w:rsid w:val="002941D4"/>
    <w:rsid w:val="00294306"/>
    <w:rsid w:val="0029436D"/>
    <w:rsid w:val="00294555"/>
    <w:rsid w:val="00294959"/>
    <w:rsid w:val="00294F3F"/>
    <w:rsid w:val="00295056"/>
    <w:rsid w:val="002952BB"/>
    <w:rsid w:val="0029573F"/>
    <w:rsid w:val="00295DF2"/>
    <w:rsid w:val="00296102"/>
    <w:rsid w:val="00296490"/>
    <w:rsid w:val="002965F2"/>
    <w:rsid w:val="00296A76"/>
    <w:rsid w:val="00296CB4"/>
    <w:rsid w:val="0029734D"/>
    <w:rsid w:val="002A0001"/>
    <w:rsid w:val="002A00AB"/>
    <w:rsid w:val="002A08D4"/>
    <w:rsid w:val="002A094B"/>
    <w:rsid w:val="002A0FFF"/>
    <w:rsid w:val="002A10C1"/>
    <w:rsid w:val="002A289E"/>
    <w:rsid w:val="002A2C51"/>
    <w:rsid w:val="002A2FB1"/>
    <w:rsid w:val="002A300E"/>
    <w:rsid w:val="002A3977"/>
    <w:rsid w:val="002A3A46"/>
    <w:rsid w:val="002A3BDD"/>
    <w:rsid w:val="002A3C06"/>
    <w:rsid w:val="002A4172"/>
    <w:rsid w:val="002A445E"/>
    <w:rsid w:val="002A4ED8"/>
    <w:rsid w:val="002A5846"/>
    <w:rsid w:val="002A5AE7"/>
    <w:rsid w:val="002A5C62"/>
    <w:rsid w:val="002A5CE1"/>
    <w:rsid w:val="002A5D00"/>
    <w:rsid w:val="002A5F11"/>
    <w:rsid w:val="002A5F86"/>
    <w:rsid w:val="002A6D93"/>
    <w:rsid w:val="002A6E8D"/>
    <w:rsid w:val="002A71BD"/>
    <w:rsid w:val="002A73BB"/>
    <w:rsid w:val="002A74AE"/>
    <w:rsid w:val="002A7E8D"/>
    <w:rsid w:val="002A7FC7"/>
    <w:rsid w:val="002B0665"/>
    <w:rsid w:val="002B090B"/>
    <w:rsid w:val="002B0E5B"/>
    <w:rsid w:val="002B13E1"/>
    <w:rsid w:val="002B1A16"/>
    <w:rsid w:val="002B1AAF"/>
    <w:rsid w:val="002B1FB4"/>
    <w:rsid w:val="002B2717"/>
    <w:rsid w:val="002B27D1"/>
    <w:rsid w:val="002B2D30"/>
    <w:rsid w:val="002B390F"/>
    <w:rsid w:val="002B3FC5"/>
    <w:rsid w:val="002B40A6"/>
    <w:rsid w:val="002B4DE7"/>
    <w:rsid w:val="002B54A1"/>
    <w:rsid w:val="002B652B"/>
    <w:rsid w:val="002B664E"/>
    <w:rsid w:val="002B6E17"/>
    <w:rsid w:val="002B6E5A"/>
    <w:rsid w:val="002B6F42"/>
    <w:rsid w:val="002C0A9A"/>
    <w:rsid w:val="002C0AD1"/>
    <w:rsid w:val="002C0FEF"/>
    <w:rsid w:val="002C12B1"/>
    <w:rsid w:val="002C157B"/>
    <w:rsid w:val="002C276B"/>
    <w:rsid w:val="002C277D"/>
    <w:rsid w:val="002C367B"/>
    <w:rsid w:val="002C3774"/>
    <w:rsid w:val="002C3855"/>
    <w:rsid w:val="002C3985"/>
    <w:rsid w:val="002C3C16"/>
    <w:rsid w:val="002C4439"/>
    <w:rsid w:val="002C44AB"/>
    <w:rsid w:val="002C4593"/>
    <w:rsid w:val="002C5CA0"/>
    <w:rsid w:val="002C6603"/>
    <w:rsid w:val="002C6BE5"/>
    <w:rsid w:val="002C6E34"/>
    <w:rsid w:val="002C71DE"/>
    <w:rsid w:val="002C7E25"/>
    <w:rsid w:val="002D0385"/>
    <w:rsid w:val="002D03AB"/>
    <w:rsid w:val="002D04FE"/>
    <w:rsid w:val="002D0C3F"/>
    <w:rsid w:val="002D11F9"/>
    <w:rsid w:val="002D13CA"/>
    <w:rsid w:val="002D169C"/>
    <w:rsid w:val="002D169F"/>
    <w:rsid w:val="002D17EF"/>
    <w:rsid w:val="002D1A1F"/>
    <w:rsid w:val="002D2168"/>
    <w:rsid w:val="002D2486"/>
    <w:rsid w:val="002D2D30"/>
    <w:rsid w:val="002D2DCE"/>
    <w:rsid w:val="002D34B2"/>
    <w:rsid w:val="002D3590"/>
    <w:rsid w:val="002D4A20"/>
    <w:rsid w:val="002D57E6"/>
    <w:rsid w:val="002D5CEA"/>
    <w:rsid w:val="002D5E21"/>
    <w:rsid w:val="002D6848"/>
    <w:rsid w:val="002D6A7C"/>
    <w:rsid w:val="002E001C"/>
    <w:rsid w:val="002E01E5"/>
    <w:rsid w:val="002E02F6"/>
    <w:rsid w:val="002E0485"/>
    <w:rsid w:val="002E0801"/>
    <w:rsid w:val="002E1E0A"/>
    <w:rsid w:val="002E2004"/>
    <w:rsid w:val="002E2CF4"/>
    <w:rsid w:val="002E34FA"/>
    <w:rsid w:val="002E3B46"/>
    <w:rsid w:val="002E4017"/>
    <w:rsid w:val="002E4066"/>
    <w:rsid w:val="002E4606"/>
    <w:rsid w:val="002E51AE"/>
    <w:rsid w:val="002E55F2"/>
    <w:rsid w:val="002E569C"/>
    <w:rsid w:val="002E5FDB"/>
    <w:rsid w:val="002E5FED"/>
    <w:rsid w:val="002E62B5"/>
    <w:rsid w:val="002E6409"/>
    <w:rsid w:val="002E7C6D"/>
    <w:rsid w:val="002F0196"/>
    <w:rsid w:val="002F084C"/>
    <w:rsid w:val="002F1A11"/>
    <w:rsid w:val="002F1BD5"/>
    <w:rsid w:val="002F1DC8"/>
    <w:rsid w:val="002F2F6E"/>
    <w:rsid w:val="002F3227"/>
    <w:rsid w:val="002F34D1"/>
    <w:rsid w:val="002F35B9"/>
    <w:rsid w:val="002F3836"/>
    <w:rsid w:val="002F3918"/>
    <w:rsid w:val="002F4171"/>
    <w:rsid w:val="002F41F4"/>
    <w:rsid w:val="002F469A"/>
    <w:rsid w:val="002F4BCB"/>
    <w:rsid w:val="002F4DBB"/>
    <w:rsid w:val="002F566E"/>
    <w:rsid w:val="002F5728"/>
    <w:rsid w:val="002F592B"/>
    <w:rsid w:val="002F5992"/>
    <w:rsid w:val="002F5FAE"/>
    <w:rsid w:val="002F6123"/>
    <w:rsid w:val="002F6167"/>
    <w:rsid w:val="002F6224"/>
    <w:rsid w:val="0030021C"/>
    <w:rsid w:val="003004A7"/>
    <w:rsid w:val="00300596"/>
    <w:rsid w:val="00300931"/>
    <w:rsid w:val="00300C77"/>
    <w:rsid w:val="00300FC7"/>
    <w:rsid w:val="003013EF"/>
    <w:rsid w:val="00301C08"/>
    <w:rsid w:val="00302007"/>
    <w:rsid w:val="003027BE"/>
    <w:rsid w:val="003028F6"/>
    <w:rsid w:val="0030341A"/>
    <w:rsid w:val="003036D7"/>
    <w:rsid w:val="003039CE"/>
    <w:rsid w:val="00303A24"/>
    <w:rsid w:val="00303FF9"/>
    <w:rsid w:val="003046AC"/>
    <w:rsid w:val="003047F8"/>
    <w:rsid w:val="00304F8C"/>
    <w:rsid w:val="00305268"/>
    <w:rsid w:val="00305626"/>
    <w:rsid w:val="00305A92"/>
    <w:rsid w:val="00305F74"/>
    <w:rsid w:val="0030642B"/>
    <w:rsid w:val="003069BD"/>
    <w:rsid w:val="00306CC8"/>
    <w:rsid w:val="00307315"/>
    <w:rsid w:val="0030751A"/>
    <w:rsid w:val="00307967"/>
    <w:rsid w:val="00310C8D"/>
    <w:rsid w:val="003110EC"/>
    <w:rsid w:val="00311F60"/>
    <w:rsid w:val="0031263B"/>
    <w:rsid w:val="00313686"/>
    <w:rsid w:val="00313D2C"/>
    <w:rsid w:val="00313E7E"/>
    <w:rsid w:val="00314418"/>
    <w:rsid w:val="003146B4"/>
    <w:rsid w:val="00314CAD"/>
    <w:rsid w:val="00314E3C"/>
    <w:rsid w:val="003150BF"/>
    <w:rsid w:val="0031524B"/>
    <w:rsid w:val="0031545C"/>
    <w:rsid w:val="00315933"/>
    <w:rsid w:val="00315B31"/>
    <w:rsid w:val="00315F83"/>
    <w:rsid w:val="00316153"/>
    <w:rsid w:val="00316EAC"/>
    <w:rsid w:val="0031712F"/>
    <w:rsid w:val="0031713D"/>
    <w:rsid w:val="00317DAC"/>
    <w:rsid w:val="00317F63"/>
    <w:rsid w:val="00320131"/>
    <w:rsid w:val="003203F6"/>
    <w:rsid w:val="00320E4B"/>
    <w:rsid w:val="003213E1"/>
    <w:rsid w:val="00321458"/>
    <w:rsid w:val="00321840"/>
    <w:rsid w:val="00321C8D"/>
    <w:rsid w:val="00321D7C"/>
    <w:rsid w:val="00322E89"/>
    <w:rsid w:val="003236DF"/>
    <w:rsid w:val="00323AD5"/>
    <w:rsid w:val="003246FB"/>
    <w:rsid w:val="00324750"/>
    <w:rsid w:val="003249A2"/>
    <w:rsid w:val="00324E51"/>
    <w:rsid w:val="00324F84"/>
    <w:rsid w:val="00325307"/>
    <w:rsid w:val="0032579A"/>
    <w:rsid w:val="00325CBD"/>
    <w:rsid w:val="0032615C"/>
    <w:rsid w:val="003269EF"/>
    <w:rsid w:val="00326BB3"/>
    <w:rsid w:val="003276C3"/>
    <w:rsid w:val="00327FC5"/>
    <w:rsid w:val="00330B16"/>
    <w:rsid w:val="00330CDB"/>
    <w:rsid w:val="00331034"/>
    <w:rsid w:val="00332D9B"/>
    <w:rsid w:val="00333293"/>
    <w:rsid w:val="00333690"/>
    <w:rsid w:val="00334142"/>
    <w:rsid w:val="003344A3"/>
    <w:rsid w:val="00334B35"/>
    <w:rsid w:val="003350E0"/>
    <w:rsid w:val="003354A6"/>
    <w:rsid w:val="003354ED"/>
    <w:rsid w:val="0033617C"/>
    <w:rsid w:val="0033707A"/>
    <w:rsid w:val="00337C00"/>
    <w:rsid w:val="00337E2C"/>
    <w:rsid w:val="00337FDF"/>
    <w:rsid w:val="00340532"/>
    <w:rsid w:val="00340EE3"/>
    <w:rsid w:val="00341774"/>
    <w:rsid w:val="00341A65"/>
    <w:rsid w:val="00341D00"/>
    <w:rsid w:val="00342EBD"/>
    <w:rsid w:val="003430E4"/>
    <w:rsid w:val="0034326D"/>
    <w:rsid w:val="00343E42"/>
    <w:rsid w:val="00344594"/>
    <w:rsid w:val="00344993"/>
    <w:rsid w:val="00346389"/>
    <w:rsid w:val="003463BB"/>
    <w:rsid w:val="003467CC"/>
    <w:rsid w:val="0034681B"/>
    <w:rsid w:val="003478DB"/>
    <w:rsid w:val="00347B17"/>
    <w:rsid w:val="00347F54"/>
    <w:rsid w:val="003506C3"/>
    <w:rsid w:val="0035080F"/>
    <w:rsid w:val="003509CD"/>
    <w:rsid w:val="003509F7"/>
    <w:rsid w:val="00351A8F"/>
    <w:rsid w:val="00351D76"/>
    <w:rsid w:val="00351E6F"/>
    <w:rsid w:val="00353111"/>
    <w:rsid w:val="00353AD0"/>
    <w:rsid w:val="00353E39"/>
    <w:rsid w:val="00354639"/>
    <w:rsid w:val="00354833"/>
    <w:rsid w:val="0035623B"/>
    <w:rsid w:val="00356394"/>
    <w:rsid w:val="0035675E"/>
    <w:rsid w:val="00357135"/>
    <w:rsid w:val="003572C2"/>
    <w:rsid w:val="00357608"/>
    <w:rsid w:val="00357CA0"/>
    <w:rsid w:val="00360213"/>
    <w:rsid w:val="00360509"/>
    <w:rsid w:val="00360C9E"/>
    <w:rsid w:val="00361182"/>
    <w:rsid w:val="003617A2"/>
    <w:rsid w:val="00361CB1"/>
    <w:rsid w:val="00361D8C"/>
    <w:rsid w:val="003622E1"/>
    <w:rsid w:val="00362DDA"/>
    <w:rsid w:val="00362E4C"/>
    <w:rsid w:val="003639E1"/>
    <w:rsid w:val="00363EEB"/>
    <w:rsid w:val="00363F1D"/>
    <w:rsid w:val="00363F62"/>
    <w:rsid w:val="0036475C"/>
    <w:rsid w:val="00364C69"/>
    <w:rsid w:val="003651F3"/>
    <w:rsid w:val="0036534E"/>
    <w:rsid w:val="00365E4D"/>
    <w:rsid w:val="003660BF"/>
    <w:rsid w:val="003660C6"/>
    <w:rsid w:val="00366157"/>
    <w:rsid w:val="003671CF"/>
    <w:rsid w:val="00367D83"/>
    <w:rsid w:val="00367DD7"/>
    <w:rsid w:val="00370472"/>
    <w:rsid w:val="00370D0D"/>
    <w:rsid w:val="00370D7C"/>
    <w:rsid w:val="00370FC3"/>
    <w:rsid w:val="00371470"/>
    <w:rsid w:val="003719AE"/>
    <w:rsid w:val="0037202F"/>
    <w:rsid w:val="003720CF"/>
    <w:rsid w:val="003725E4"/>
    <w:rsid w:val="003734E6"/>
    <w:rsid w:val="00373601"/>
    <w:rsid w:val="00373D1E"/>
    <w:rsid w:val="00373E8B"/>
    <w:rsid w:val="0037404F"/>
    <w:rsid w:val="003741C8"/>
    <w:rsid w:val="003744E2"/>
    <w:rsid w:val="0037490C"/>
    <w:rsid w:val="00374953"/>
    <w:rsid w:val="00375925"/>
    <w:rsid w:val="003759F5"/>
    <w:rsid w:val="00375FE1"/>
    <w:rsid w:val="00376E5A"/>
    <w:rsid w:val="00377C6C"/>
    <w:rsid w:val="00377E3C"/>
    <w:rsid w:val="003805A8"/>
    <w:rsid w:val="00380FA6"/>
    <w:rsid w:val="00381789"/>
    <w:rsid w:val="00382053"/>
    <w:rsid w:val="003830F1"/>
    <w:rsid w:val="00383DCF"/>
    <w:rsid w:val="0038440B"/>
    <w:rsid w:val="00384543"/>
    <w:rsid w:val="00384F88"/>
    <w:rsid w:val="00385372"/>
    <w:rsid w:val="00385B00"/>
    <w:rsid w:val="00386078"/>
    <w:rsid w:val="00386111"/>
    <w:rsid w:val="00386284"/>
    <w:rsid w:val="00386AB3"/>
    <w:rsid w:val="00386AC2"/>
    <w:rsid w:val="0038706F"/>
    <w:rsid w:val="00387130"/>
    <w:rsid w:val="00387BCD"/>
    <w:rsid w:val="00387D04"/>
    <w:rsid w:val="00390063"/>
    <w:rsid w:val="003900AB"/>
    <w:rsid w:val="00390582"/>
    <w:rsid w:val="00390DBE"/>
    <w:rsid w:val="003913C2"/>
    <w:rsid w:val="003914AD"/>
    <w:rsid w:val="00391954"/>
    <w:rsid w:val="00391B77"/>
    <w:rsid w:val="00391D34"/>
    <w:rsid w:val="00391E60"/>
    <w:rsid w:val="00391F3B"/>
    <w:rsid w:val="00392012"/>
    <w:rsid w:val="00393148"/>
    <w:rsid w:val="003931F8"/>
    <w:rsid w:val="003945F7"/>
    <w:rsid w:val="00394B44"/>
    <w:rsid w:val="00394C96"/>
    <w:rsid w:val="0039552C"/>
    <w:rsid w:val="00395796"/>
    <w:rsid w:val="00395830"/>
    <w:rsid w:val="003958F0"/>
    <w:rsid w:val="0039625F"/>
    <w:rsid w:val="00396F16"/>
    <w:rsid w:val="003A019F"/>
    <w:rsid w:val="003A0AF0"/>
    <w:rsid w:val="003A0F99"/>
    <w:rsid w:val="003A1519"/>
    <w:rsid w:val="003A154C"/>
    <w:rsid w:val="003A1671"/>
    <w:rsid w:val="003A1F73"/>
    <w:rsid w:val="003A2B64"/>
    <w:rsid w:val="003A2CF1"/>
    <w:rsid w:val="003A2CFC"/>
    <w:rsid w:val="003A2EE3"/>
    <w:rsid w:val="003A3546"/>
    <w:rsid w:val="003A3A9F"/>
    <w:rsid w:val="003A3FC9"/>
    <w:rsid w:val="003A4359"/>
    <w:rsid w:val="003A446D"/>
    <w:rsid w:val="003A4652"/>
    <w:rsid w:val="003A5084"/>
    <w:rsid w:val="003A5319"/>
    <w:rsid w:val="003A5326"/>
    <w:rsid w:val="003A5AE0"/>
    <w:rsid w:val="003A5BCA"/>
    <w:rsid w:val="003A5F5C"/>
    <w:rsid w:val="003A6265"/>
    <w:rsid w:val="003A62A1"/>
    <w:rsid w:val="003A6BA7"/>
    <w:rsid w:val="003A6E35"/>
    <w:rsid w:val="003A7237"/>
    <w:rsid w:val="003A7ED1"/>
    <w:rsid w:val="003B046C"/>
    <w:rsid w:val="003B051B"/>
    <w:rsid w:val="003B09E3"/>
    <w:rsid w:val="003B0BEA"/>
    <w:rsid w:val="003B0EA2"/>
    <w:rsid w:val="003B1BED"/>
    <w:rsid w:val="003B1C38"/>
    <w:rsid w:val="003B1DBC"/>
    <w:rsid w:val="003B20E6"/>
    <w:rsid w:val="003B21FA"/>
    <w:rsid w:val="003B23BE"/>
    <w:rsid w:val="003B2B9F"/>
    <w:rsid w:val="003B2BEA"/>
    <w:rsid w:val="003B31FE"/>
    <w:rsid w:val="003B3995"/>
    <w:rsid w:val="003B39D4"/>
    <w:rsid w:val="003B3CCB"/>
    <w:rsid w:val="003B3EC1"/>
    <w:rsid w:val="003B3F31"/>
    <w:rsid w:val="003B4ABB"/>
    <w:rsid w:val="003B504B"/>
    <w:rsid w:val="003B51F6"/>
    <w:rsid w:val="003B539D"/>
    <w:rsid w:val="003B652D"/>
    <w:rsid w:val="003B67DE"/>
    <w:rsid w:val="003B6EA5"/>
    <w:rsid w:val="003B79CB"/>
    <w:rsid w:val="003B7DDD"/>
    <w:rsid w:val="003B7FD1"/>
    <w:rsid w:val="003C0018"/>
    <w:rsid w:val="003C0065"/>
    <w:rsid w:val="003C0344"/>
    <w:rsid w:val="003C09F9"/>
    <w:rsid w:val="003C1689"/>
    <w:rsid w:val="003C1926"/>
    <w:rsid w:val="003C1E29"/>
    <w:rsid w:val="003C2235"/>
    <w:rsid w:val="003C227A"/>
    <w:rsid w:val="003C278A"/>
    <w:rsid w:val="003C29AC"/>
    <w:rsid w:val="003C3519"/>
    <w:rsid w:val="003C3885"/>
    <w:rsid w:val="003C3D3C"/>
    <w:rsid w:val="003C3E2F"/>
    <w:rsid w:val="003C4432"/>
    <w:rsid w:val="003C4753"/>
    <w:rsid w:val="003C49E2"/>
    <w:rsid w:val="003C516C"/>
    <w:rsid w:val="003C5288"/>
    <w:rsid w:val="003C5BA3"/>
    <w:rsid w:val="003C5F90"/>
    <w:rsid w:val="003C66FD"/>
    <w:rsid w:val="003C7E8F"/>
    <w:rsid w:val="003D02AB"/>
    <w:rsid w:val="003D08FB"/>
    <w:rsid w:val="003D0C2C"/>
    <w:rsid w:val="003D0C4C"/>
    <w:rsid w:val="003D1A27"/>
    <w:rsid w:val="003D294B"/>
    <w:rsid w:val="003D2A8E"/>
    <w:rsid w:val="003D3585"/>
    <w:rsid w:val="003D3F08"/>
    <w:rsid w:val="003D41B0"/>
    <w:rsid w:val="003D4899"/>
    <w:rsid w:val="003D4940"/>
    <w:rsid w:val="003D4B69"/>
    <w:rsid w:val="003D52B2"/>
    <w:rsid w:val="003D538C"/>
    <w:rsid w:val="003D5406"/>
    <w:rsid w:val="003D559E"/>
    <w:rsid w:val="003D6896"/>
    <w:rsid w:val="003D68E5"/>
    <w:rsid w:val="003D6B1F"/>
    <w:rsid w:val="003D6EA8"/>
    <w:rsid w:val="003D7409"/>
    <w:rsid w:val="003D78B1"/>
    <w:rsid w:val="003E02D5"/>
    <w:rsid w:val="003E082A"/>
    <w:rsid w:val="003E1B14"/>
    <w:rsid w:val="003E1C55"/>
    <w:rsid w:val="003E2302"/>
    <w:rsid w:val="003E24E9"/>
    <w:rsid w:val="003E2719"/>
    <w:rsid w:val="003E291A"/>
    <w:rsid w:val="003E30D8"/>
    <w:rsid w:val="003E3200"/>
    <w:rsid w:val="003E324C"/>
    <w:rsid w:val="003E3C2E"/>
    <w:rsid w:val="003E42C7"/>
    <w:rsid w:val="003E4463"/>
    <w:rsid w:val="003E4C30"/>
    <w:rsid w:val="003E4CD1"/>
    <w:rsid w:val="003E4D29"/>
    <w:rsid w:val="003E548F"/>
    <w:rsid w:val="003E5947"/>
    <w:rsid w:val="003E5D65"/>
    <w:rsid w:val="003E5D7E"/>
    <w:rsid w:val="003E5E10"/>
    <w:rsid w:val="003E603A"/>
    <w:rsid w:val="003E6A63"/>
    <w:rsid w:val="003E6AE5"/>
    <w:rsid w:val="003E6FE7"/>
    <w:rsid w:val="003E7170"/>
    <w:rsid w:val="003E71B8"/>
    <w:rsid w:val="003E732F"/>
    <w:rsid w:val="003E741D"/>
    <w:rsid w:val="003E773E"/>
    <w:rsid w:val="003E7B59"/>
    <w:rsid w:val="003F09BD"/>
    <w:rsid w:val="003F10CF"/>
    <w:rsid w:val="003F17C1"/>
    <w:rsid w:val="003F19AE"/>
    <w:rsid w:val="003F1C3D"/>
    <w:rsid w:val="003F2101"/>
    <w:rsid w:val="003F25D1"/>
    <w:rsid w:val="003F4888"/>
    <w:rsid w:val="003F4E74"/>
    <w:rsid w:val="003F538D"/>
    <w:rsid w:val="003F56E1"/>
    <w:rsid w:val="003F5A01"/>
    <w:rsid w:val="003F5C04"/>
    <w:rsid w:val="003F5C49"/>
    <w:rsid w:val="003F5DB2"/>
    <w:rsid w:val="003F5E82"/>
    <w:rsid w:val="003F5FA1"/>
    <w:rsid w:val="003F693A"/>
    <w:rsid w:val="003F6CA5"/>
    <w:rsid w:val="003F6E3B"/>
    <w:rsid w:val="003F76C6"/>
    <w:rsid w:val="003F7DC8"/>
    <w:rsid w:val="003F7F3F"/>
    <w:rsid w:val="00400C85"/>
    <w:rsid w:val="00400E10"/>
    <w:rsid w:val="00400E24"/>
    <w:rsid w:val="0040116A"/>
    <w:rsid w:val="00401502"/>
    <w:rsid w:val="00401505"/>
    <w:rsid w:val="00401D85"/>
    <w:rsid w:val="004023F0"/>
    <w:rsid w:val="00402DF0"/>
    <w:rsid w:val="004030EC"/>
    <w:rsid w:val="00403436"/>
    <w:rsid w:val="00403813"/>
    <w:rsid w:val="00403D89"/>
    <w:rsid w:val="00403E98"/>
    <w:rsid w:val="00404169"/>
    <w:rsid w:val="004045A5"/>
    <w:rsid w:val="00404825"/>
    <w:rsid w:val="004048CE"/>
    <w:rsid w:val="00404C6B"/>
    <w:rsid w:val="0040543C"/>
    <w:rsid w:val="004055D6"/>
    <w:rsid w:val="00405A1D"/>
    <w:rsid w:val="00405B54"/>
    <w:rsid w:val="00407280"/>
    <w:rsid w:val="00407AE2"/>
    <w:rsid w:val="004108DB"/>
    <w:rsid w:val="00410DD0"/>
    <w:rsid w:val="00411005"/>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4542"/>
    <w:rsid w:val="004147DD"/>
    <w:rsid w:val="004148A8"/>
    <w:rsid w:val="00414B82"/>
    <w:rsid w:val="00414B8F"/>
    <w:rsid w:val="004153F2"/>
    <w:rsid w:val="004160CC"/>
    <w:rsid w:val="004162A2"/>
    <w:rsid w:val="00420EFF"/>
    <w:rsid w:val="0042112B"/>
    <w:rsid w:val="00421744"/>
    <w:rsid w:val="00421BF9"/>
    <w:rsid w:val="00421E6F"/>
    <w:rsid w:val="004221BD"/>
    <w:rsid w:val="00422B76"/>
    <w:rsid w:val="00422D87"/>
    <w:rsid w:val="00423E37"/>
    <w:rsid w:val="00424DEE"/>
    <w:rsid w:val="0042542D"/>
    <w:rsid w:val="004255F7"/>
    <w:rsid w:val="00425A7B"/>
    <w:rsid w:val="00425C9A"/>
    <w:rsid w:val="00425FA4"/>
    <w:rsid w:val="00426604"/>
    <w:rsid w:val="00426A39"/>
    <w:rsid w:val="00427196"/>
    <w:rsid w:val="00427311"/>
    <w:rsid w:val="004277DC"/>
    <w:rsid w:val="00427F5E"/>
    <w:rsid w:val="00431AE2"/>
    <w:rsid w:val="00431E47"/>
    <w:rsid w:val="00431FB1"/>
    <w:rsid w:val="00432576"/>
    <w:rsid w:val="00432F36"/>
    <w:rsid w:val="00433171"/>
    <w:rsid w:val="00433349"/>
    <w:rsid w:val="00433CCC"/>
    <w:rsid w:val="00434520"/>
    <w:rsid w:val="00434B18"/>
    <w:rsid w:val="00434DCC"/>
    <w:rsid w:val="00435930"/>
    <w:rsid w:val="00435E40"/>
    <w:rsid w:val="00436955"/>
    <w:rsid w:val="00436A08"/>
    <w:rsid w:val="00436AF6"/>
    <w:rsid w:val="004377FF"/>
    <w:rsid w:val="00437A8E"/>
    <w:rsid w:val="0044078B"/>
    <w:rsid w:val="00440B78"/>
    <w:rsid w:val="00440C23"/>
    <w:rsid w:val="00440CCD"/>
    <w:rsid w:val="00440D93"/>
    <w:rsid w:val="004414E8"/>
    <w:rsid w:val="00441FAE"/>
    <w:rsid w:val="00443535"/>
    <w:rsid w:val="00444535"/>
    <w:rsid w:val="0044537A"/>
    <w:rsid w:val="00445E12"/>
    <w:rsid w:val="0044676E"/>
    <w:rsid w:val="00446868"/>
    <w:rsid w:val="00446A47"/>
    <w:rsid w:val="00446F7A"/>
    <w:rsid w:val="00447EAE"/>
    <w:rsid w:val="00447FD3"/>
    <w:rsid w:val="00450005"/>
    <w:rsid w:val="0045002F"/>
    <w:rsid w:val="004500D9"/>
    <w:rsid w:val="00451003"/>
    <w:rsid w:val="00451139"/>
    <w:rsid w:val="004512D9"/>
    <w:rsid w:val="00451AF4"/>
    <w:rsid w:val="00451EB1"/>
    <w:rsid w:val="004523B8"/>
    <w:rsid w:val="00452ECF"/>
    <w:rsid w:val="00453616"/>
    <w:rsid w:val="0045366E"/>
    <w:rsid w:val="00453C1A"/>
    <w:rsid w:val="0045446A"/>
    <w:rsid w:val="004545AD"/>
    <w:rsid w:val="0045499C"/>
    <w:rsid w:val="00454E40"/>
    <w:rsid w:val="004551D8"/>
    <w:rsid w:val="0045557A"/>
    <w:rsid w:val="004558D4"/>
    <w:rsid w:val="00455B86"/>
    <w:rsid w:val="00455CD0"/>
    <w:rsid w:val="00455EDA"/>
    <w:rsid w:val="00456413"/>
    <w:rsid w:val="004575E8"/>
    <w:rsid w:val="00457B83"/>
    <w:rsid w:val="00457FB6"/>
    <w:rsid w:val="00460023"/>
    <w:rsid w:val="004602E4"/>
    <w:rsid w:val="0046084D"/>
    <w:rsid w:val="004613A0"/>
    <w:rsid w:val="00461D42"/>
    <w:rsid w:val="00461E4F"/>
    <w:rsid w:val="00462D98"/>
    <w:rsid w:val="00463389"/>
    <w:rsid w:val="00463D52"/>
    <w:rsid w:val="00463DA1"/>
    <w:rsid w:val="0046437D"/>
    <w:rsid w:val="0046465B"/>
    <w:rsid w:val="00464A3D"/>
    <w:rsid w:val="0046501E"/>
    <w:rsid w:val="004655F2"/>
    <w:rsid w:val="00465DDC"/>
    <w:rsid w:val="004662E8"/>
    <w:rsid w:val="00466587"/>
    <w:rsid w:val="0046685C"/>
    <w:rsid w:val="0046707A"/>
    <w:rsid w:val="00467320"/>
    <w:rsid w:val="00467705"/>
    <w:rsid w:val="00467BAE"/>
    <w:rsid w:val="00467D44"/>
    <w:rsid w:val="00470121"/>
    <w:rsid w:val="0047180A"/>
    <w:rsid w:val="00471FAB"/>
    <w:rsid w:val="00472819"/>
    <w:rsid w:val="00472954"/>
    <w:rsid w:val="00472C43"/>
    <w:rsid w:val="00473565"/>
    <w:rsid w:val="004735BB"/>
    <w:rsid w:val="00473AF1"/>
    <w:rsid w:val="0047434F"/>
    <w:rsid w:val="0047436D"/>
    <w:rsid w:val="004745E8"/>
    <w:rsid w:val="00474B7E"/>
    <w:rsid w:val="00474BB3"/>
    <w:rsid w:val="004750C1"/>
    <w:rsid w:val="00475124"/>
    <w:rsid w:val="0047531C"/>
    <w:rsid w:val="00475925"/>
    <w:rsid w:val="00475B96"/>
    <w:rsid w:val="00475E1A"/>
    <w:rsid w:val="00475E61"/>
    <w:rsid w:val="004761FF"/>
    <w:rsid w:val="00476946"/>
    <w:rsid w:val="00476D03"/>
    <w:rsid w:val="00476DF5"/>
    <w:rsid w:val="00477D18"/>
    <w:rsid w:val="00480DAC"/>
    <w:rsid w:val="0048222A"/>
    <w:rsid w:val="00482770"/>
    <w:rsid w:val="0048319E"/>
    <w:rsid w:val="004831E0"/>
    <w:rsid w:val="0048338E"/>
    <w:rsid w:val="004848D9"/>
    <w:rsid w:val="004848EA"/>
    <w:rsid w:val="0048491C"/>
    <w:rsid w:val="00484FF3"/>
    <w:rsid w:val="004850E1"/>
    <w:rsid w:val="004857E9"/>
    <w:rsid w:val="004858AC"/>
    <w:rsid w:val="004858ED"/>
    <w:rsid w:val="004868DF"/>
    <w:rsid w:val="00486C14"/>
    <w:rsid w:val="00486DC4"/>
    <w:rsid w:val="004879EF"/>
    <w:rsid w:val="00487D6F"/>
    <w:rsid w:val="004904FD"/>
    <w:rsid w:val="00490AD9"/>
    <w:rsid w:val="00490F0F"/>
    <w:rsid w:val="00491E98"/>
    <w:rsid w:val="004934FE"/>
    <w:rsid w:val="004935C3"/>
    <w:rsid w:val="0049381D"/>
    <w:rsid w:val="00494189"/>
    <w:rsid w:val="004941E7"/>
    <w:rsid w:val="00494262"/>
    <w:rsid w:val="00495BEA"/>
    <w:rsid w:val="0049611D"/>
    <w:rsid w:val="00496530"/>
    <w:rsid w:val="00497378"/>
    <w:rsid w:val="00497B29"/>
    <w:rsid w:val="00497DC5"/>
    <w:rsid w:val="00497E2E"/>
    <w:rsid w:val="00497F57"/>
    <w:rsid w:val="004A0064"/>
    <w:rsid w:val="004A0807"/>
    <w:rsid w:val="004A0908"/>
    <w:rsid w:val="004A0B4B"/>
    <w:rsid w:val="004A0D06"/>
    <w:rsid w:val="004A117B"/>
    <w:rsid w:val="004A12FE"/>
    <w:rsid w:val="004A13FE"/>
    <w:rsid w:val="004A1507"/>
    <w:rsid w:val="004A164D"/>
    <w:rsid w:val="004A19E6"/>
    <w:rsid w:val="004A1B8E"/>
    <w:rsid w:val="004A1CA1"/>
    <w:rsid w:val="004A1DFC"/>
    <w:rsid w:val="004A26C9"/>
    <w:rsid w:val="004A30E5"/>
    <w:rsid w:val="004A3C2C"/>
    <w:rsid w:val="004A3C6C"/>
    <w:rsid w:val="004A3F36"/>
    <w:rsid w:val="004A4707"/>
    <w:rsid w:val="004A4893"/>
    <w:rsid w:val="004A489E"/>
    <w:rsid w:val="004A4DE5"/>
    <w:rsid w:val="004A519E"/>
    <w:rsid w:val="004A6256"/>
    <w:rsid w:val="004A63E4"/>
    <w:rsid w:val="004A674D"/>
    <w:rsid w:val="004A67C1"/>
    <w:rsid w:val="004A69D1"/>
    <w:rsid w:val="004A6C17"/>
    <w:rsid w:val="004A75EC"/>
    <w:rsid w:val="004A767D"/>
    <w:rsid w:val="004B00A8"/>
    <w:rsid w:val="004B04BF"/>
    <w:rsid w:val="004B0794"/>
    <w:rsid w:val="004B0A36"/>
    <w:rsid w:val="004B10B9"/>
    <w:rsid w:val="004B12EB"/>
    <w:rsid w:val="004B1428"/>
    <w:rsid w:val="004B156C"/>
    <w:rsid w:val="004B1BDB"/>
    <w:rsid w:val="004B2B90"/>
    <w:rsid w:val="004B358A"/>
    <w:rsid w:val="004B385C"/>
    <w:rsid w:val="004B39FC"/>
    <w:rsid w:val="004B3AF1"/>
    <w:rsid w:val="004B48F4"/>
    <w:rsid w:val="004B4DF4"/>
    <w:rsid w:val="004B5103"/>
    <w:rsid w:val="004B524B"/>
    <w:rsid w:val="004B52DB"/>
    <w:rsid w:val="004B5381"/>
    <w:rsid w:val="004B566D"/>
    <w:rsid w:val="004B5ADD"/>
    <w:rsid w:val="004B5D60"/>
    <w:rsid w:val="004B5FF9"/>
    <w:rsid w:val="004B6534"/>
    <w:rsid w:val="004B66BB"/>
    <w:rsid w:val="004B66CA"/>
    <w:rsid w:val="004B6A8B"/>
    <w:rsid w:val="004B6CCA"/>
    <w:rsid w:val="004B6D92"/>
    <w:rsid w:val="004B728B"/>
    <w:rsid w:val="004B76BB"/>
    <w:rsid w:val="004B7CE7"/>
    <w:rsid w:val="004C0280"/>
    <w:rsid w:val="004C02D9"/>
    <w:rsid w:val="004C0680"/>
    <w:rsid w:val="004C17F3"/>
    <w:rsid w:val="004C22F2"/>
    <w:rsid w:val="004C2455"/>
    <w:rsid w:val="004C2C21"/>
    <w:rsid w:val="004C2F1D"/>
    <w:rsid w:val="004C3032"/>
    <w:rsid w:val="004C36A2"/>
    <w:rsid w:val="004C3F01"/>
    <w:rsid w:val="004C49F0"/>
    <w:rsid w:val="004C4CA7"/>
    <w:rsid w:val="004C4E2A"/>
    <w:rsid w:val="004C518A"/>
    <w:rsid w:val="004C5522"/>
    <w:rsid w:val="004C5A16"/>
    <w:rsid w:val="004C6698"/>
    <w:rsid w:val="004C67DD"/>
    <w:rsid w:val="004C6AE0"/>
    <w:rsid w:val="004C7849"/>
    <w:rsid w:val="004D03F0"/>
    <w:rsid w:val="004D05BB"/>
    <w:rsid w:val="004D0924"/>
    <w:rsid w:val="004D15C4"/>
    <w:rsid w:val="004D187C"/>
    <w:rsid w:val="004D2452"/>
    <w:rsid w:val="004D24DE"/>
    <w:rsid w:val="004D2572"/>
    <w:rsid w:val="004D26B3"/>
    <w:rsid w:val="004D2A7A"/>
    <w:rsid w:val="004D2C35"/>
    <w:rsid w:val="004D2F2B"/>
    <w:rsid w:val="004D2F69"/>
    <w:rsid w:val="004D310B"/>
    <w:rsid w:val="004D339D"/>
    <w:rsid w:val="004D341C"/>
    <w:rsid w:val="004D3B8F"/>
    <w:rsid w:val="004D4EA8"/>
    <w:rsid w:val="004D619C"/>
    <w:rsid w:val="004D67CC"/>
    <w:rsid w:val="004D7804"/>
    <w:rsid w:val="004E0582"/>
    <w:rsid w:val="004E05CE"/>
    <w:rsid w:val="004E06DF"/>
    <w:rsid w:val="004E089C"/>
    <w:rsid w:val="004E0F21"/>
    <w:rsid w:val="004E2010"/>
    <w:rsid w:val="004E2C4E"/>
    <w:rsid w:val="004E34ED"/>
    <w:rsid w:val="004E3BDB"/>
    <w:rsid w:val="004E400E"/>
    <w:rsid w:val="004E4200"/>
    <w:rsid w:val="004E514E"/>
    <w:rsid w:val="004E5EAC"/>
    <w:rsid w:val="004E5F1A"/>
    <w:rsid w:val="004E5F4A"/>
    <w:rsid w:val="004E607F"/>
    <w:rsid w:val="004E7293"/>
    <w:rsid w:val="004E7F7E"/>
    <w:rsid w:val="004F0139"/>
    <w:rsid w:val="004F0BF9"/>
    <w:rsid w:val="004F13FF"/>
    <w:rsid w:val="004F20B3"/>
    <w:rsid w:val="004F2723"/>
    <w:rsid w:val="004F28BA"/>
    <w:rsid w:val="004F35C4"/>
    <w:rsid w:val="004F3C94"/>
    <w:rsid w:val="004F428A"/>
    <w:rsid w:val="004F4DB7"/>
    <w:rsid w:val="004F563C"/>
    <w:rsid w:val="004F56E1"/>
    <w:rsid w:val="004F5CF6"/>
    <w:rsid w:val="004F6056"/>
    <w:rsid w:val="004F6152"/>
    <w:rsid w:val="004F6423"/>
    <w:rsid w:val="004F64AC"/>
    <w:rsid w:val="004F788E"/>
    <w:rsid w:val="004F7916"/>
    <w:rsid w:val="004F79E5"/>
    <w:rsid w:val="004F7FCC"/>
    <w:rsid w:val="00500432"/>
    <w:rsid w:val="00500D9E"/>
    <w:rsid w:val="00500E83"/>
    <w:rsid w:val="00501512"/>
    <w:rsid w:val="00501D7A"/>
    <w:rsid w:val="005020EC"/>
    <w:rsid w:val="00502D5A"/>
    <w:rsid w:val="005032DF"/>
    <w:rsid w:val="00503420"/>
    <w:rsid w:val="005040D4"/>
    <w:rsid w:val="0050456A"/>
    <w:rsid w:val="00504993"/>
    <w:rsid w:val="00504EE2"/>
    <w:rsid w:val="00505B28"/>
    <w:rsid w:val="00506028"/>
    <w:rsid w:val="005066E1"/>
    <w:rsid w:val="00507B0D"/>
    <w:rsid w:val="00507C4B"/>
    <w:rsid w:val="00507D58"/>
    <w:rsid w:val="0051023E"/>
    <w:rsid w:val="00511235"/>
    <w:rsid w:val="0051155B"/>
    <w:rsid w:val="005115AB"/>
    <w:rsid w:val="00511B39"/>
    <w:rsid w:val="0051240A"/>
    <w:rsid w:val="0051263D"/>
    <w:rsid w:val="0051283F"/>
    <w:rsid w:val="00512C2D"/>
    <w:rsid w:val="00512C9B"/>
    <w:rsid w:val="00512D40"/>
    <w:rsid w:val="005137A5"/>
    <w:rsid w:val="00513899"/>
    <w:rsid w:val="00513936"/>
    <w:rsid w:val="005141C8"/>
    <w:rsid w:val="005144A6"/>
    <w:rsid w:val="0051574C"/>
    <w:rsid w:val="00515799"/>
    <w:rsid w:val="00515CE8"/>
    <w:rsid w:val="00515F74"/>
    <w:rsid w:val="0051636A"/>
    <w:rsid w:val="00516E6D"/>
    <w:rsid w:val="00517067"/>
    <w:rsid w:val="00517160"/>
    <w:rsid w:val="005172B2"/>
    <w:rsid w:val="00517B83"/>
    <w:rsid w:val="00517C78"/>
    <w:rsid w:val="00517DCC"/>
    <w:rsid w:val="00520246"/>
    <w:rsid w:val="005202F2"/>
    <w:rsid w:val="005203EE"/>
    <w:rsid w:val="00520448"/>
    <w:rsid w:val="005213BD"/>
    <w:rsid w:val="0052143F"/>
    <w:rsid w:val="00521743"/>
    <w:rsid w:val="00521833"/>
    <w:rsid w:val="00522411"/>
    <w:rsid w:val="00522447"/>
    <w:rsid w:val="005225E9"/>
    <w:rsid w:val="00522A6A"/>
    <w:rsid w:val="00522F66"/>
    <w:rsid w:val="005234E9"/>
    <w:rsid w:val="0052406E"/>
    <w:rsid w:val="0052416E"/>
    <w:rsid w:val="0052437D"/>
    <w:rsid w:val="00525077"/>
    <w:rsid w:val="00525170"/>
    <w:rsid w:val="00525281"/>
    <w:rsid w:val="00525AC0"/>
    <w:rsid w:val="00525BF8"/>
    <w:rsid w:val="00525F24"/>
    <w:rsid w:val="00525F25"/>
    <w:rsid w:val="00526276"/>
    <w:rsid w:val="005269A8"/>
    <w:rsid w:val="0052725D"/>
    <w:rsid w:val="005273A6"/>
    <w:rsid w:val="0052741B"/>
    <w:rsid w:val="005301E5"/>
    <w:rsid w:val="005305A3"/>
    <w:rsid w:val="00530B73"/>
    <w:rsid w:val="00531138"/>
    <w:rsid w:val="0053117D"/>
    <w:rsid w:val="0053131C"/>
    <w:rsid w:val="0053181A"/>
    <w:rsid w:val="00531B1E"/>
    <w:rsid w:val="00532056"/>
    <w:rsid w:val="0053215A"/>
    <w:rsid w:val="00532B30"/>
    <w:rsid w:val="00533F58"/>
    <w:rsid w:val="00534402"/>
    <w:rsid w:val="00534497"/>
    <w:rsid w:val="00534F5A"/>
    <w:rsid w:val="00534FE2"/>
    <w:rsid w:val="0053620F"/>
    <w:rsid w:val="00536254"/>
    <w:rsid w:val="00536343"/>
    <w:rsid w:val="005363F7"/>
    <w:rsid w:val="00536A08"/>
    <w:rsid w:val="00537A05"/>
    <w:rsid w:val="00537D52"/>
    <w:rsid w:val="00537F3B"/>
    <w:rsid w:val="00540250"/>
    <w:rsid w:val="00540468"/>
    <w:rsid w:val="00540D3E"/>
    <w:rsid w:val="005415F5"/>
    <w:rsid w:val="0054175C"/>
    <w:rsid w:val="00541FDC"/>
    <w:rsid w:val="00543299"/>
    <w:rsid w:val="005432FA"/>
    <w:rsid w:val="0054364E"/>
    <w:rsid w:val="005453A3"/>
    <w:rsid w:val="0054573B"/>
    <w:rsid w:val="00545ADE"/>
    <w:rsid w:val="005464A1"/>
    <w:rsid w:val="005467B8"/>
    <w:rsid w:val="005469FF"/>
    <w:rsid w:val="00546B1B"/>
    <w:rsid w:val="00546B22"/>
    <w:rsid w:val="00547240"/>
    <w:rsid w:val="00547D3B"/>
    <w:rsid w:val="00547EDF"/>
    <w:rsid w:val="00551489"/>
    <w:rsid w:val="0055195F"/>
    <w:rsid w:val="005519BA"/>
    <w:rsid w:val="00551A49"/>
    <w:rsid w:val="00551E61"/>
    <w:rsid w:val="00552F43"/>
    <w:rsid w:val="00553290"/>
    <w:rsid w:val="005538D9"/>
    <w:rsid w:val="00553928"/>
    <w:rsid w:val="005546E3"/>
    <w:rsid w:val="00554933"/>
    <w:rsid w:val="00554AAF"/>
    <w:rsid w:val="00554DE3"/>
    <w:rsid w:val="00554E54"/>
    <w:rsid w:val="005552E9"/>
    <w:rsid w:val="00555489"/>
    <w:rsid w:val="005555F0"/>
    <w:rsid w:val="0055596D"/>
    <w:rsid w:val="0055598B"/>
    <w:rsid w:val="00555C2D"/>
    <w:rsid w:val="00555E3E"/>
    <w:rsid w:val="0055606B"/>
    <w:rsid w:val="00556783"/>
    <w:rsid w:val="00556D47"/>
    <w:rsid w:val="005572B5"/>
    <w:rsid w:val="005572EF"/>
    <w:rsid w:val="0055771D"/>
    <w:rsid w:val="00557864"/>
    <w:rsid w:val="005578EE"/>
    <w:rsid w:val="0055794A"/>
    <w:rsid w:val="0056081E"/>
    <w:rsid w:val="00560E6E"/>
    <w:rsid w:val="0056107E"/>
    <w:rsid w:val="005611CB"/>
    <w:rsid w:val="00561C78"/>
    <w:rsid w:val="00562254"/>
    <w:rsid w:val="00562421"/>
    <w:rsid w:val="00562653"/>
    <w:rsid w:val="0056309F"/>
    <w:rsid w:val="00563753"/>
    <w:rsid w:val="005640DF"/>
    <w:rsid w:val="0056477B"/>
    <w:rsid w:val="005652C6"/>
    <w:rsid w:val="00565624"/>
    <w:rsid w:val="005657DC"/>
    <w:rsid w:val="005664AF"/>
    <w:rsid w:val="00566C16"/>
    <w:rsid w:val="00566E54"/>
    <w:rsid w:val="005678EA"/>
    <w:rsid w:val="005703D9"/>
    <w:rsid w:val="005706ED"/>
    <w:rsid w:val="00570BE7"/>
    <w:rsid w:val="00571170"/>
    <w:rsid w:val="0057117C"/>
    <w:rsid w:val="00571674"/>
    <w:rsid w:val="00571EA1"/>
    <w:rsid w:val="00572072"/>
    <w:rsid w:val="00572254"/>
    <w:rsid w:val="005724C1"/>
    <w:rsid w:val="00572785"/>
    <w:rsid w:val="00572878"/>
    <w:rsid w:val="00572CAA"/>
    <w:rsid w:val="00572CFD"/>
    <w:rsid w:val="0057308F"/>
    <w:rsid w:val="005730B1"/>
    <w:rsid w:val="005730F0"/>
    <w:rsid w:val="005731A8"/>
    <w:rsid w:val="00574116"/>
    <w:rsid w:val="00574806"/>
    <w:rsid w:val="00574C9A"/>
    <w:rsid w:val="00574F24"/>
    <w:rsid w:val="0057538B"/>
    <w:rsid w:val="00575820"/>
    <w:rsid w:val="00575AC8"/>
    <w:rsid w:val="00575DF6"/>
    <w:rsid w:val="00576088"/>
    <w:rsid w:val="00576095"/>
    <w:rsid w:val="00576767"/>
    <w:rsid w:val="0057713B"/>
    <w:rsid w:val="005778B7"/>
    <w:rsid w:val="00577996"/>
    <w:rsid w:val="00577AC3"/>
    <w:rsid w:val="00577F94"/>
    <w:rsid w:val="00580F6E"/>
    <w:rsid w:val="00581814"/>
    <w:rsid w:val="005822F8"/>
    <w:rsid w:val="005829B5"/>
    <w:rsid w:val="00583CD9"/>
    <w:rsid w:val="00583FBC"/>
    <w:rsid w:val="005845A3"/>
    <w:rsid w:val="00584613"/>
    <w:rsid w:val="0058576B"/>
    <w:rsid w:val="005858CD"/>
    <w:rsid w:val="00585EB9"/>
    <w:rsid w:val="00586074"/>
    <w:rsid w:val="00586385"/>
    <w:rsid w:val="005864A5"/>
    <w:rsid w:val="005866C6"/>
    <w:rsid w:val="00586905"/>
    <w:rsid w:val="005869E9"/>
    <w:rsid w:val="00586F91"/>
    <w:rsid w:val="0058752C"/>
    <w:rsid w:val="00590DB7"/>
    <w:rsid w:val="00591A94"/>
    <w:rsid w:val="00591E63"/>
    <w:rsid w:val="00591F2D"/>
    <w:rsid w:val="005922E6"/>
    <w:rsid w:val="0059243D"/>
    <w:rsid w:val="00592F44"/>
    <w:rsid w:val="0059340F"/>
    <w:rsid w:val="0059446E"/>
    <w:rsid w:val="00594601"/>
    <w:rsid w:val="0059463E"/>
    <w:rsid w:val="0059497B"/>
    <w:rsid w:val="00594B17"/>
    <w:rsid w:val="00594BAA"/>
    <w:rsid w:val="0059500D"/>
    <w:rsid w:val="00595512"/>
    <w:rsid w:val="00595A99"/>
    <w:rsid w:val="00596040"/>
    <w:rsid w:val="005961FD"/>
    <w:rsid w:val="00596421"/>
    <w:rsid w:val="00596700"/>
    <w:rsid w:val="00597509"/>
    <w:rsid w:val="00597A74"/>
    <w:rsid w:val="00597AD1"/>
    <w:rsid w:val="00597C5A"/>
    <w:rsid w:val="00597E7B"/>
    <w:rsid w:val="005A0174"/>
    <w:rsid w:val="005A083C"/>
    <w:rsid w:val="005A0CB0"/>
    <w:rsid w:val="005A0D27"/>
    <w:rsid w:val="005A0EB9"/>
    <w:rsid w:val="005A10B8"/>
    <w:rsid w:val="005A19B4"/>
    <w:rsid w:val="005A237A"/>
    <w:rsid w:val="005A2843"/>
    <w:rsid w:val="005A31ED"/>
    <w:rsid w:val="005A34DF"/>
    <w:rsid w:val="005A3858"/>
    <w:rsid w:val="005A38AB"/>
    <w:rsid w:val="005A3FD2"/>
    <w:rsid w:val="005A42ED"/>
    <w:rsid w:val="005A43A7"/>
    <w:rsid w:val="005A4667"/>
    <w:rsid w:val="005A483C"/>
    <w:rsid w:val="005A4D99"/>
    <w:rsid w:val="005A4EC7"/>
    <w:rsid w:val="005A5DDF"/>
    <w:rsid w:val="005A621E"/>
    <w:rsid w:val="005A6320"/>
    <w:rsid w:val="005A64F5"/>
    <w:rsid w:val="005A6905"/>
    <w:rsid w:val="005A6C1A"/>
    <w:rsid w:val="005A7168"/>
    <w:rsid w:val="005A797F"/>
    <w:rsid w:val="005A7AF0"/>
    <w:rsid w:val="005B0924"/>
    <w:rsid w:val="005B1367"/>
    <w:rsid w:val="005B1498"/>
    <w:rsid w:val="005B2227"/>
    <w:rsid w:val="005B349A"/>
    <w:rsid w:val="005B40F0"/>
    <w:rsid w:val="005B439B"/>
    <w:rsid w:val="005B4F41"/>
    <w:rsid w:val="005B50ED"/>
    <w:rsid w:val="005B54F3"/>
    <w:rsid w:val="005B5584"/>
    <w:rsid w:val="005B5DE7"/>
    <w:rsid w:val="005B6F11"/>
    <w:rsid w:val="005B6FE3"/>
    <w:rsid w:val="005B766D"/>
    <w:rsid w:val="005B7799"/>
    <w:rsid w:val="005B7BC8"/>
    <w:rsid w:val="005C050F"/>
    <w:rsid w:val="005C0AC1"/>
    <w:rsid w:val="005C10BE"/>
    <w:rsid w:val="005C1F0E"/>
    <w:rsid w:val="005C1F80"/>
    <w:rsid w:val="005C272B"/>
    <w:rsid w:val="005C29DF"/>
    <w:rsid w:val="005C2A27"/>
    <w:rsid w:val="005C3902"/>
    <w:rsid w:val="005C50A0"/>
    <w:rsid w:val="005C534B"/>
    <w:rsid w:val="005C55F3"/>
    <w:rsid w:val="005C5840"/>
    <w:rsid w:val="005C5A7C"/>
    <w:rsid w:val="005C5CA7"/>
    <w:rsid w:val="005C5DE3"/>
    <w:rsid w:val="005C676C"/>
    <w:rsid w:val="005C6FEE"/>
    <w:rsid w:val="005C77D3"/>
    <w:rsid w:val="005C77D7"/>
    <w:rsid w:val="005C7860"/>
    <w:rsid w:val="005C7897"/>
    <w:rsid w:val="005C7939"/>
    <w:rsid w:val="005C7E68"/>
    <w:rsid w:val="005D07A4"/>
    <w:rsid w:val="005D08A2"/>
    <w:rsid w:val="005D1053"/>
    <w:rsid w:val="005D17C6"/>
    <w:rsid w:val="005D1AD0"/>
    <w:rsid w:val="005D1DDA"/>
    <w:rsid w:val="005D2509"/>
    <w:rsid w:val="005D367A"/>
    <w:rsid w:val="005D3744"/>
    <w:rsid w:val="005D3DE8"/>
    <w:rsid w:val="005D4318"/>
    <w:rsid w:val="005D448F"/>
    <w:rsid w:val="005D46BD"/>
    <w:rsid w:val="005D4792"/>
    <w:rsid w:val="005D4BC8"/>
    <w:rsid w:val="005D4F7B"/>
    <w:rsid w:val="005D56ED"/>
    <w:rsid w:val="005D5EF2"/>
    <w:rsid w:val="005D6089"/>
    <w:rsid w:val="005D639A"/>
    <w:rsid w:val="005D6A20"/>
    <w:rsid w:val="005D6E3A"/>
    <w:rsid w:val="005D787B"/>
    <w:rsid w:val="005D793D"/>
    <w:rsid w:val="005E021D"/>
    <w:rsid w:val="005E07B1"/>
    <w:rsid w:val="005E08D0"/>
    <w:rsid w:val="005E0B6D"/>
    <w:rsid w:val="005E13CF"/>
    <w:rsid w:val="005E1666"/>
    <w:rsid w:val="005E186F"/>
    <w:rsid w:val="005E1A0B"/>
    <w:rsid w:val="005E2B50"/>
    <w:rsid w:val="005E2C0F"/>
    <w:rsid w:val="005E3032"/>
    <w:rsid w:val="005E3164"/>
    <w:rsid w:val="005E3677"/>
    <w:rsid w:val="005E3EDD"/>
    <w:rsid w:val="005E40BE"/>
    <w:rsid w:val="005E4336"/>
    <w:rsid w:val="005E44FD"/>
    <w:rsid w:val="005E5A3D"/>
    <w:rsid w:val="005E5F6D"/>
    <w:rsid w:val="005E5FBF"/>
    <w:rsid w:val="005E6C9D"/>
    <w:rsid w:val="005E755D"/>
    <w:rsid w:val="005F0173"/>
    <w:rsid w:val="005F04CD"/>
    <w:rsid w:val="005F0799"/>
    <w:rsid w:val="005F0E8C"/>
    <w:rsid w:val="005F104E"/>
    <w:rsid w:val="005F1196"/>
    <w:rsid w:val="005F11FD"/>
    <w:rsid w:val="005F1BDE"/>
    <w:rsid w:val="005F220A"/>
    <w:rsid w:val="005F2473"/>
    <w:rsid w:val="005F26B5"/>
    <w:rsid w:val="005F2E2A"/>
    <w:rsid w:val="005F3B78"/>
    <w:rsid w:val="005F46CB"/>
    <w:rsid w:val="005F495F"/>
    <w:rsid w:val="005F4D52"/>
    <w:rsid w:val="005F5076"/>
    <w:rsid w:val="005F50C8"/>
    <w:rsid w:val="005F50FC"/>
    <w:rsid w:val="005F5FDC"/>
    <w:rsid w:val="005F674F"/>
    <w:rsid w:val="005F6866"/>
    <w:rsid w:val="005F6CAC"/>
    <w:rsid w:val="005F6E4C"/>
    <w:rsid w:val="005F6F57"/>
    <w:rsid w:val="005F72D7"/>
    <w:rsid w:val="005F760B"/>
    <w:rsid w:val="005F78DB"/>
    <w:rsid w:val="005F7AC8"/>
    <w:rsid w:val="00600810"/>
    <w:rsid w:val="00600C4E"/>
    <w:rsid w:val="006015E0"/>
    <w:rsid w:val="0060160C"/>
    <w:rsid w:val="00601AD1"/>
    <w:rsid w:val="00601CB2"/>
    <w:rsid w:val="00601F62"/>
    <w:rsid w:val="00602333"/>
    <w:rsid w:val="006028C9"/>
    <w:rsid w:val="00603803"/>
    <w:rsid w:val="006038D6"/>
    <w:rsid w:val="00603EA6"/>
    <w:rsid w:val="00603F98"/>
    <w:rsid w:val="00604C44"/>
    <w:rsid w:val="006050D6"/>
    <w:rsid w:val="0060543C"/>
    <w:rsid w:val="00605A7C"/>
    <w:rsid w:val="00605B46"/>
    <w:rsid w:val="00605C11"/>
    <w:rsid w:val="00606132"/>
    <w:rsid w:val="0060634D"/>
    <w:rsid w:val="006066DD"/>
    <w:rsid w:val="006069F3"/>
    <w:rsid w:val="00606AF5"/>
    <w:rsid w:val="00606D0B"/>
    <w:rsid w:val="00606E64"/>
    <w:rsid w:val="006079BC"/>
    <w:rsid w:val="00610033"/>
    <w:rsid w:val="00610064"/>
    <w:rsid w:val="00610189"/>
    <w:rsid w:val="006101D4"/>
    <w:rsid w:val="00610401"/>
    <w:rsid w:val="006108D8"/>
    <w:rsid w:val="0061099E"/>
    <w:rsid w:val="00610AE0"/>
    <w:rsid w:val="00610B31"/>
    <w:rsid w:val="00610D69"/>
    <w:rsid w:val="006115A1"/>
    <w:rsid w:val="006116A8"/>
    <w:rsid w:val="00611BDB"/>
    <w:rsid w:val="00612CA2"/>
    <w:rsid w:val="00613206"/>
    <w:rsid w:val="0061344E"/>
    <w:rsid w:val="00613CA6"/>
    <w:rsid w:val="00613F27"/>
    <w:rsid w:val="00614123"/>
    <w:rsid w:val="00614AE1"/>
    <w:rsid w:val="00615083"/>
    <w:rsid w:val="0061591F"/>
    <w:rsid w:val="006160E3"/>
    <w:rsid w:val="00616658"/>
    <w:rsid w:val="006168B0"/>
    <w:rsid w:val="00616A78"/>
    <w:rsid w:val="0061702F"/>
    <w:rsid w:val="0061765F"/>
    <w:rsid w:val="006177BF"/>
    <w:rsid w:val="006202AD"/>
    <w:rsid w:val="006209EC"/>
    <w:rsid w:val="006210FD"/>
    <w:rsid w:val="006211C6"/>
    <w:rsid w:val="006212BD"/>
    <w:rsid w:val="0062131A"/>
    <w:rsid w:val="00621649"/>
    <w:rsid w:val="00621A23"/>
    <w:rsid w:val="0062271E"/>
    <w:rsid w:val="00622E1E"/>
    <w:rsid w:val="006230C9"/>
    <w:rsid w:val="0062376F"/>
    <w:rsid w:val="006237C5"/>
    <w:rsid w:val="00623995"/>
    <w:rsid w:val="00623CAC"/>
    <w:rsid w:val="00623E2B"/>
    <w:rsid w:val="00623E53"/>
    <w:rsid w:val="0062428B"/>
    <w:rsid w:val="00624448"/>
    <w:rsid w:val="00624B09"/>
    <w:rsid w:val="0062503F"/>
    <w:rsid w:val="0062504E"/>
    <w:rsid w:val="006251F3"/>
    <w:rsid w:val="006252DC"/>
    <w:rsid w:val="0062561B"/>
    <w:rsid w:val="00625B33"/>
    <w:rsid w:val="0062659D"/>
    <w:rsid w:val="0062688F"/>
    <w:rsid w:val="006270DD"/>
    <w:rsid w:val="00627B05"/>
    <w:rsid w:val="0063018B"/>
    <w:rsid w:val="006302A5"/>
    <w:rsid w:val="0063048C"/>
    <w:rsid w:val="00630637"/>
    <w:rsid w:val="006308CA"/>
    <w:rsid w:val="00630B9E"/>
    <w:rsid w:val="0063175C"/>
    <w:rsid w:val="00631CC8"/>
    <w:rsid w:val="006325E9"/>
    <w:rsid w:val="00632BA8"/>
    <w:rsid w:val="00632C99"/>
    <w:rsid w:val="00632ED5"/>
    <w:rsid w:val="00632FC0"/>
    <w:rsid w:val="006338B2"/>
    <w:rsid w:val="00634F87"/>
    <w:rsid w:val="00635916"/>
    <w:rsid w:val="00635EE8"/>
    <w:rsid w:val="006362B6"/>
    <w:rsid w:val="006364A8"/>
    <w:rsid w:val="00636EF4"/>
    <w:rsid w:val="006370FF"/>
    <w:rsid w:val="0063725C"/>
    <w:rsid w:val="0064178D"/>
    <w:rsid w:val="00641C10"/>
    <w:rsid w:val="00641FFD"/>
    <w:rsid w:val="0064231E"/>
    <w:rsid w:val="006424A0"/>
    <w:rsid w:val="00642630"/>
    <w:rsid w:val="00642B35"/>
    <w:rsid w:val="006433C0"/>
    <w:rsid w:val="00643972"/>
    <w:rsid w:val="00643F74"/>
    <w:rsid w:val="00645D3C"/>
    <w:rsid w:val="006463B0"/>
    <w:rsid w:val="00646F53"/>
    <w:rsid w:val="00647045"/>
    <w:rsid w:val="00647ABE"/>
    <w:rsid w:val="00650118"/>
    <w:rsid w:val="006512E6"/>
    <w:rsid w:val="00651539"/>
    <w:rsid w:val="00651580"/>
    <w:rsid w:val="0065162F"/>
    <w:rsid w:val="00651BB6"/>
    <w:rsid w:val="00651EFE"/>
    <w:rsid w:val="006531AA"/>
    <w:rsid w:val="0065344B"/>
    <w:rsid w:val="006534AB"/>
    <w:rsid w:val="006534F5"/>
    <w:rsid w:val="00653966"/>
    <w:rsid w:val="00653F05"/>
    <w:rsid w:val="00654353"/>
    <w:rsid w:val="006544E2"/>
    <w:rsid w:val="006546E3"/>
    <w:rsid w:val="00654761"/>
    <w:rsid w:val="0065485A"/>
    <w:rsid w:val="006549B9"/>
    <w:rsid w:val="00654BCA"/>
    <w:rsid w:val="00654C14"/>
    <w:rsid w:val="00654E22"/>
    <w:rsid w:val="00655229"/>
    <w:rsid w:val="00655C93"/>
    <w:rsid w:val="00655F11"/>
    <w:rsid w:val="00655F65"/>
    <w:rsid w:val="0065684E"/>
    <w:rsid w:val="00656F33"/>
    <w:rsid w:val="0065726C"/>
    <w:rsid w:val="00657A09"/>
    <w:rsid w:val="00660051"/>
    <w:rsid w:val="006608AE"/>
    <w:rsid w:val="00660B7B"/>
    <w:rsid w:val="00660B91"/>
    <w:rsid w:val="006613C7"/>
    <w:rsid w:val="006613DF"/>
    <w:rsid w:val="006615DF"/>
    <w:rsid w:val="0066175A"/>
    <w:rsid w:val="006618C7"/>
    <w:rsid w:val="00662204"/>
    <w:rsid w:val="006622E4"/>
    <w:rsid w:val="00662E0F"/>
    <w:rsid w:val="00663503"/>
    <w:rsid w:val="006636EC"/>
    <w:rsid w:val="00663741"/>
    <w:rsid w:val="00663790"/>
    <w:rsid w:val="006637E6"/>
    <w:rsid w:val="006638A2"/>
    <w:rsid w:val="006639DD"/>
    <w:rsid w:val="00663EB4"/>
    <w:rsid w:val="006646F4"/>
    <w:rsid w:val="00665CE0"/>
    <w:rsid w:val="00666341"/>
    <w:rsid w:val="006667FD"/>
    <w:rsid w:val="00666944"/>
    <w:rsid w:val="00666CC4"/>
    <w:rsid w:val="00666F47"/>
    <w:rsid w:val="006674BC"/>
    <w:rsid w:val="0066758C"/>
    <w:rsid w:val="0066771D"/>
    <w:rsid w:val="00667974"/>
    <w:rsid w:val="00667A4A"/>
    <w:rsid w:val="00667D06"/>
    <w:rsid w:val="00667D52"/>
    <w:rsid w:val="00670967"/>
    <w:rsid w:val="00670B35"/>
    <w:rsid w:val="0067150B"/>
    <w:rsid w:val="006715B6"/>
    <w:rsid w:val="006719B5"/>
    <w:rsid w:val="00671A35"/>
    <w:rsid w:val="00671C9D"/>
    <w:rsid w:val="00671D35"/>
    <w:rsid w:val="00671E3D"/>
    <w:rsid w:val="00672248"/>
    <w:rsid w:val="00672810"/>
    <w:rsid w:val="00672A7F"/>
    <w:rsid w:val="00672D8A"/>
    <w:rsid w:val="006739F3"/>
    <w:rsid w:val="00673B1E"/>
    <w:rsid w:val="00674521"/>
    <w:rsid w:val="00674960"/>
    <w:rsid w:val="00674EAE"/>
    <w:rsid w:val="00675052"/>
    <w:rsid w:val="0067511B"/>
    <w:rsid w:val="00675127"/>
    <w:rsid w:val="0067692D"/>
    <w:rsid w:val="0067694B"/>
    <w:rsid w:val="00676984"/>
    <w:rsid w:val="00677265"/>
    <w:rsid w:val="0067745E"/>
    <w:rsid w:val="00677E66"/>
    <w:rsid w:val="00677F7B"/>
    <w:rsid w:val="006805A0"/>
    <w:rsid w:val="00680814"/>
    <w:rsid w:val="00680BF6"/>
    <w:rsid w:val="006811CA"/>
    <w:rsid w:val="006818A9"/>
    <w:rsid w:val="00681AC3"/>
    <w:rsid w:val="00681ECA"/>
    <w:rsid w:val="00682FB1"/>
    <w:rsid w:val="0068322F"/>
    <w:rsid w:val="00683F5D"/>
    <w:rsid w:val="00684290"/>
    <w:rsid w:val="00684535"/>
    <w:rsid w:val="006847CA"/>
    <w:rsid w:val="00684F45"/>
    <w:rsid w:val="00685D41"/>
    <w:rsid w:val="00686083"/>
    <w:rsid w:val="00686B96"/>
    <w:rsid w:val="006871D9"/>
    <w:rsid w:val="006871F7"/>
    <w:rsid w:val="00687689"/>
    <w:rsid w:val="00687826"/>
    <w:rsid w:val="00687B57"/>
    <w:rsid w:val="00687EE1"/>
    <w:rsid w:val="0069010F"/>
    <w:rsid w:val="00690359"/>
    <w:rsid w:val="00690459"/>
    <w:rsid w:val="00690AA5"/>
    <w:rsid w:val="00690F0F"/>
    <w:rsid w:val="00690FD4"/>
    <w:rsid w:val="00691C37"/>
    <w:rsid w:val="00691D20"/>
    <w:rsid w:val="00691EE0"/>
    <w:rsid w:val="00692045"/>
    <w:rsid w:val="006922A6"/>
    <w:rsid w:val="006922E7"/>
    <w:rsid w:val="00692F67"/>
    <w:rsid w:val="0069327E"/>
    <w:rsid w:val="006933E1"/>
    <w:rsid w:val="00693C5F"/>
    <w:rsid w:val="00693D2C"/>
    <w:rsid w:val="00693FCF"/>
    <w:rsid w:val="006946A5"/>
    <w:rsid w:val="00695384"/>
    <w:rsid w:val="006959E3"/>
    <w:rsid w:val="00695D87"/>
    <w:rsid w:val="0069764E"/>
    <w:rsid w:val="00697B5D"/>
    <w:rsid w:val="00697C79"/>
    <w:rsid w:val="006A0436"/>
    <w:rsid w:val="006A0965"/>
    <w:rsid w:val="006A0D9B"/>
    <w:rsid w:val="006A0F23"/>
    <w:rsid w:val="006A123A"/>
    <w:rsid w:val="006A152E"/>
    <w:rsid w:val="006A2463"/>
    <w:rsid w:val="006A2567"/>
    <w:rsid w:val="006A27F0"/>
    <w:rsid w:val="006A2A1D"/>
    <w:rsid w:val="006A2D3E"/>
    <w:rsid w:val="006A2D94"/>
    <w:rsid w:val="006A3155"/>
    <w:rsid w:val="006A32EF"/>
    <w:rsid w:val="006A34E7"/>
    <w:rsid w:val="006A3638"/>
    <w:rsid w:val="006A37DE"/>
    <w:rsid w:val="006A3A9C"/>
    <w:rsid w:val="006A3C9B"/>
    <w:rsid w:val="006A3F9C"/>
    <w:rsid w:val="006A4530"/>
    <w:rsid w:val="006A4A07"/>
    <w:rsid w:val="006A504C"/>
    <w:rsid w:val="006A52CA"/>
    <w:rsid w:val="006A5305"/>
    <w:rsid w:val="006A58D6"/>
    <w:rsid w:val="006A6495"/>
    <w:rsid w:val="006A64EC"/>
    <w:rsid w:val="006A66A0"/>
    <w:rsid w:val="006A68C0"/>
    <w:rsid w:val="006A6CBF"/>
    <w:rsid w:val="006A7218"/>
    <w:rsid w:val="006A745D"/>
    <w:rsid w:val="006A75F4"/>
    <w:rsid w:val="006A7721"/>
    <w:rsid w:val="006B0515"/>
    <w:rsid w:val="006B0958"/>
    <w:rsid w:val="006B0FCF"/>
    <w:rsid w:val="006B1F2F"/>
    <w:rsid w:val="006B273C"/>
    <w:rsid w:val="006B2839"/>
    <w:rsid w:val="006B2AA6"/>
    <w:rsid w:val="006B32D6"/>
    <w:rsid w:val="006B3868"/>
    <w:rsid w:val="006B3940"/>
    <w:rsid w:val="006B3BFC"/>
    <w:rsid w:val="006B43F3"/>
    <w:rsid w:val="006B4CCC"/>
    <w:rsid w:val="006B4DDD"/>
    <w:rsid w:val="006B4E04"/>
    <w:rsid w:val="006B5037"/>
    <w:rsid w:val="006B5224"/>
    <w:rsid w:val="006B5BE6"/>
    <w:rsid w:val="006B6256"/>
    <w:rsid w:val="006B632C"/>
    <w:rsid w:val="006B6371"/>
    <w:rsid w:val="006B6384"/>
    <w:rsid w:val="006B6AC8"/>
    <w:rsid w:val="006B6C25"/>
    <w:rsid w:val="006B7019"/>
    <w:rsid w:val="006B71DD"/>
    <w:rsid w:val="006B743D"/>
    <w:rsid w:val="006B7523"/>
    <w:rsid w:val="006C0568"/>
    <w:rsid w:val="006C0B9C"/>
    <w:rsid w:val="006C1139"/>
    <w:rsid w:val="006C124C"/>
    <w:rsid w:val="006C1259"/>
    <w:rsid w:val="006C12A4"/>
    <w:rsid w:val="006C13E9"/>
    <w:rsid w:val="006C18DE"/>
    <w:rsid w:val="006C1DB3"/>
    <w:rsid w:val="006C1EA2"/>
    <w:rsid w:val="006C2098"/>
    <w:rsid w:val="006C23EE"/>
    <w:rsid w:val="006C2D87"/>
    <w:rsid w:val="006C3394"/>
    <w:rsid w:val="006C33B9"/>
    <w:rsid w:val="006C3BC9"/>
    <w:rsid w:val="006C3C63"/>
    <w:rsid w:val="006C40C9"/>
    <w:rsid w:val="006C48C8"/>
    <w:rsid w:val="006C4998"/>
    <w:rsid w:val="006C50D7"/>
    <w:rsid w:val="006C5617"/>
    <w:rsid w:val="006C59A2"/>
    <w:rsid w:val="006C65C4"/>
    <w:rsid w:val="006C6EDF"/>
    <w:rsid w:val="006C7469"/>
    <w:rsid w:val="006D0169"/>
    <w:rsid w:val="006D0A30"/>
    <w:rsid w:val="006D0C8B"/>
    <w:rsid w:val="006D1247"/>
    <w:rsid w:val="006D1E85"/>
    <w:rsid w:val="006D237C"/>
    <w:rsid w:val="006D32BB"/>
    <w:rsid w:val="006D3651"/>
    <w:rsid w:val="006D3703"/>
    <w:rsid w:val="006D3705"/>
    <w:rsid w:val="006D3988"/>
    <w:rsid w:val="006D3BE8"/>
    <w:rsid w:val="006D4BE3"/>
    <w:rsid w:val="006D5237"/>
    <w:rsid w:val="006D6092"/>
    <w:rsid w:val="006D7A0E"/>
    <w:rsid w:val="006E106A"/>
    <w:rsid w:val="006E12C6"/>
    <w:rsid w:val="006E131D"/>
    <w:rsid w:val="006E16FE"/>
    <w:rsid w:val="006E1C33"/>
    <w:rsid w:val="006E3618"/>
    <w:rsid w:val="006E37FB"/>
    <w:rsid w:val="006E391A"/>
    <w:rsid w:val="006E3A6F"/>
    <w:rsid w:val="006E3B7B"/>
    <w:rsid w:val="006E443B"/>
    <w:rsid w:val="006E47A4"/>
    <w:rsid w:val="006E4B2E"/>
    <w:rsid w:val="006E52D9"/>
    <w:rsid w:val="006E58CA"/>
    <w:rsid w:val="006E6374"/>
    <w:rsid w:val="006E7877"/>
    <w:rsid w:val="006E7AC2"/>
    <w:rsid w:val="006E7B29"/>
    <w:rsid w:val="006E7CA4"/>
    <w:rsid w:val="006F00FC"/>
    <w:rsid w:val="006F0A05"/>
    <w:rsid w:val="006F1539"/>
    <w:rsid w:val="006F1685"/>
    <w:rsid w:val="006F258D"/>
    <w:rsid w:val="006F28BD"/>
    <w:rsid w:val="006F2DF5"/>
    <w:rsid w:val="006F3018"/>
    <w:rsid w:val="006F3203"/>
    <w:rsid w:val="006F3308"/>
    <w:rsid w:val="006F36DA"/>
    <w:rsid w:val="006F3CA2"/>
    <w:rsid w:val="006F416F"/>
    <w:rsid w:val="006F4234"/>
    <w:rsid w:val="006F454E"/>
    <w:rsid w:val="006F4715"/>
    <w:rsid w:val="006F47FB"/>
    <w:rsid w:val="006F4801"/>
    <w:rsid w:val="006F49CB"/>
    <w:rsid w:val="006F5426"/>
    <w:rsid w:val="006F5772"/>
    <w:rsid w:val="006F6056"/>
    <w:rsid w:val="006F6799"/>
    <w:rsid w:val="006F6B46"/>
    <w:rsid w:val="006F6F7C"/>
    <w:rsid w:val="006F711B"/>
    <w:rsid w:val="006F75B0"/>
    <w:rsid w:val="006F7753"/>
    <w:rsid w:val="006F77D9"/>
    <w:rsid w:val="006F7936"/>
    <w:rsid w:val="006F7ADA"/>
    <w:rsid w:val="006F7CCA"/>
    <w:rsid w:val="00700303"/>
    <w:rsid w:val="007003A7"/>
    <w:rsid w:val="007004F0"/>
    <w:rsid w:val="007007B3"/>
    <w:rsid w:val="007009A6"/>
    <w:rsid w:val="007009B9"/>
    <w:rsid w:val="00701BE4"/>
    <w:rsid w:val="00701C15"/>
    <w:rsid w:val="00702412"/>
    <w:rsid w:val="00702420"/>
    <w:rsid w:val="00702A67"/>
    <w:rsid w:val="00703135"/>
    <w:rsid w:val="00703306"/>
    <w:rsid w:val="007036A8"/>
    <w:rsid w:val="00703886"/>
    <w:rsid w:val="00704206"/>
    <w:rsid w:val="00704340"/>
    <w:rsid w:val="007045DC"/>
    <w:rsid w:val="00704856"/>
    <w:rsid w:val="00705A70"/>
    <w:rsid w:val="00705F85"/>
    <w:rsid w:val="0070649C"/>
    <w:rsid w:val="00706680"/>
    <w:rsid w:val="007066A2"/>
    <w:rsid w:val="00706971"/>
    <w:rsid w:val="007069BE"/>
    <w:rsid w:val="0070709F"/>
    <w:rsid w:val="0070711F"/>
    <w:rsid w:val="00707518"/>
    <w:rsid w:val="00707544"/>
    <w:rsid w:val="007077F4"/>
    <w:rsid w:val="0070785D"/>
    <w:rsid w:val="00707D40"/>
    <w:rsid w:val="00707EDA"/>
    <w:rsid w:val="00710136"/>
    <w:rsid w:val="00710820"/>
    <w:rsid w:val="00710A20"/>
    <w:rsid w:val="00710BAF"/>
    <w:rsid w:val="00710E35"/>
    <w:rsid w:val="007111FC"/>
    <w:rsid w:val="007117E6"/>
    <w:rsid w:val="00711D74"/>
    <w:rsid w:val="00711DCC"/>
    <w:rsid w:val="00712B54"/>
    <w:rsid w:val="007130C5"/>
    <w:rsid w:val="007131D7"/>
    <w:rsid w:val="00713BC8"/>
    <w:rsid w:val="0071457E"/>
    <w:rsid w:val="007151EB"/>
    <w:rsid w:val="00715E74"/>
    <w:rsid w:val="00716300"/>
    <w:rsid w:val="00716BAF"/>
    <w:rsid w:val="00717C92"/>
    <w:rsid w:val="007200BF"/>
    <w:rsid w:val="007204B4"/>
    <w:rsid w:val="00720526"/>
    <w:rsid w:val="00720723"/>
    <w:rsid w:val="007215CA"/>
    <w:rsid w:val="00721855"/>
    <w:rsid w:val="0072203B"/>
    <w:rsid w:val="00722311"/>
    <w:rsid w:val="00722D41"/>
    <w:rsid w:val="00723A35"/>
    <w:rsid w:val="00724858"/>
    <w:rsid w:val="0072492C"/>
    <w:rsid w:val="00724A41"/>
    <w:rsid w:val="00724FD9"/>
    <w:rsid w:val="00725143"/>
    <w:rsid w:val="007256A7"/>
    <w:rsid w:val="00725777"/>
    <w:rsid w:val="00725B94"/>
    <w:rsid w:val="00726076"/>
    <w:rsid w:val="007266B9"/>
    <w:rsid w:val="00726BF1"/>
    <w:rsid w:val="00726C10"/>
    <w:rsid w:val="00726EFA"/>
    <w:rsid w:val="00726FB4"/>
    <w:rsid w:val="0072767A"/>
    <w:rsid w:val="00727A0B"/>
    <w:rsid w:val="00730097"/>
    <w:rsid w:val="00730996"/>
    <w:rsid w:val="00730B31"/>
    <w:rsid w:val="007313A6"/>
    <w:rsid w:val="007314D4"/>
    <w:rsid w:val="0073155B"/>
    <w:rsid w:val="007315E8"/>
    <w:rsid w:val="00731D9A"/>
    <w:rsid w:val="00732142"/>
    <w:rsid w:val="0073299D"/>
    <w:rsid w:val="0073466A"/>
    <w:rsid w:val="007347BA"/>
    <w:rsid w:val="00734DD9"/>
    <w:rsid w:val="00735660"/>
    <w:rsid w:val="00735CBF"/>
    <w:rsid w:val="00735EBE"/>
    <w:rsid w:val="00736D78"/>
    <w:rsid w:val="00736E5F"/>
    <w:rsid w:val="0073748C"/>
    <w:rsid w:val="00737DDC"/>
    <w:rsid w:val="007407C8"/>
    <w:rsid w:val="00740A9E"/>
    <w:rsid w:val="00740F01"/>
    <w:rsid w:val="00741147"/>
    <w:rsid w:val="00741297"/>
    <w:rsid w:val="00742529"/>
    <w:rsid w:val="00742A39"/>
    <w:rsid w:val="00742E0B"/>
    <w:rsid w:val="00743266"/>
    <w:rsid w:val="0074334F"/>
    <w:rsid w:val="00743D8A"/>
    <w:rsid w:val="00744090"/>
    <w:rsid w:val="0074428B"/>
    <w:rsid w:val="00745B7A"/>
    <w:rsid w:val="00746967"/>
    <w:rsid w:val="00746DCE"/>
    <w:rsid w:val="007473D8"/>
    <w:rsid w:val="00747E4B"/>
    <w:rsid w:val="00747EE6"/>
    <w:rsid w:val="007503A9"/>
    <w:rsid w:val="007504D6"/>
    <w:rsid w:val="00750EEC"/>
    <w:rsid w:val="00751934"/>
    <w:rsid w:val="00751F36"/>
    <w:rsid w:val="00752457"/>
    <w:rsid w:val="00752668"/>
    <w:rsid w:val="00752A4E"/>
    <w:rsid w:val="00752B40"/>
    <w:rsid w:val="00752E97"/>
    <w:rsid w:val="00753212"/>
    <w:rsid w:val="00753775"/>
    <w:rsid w:val="007537D2"/>
    <w:rsid w:val="0075398B"/>
    <w:rsid w:val="00753C0E"/>
    <w:rsid w:val="00753E5E"/>
    <w:rsid w:val="00753E81"/>
    <w:rsid w:val="00753FC1"/>
    <w:rsid w:val="0075496C"/>
    <w:rsid w:val="00755241"/>
    <w:rsid w:val="00756536"/>
    <w:rsid w:val="0075743D"/>
    <w:rsid w:val="00757863"/>
    <w:rsid w:val="0076078C"/>
    <w:rsid w:val="007609F8"/>
    <w:rsid w:val="00760B80"/>
    <w:rsid w:val="00760D71"/>
    <w:rsid w:val="00760E42"/>
    <w:rsid w:val="007610D6"/>
    <w:rsid w:val="007610ED"/>
    <w:rsid w:val="0076113E"/>
    <w:rsid w:val="00761350"/>
    <w:rsid w:val="00762418"/>
    <w:rsid w:val="007628D1"/>
    <w:rsid w:val="00762AC7"/>
    <w:rsid w:val="00762F71"/>
    <w:rsid w:val="007630B2"/>
    <w:rsid w:val="0076360F"/>
    <w:rsid w:val="007636CC"/>
    <w:rsid w:val="007636E0"/>
    <w:rsid w:val="0076466F"/>
    <w:rsid w:val="00764852"/>
    <w:rsid w:val="00764CAA"/>
    <w:rsid w:val="007659EE"/>
    <w:rsid w:val="007662B7"/>
    <w:rsid w:val="0076644D"/>
    <w:rsid w:val="007664A6"/>
    <w:rsid w:val="00766B40"/>
    <w:rsid w:val="00766D17"/>
    <w:rsid w:val="00766E1C"/>
    <w:rsid w:val="00767160"/>
    <w:rsid w:val="0076758B"/>
    <w:rsid w:val="007675F0"/>
    <w:rsid w:val="00767D09"/>
    <w:rsid w:val="00767EF7"/>
    <w:rsid w:val="007701A3"/>
    <w:rsid w:val="00770307"/>
    <w:rsid w:val="00770615"/>
    <w:rsid w:val="0077097E"/>
    <w:rsid w:val="00770FC7"/>
    <w:rsid w:val="00772058"/>
    <w:rsid w:val="00772188"/>
    <w:rsid w:val="0077233C"/>
    <w:rsid w:val="00772518"/>
    <w:rsid w:val="00773168"/>
    <w:rsid w:val="00773A84"/>
    <w:rsid w:val="00773ED2"/>
    <w:rsid w:val="007743D3"/>
    <w:rsid w:val="007748EA"/>
    <w:rsid w:val="00774FEC"/>
    <w:rsid w:val="00775869"/>
    <w:rsid w:val="00776667"/>
    <w:rsid w:val="007766E3"/>
    <w:rsid w:val="00776E9B"/>
    <w:rsid w:val="0077759B"/>
    <w:rsid w:val="007775F7"/>
    <w:rsid w:val="00777DFC"/>
    <w:rsid w:val="00777FCF"/>
    <w:rsid w:val="00780444"/>
    <w:rsid w:val="00780488"/>
    <w:rsid w:val="007810D9"/>
    <w:rsid w:val="00781C45"/>
    <w:rsid w:val="00781DB7"/>
    <w:rsid w:val="00781DD5"/>
    <w:rsid w:val="0078223C"/>
    <w:rsid w:val="0078246E"/>
    <w:rsid w:val="00782869"/>
    <w:rsid w:val="007831F2"/>
    <w:rsid w:val="0078345F"/>
    <w:rsid w:val="007837D0"/>
    <w:rsid w:val="00783948"/>
    <w:rsid w:val="00783EB8"/>
    <w:rsid w:val="00784720"/>
    <w:rsid w:val="0078499E"/>
    <w:rsid w:val="007849F2"/>
    <w:rsid w:val="00784AF4"/>
    <w:rsid w:val="00784E14"/>
    <w:rsid w:val="00784E79"/>
    <w:rsid w:val="00785010"/>
    <w:rsid w:val="00785503"/>
    <w:rsid w:val="00785A05"/>
    <w:rsid w:val="00785B6D"/>
    <w:rsid w:val="00785D12"/>
    <w:rsid w:val="007861ED"/>
    <w:rsid w:val="007864BA"/>
    <w:rsid w:val="00786D22"/>
    <w:rsid w:val="007872BC"/>
    <w:rsid w:val="00787B61"/>
    <w:rsid w:val="007901C0"/>
    <w:rsid w:val="0079057A"/>
    <w:rsid w:val="00790E08"/>
    <w:rsid w:val="00790FEA"/>
    <w:rsid w:val="007915E5"/>
    <w:rsid w:val="00792016"/>
    <w:rsid w:val="0079209C"/>
    <w:rsid w:val="007920B1"/>
    <w:rsid w:val="007922D3"/>
    <w:rsid w:val="007926D2"/>
    <w:rsid w:val="00792945"/>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616D"/>
    <w:rsid w:val="00797223"/>
    <w:rsid w:val="00797512"/>
    <w:rsid w:val="00797ED1"/>
    <w:rsid w:val="007A0B45"/>
    <w:rsid w:val="007A0E89"/>
    <w:rsid w:val="007A0F52"/>
    <w:rsid w:val="007A0F94"/>
    <w:rsid w:val="007A1260"/>
    <w:rsid w:val="007A1685"/>
    <w:rsid w:val="007A17D0"/>
    <w:rsid w:val="007A1800"/>
    <w:rsid w:val="007A19E1"/>
    <w:rsid w:val="007A22BC"/>
    <w:rsid w:val="007A2350"/>
    <w:rsid w:val="007A297E"/>
    <w:rsid w:val="007A34C2"/>
    <w:rsid w:val="007A3767"/>
    <w:rsid w:val="007A38CA"/>
    <w:rsid w:val="007A3B5D"/>
    <w:rsid w:val="007A3BAE"/>
    <w:rsid w:val="007A3E72"/>
    <w:rsid w:val="007A3EEE"/>
    <w:rsid w:val="007A3FF5"/>
    <w:rsid w:val="007A4935"/>
    <w:rsid w:val="007A4E18"/>
    <w:rsid w:val="007A5379"/>
    <w:rsid w:val="007A54E7"/>
    <w:rsid w:val="007A57B3"/>
    <w:rsid w:val="007A5AAB"/>
    <w:rsid w:val="007A5AB0"/>
    <w:rsid w:val="007A5FC8"/>
    <w:rsid w:val="007A65B7"/>
    <w:rsid w:val="007A66C0"/>
    <w:rsid w:val="007A7463"/>
    <w:rsid w:val="007A77F7"/>
    <w:rsid w:val="007B0046"/>
    <w:rsid w:val="007B0487"/>
    <w:rsid w:val="007B19FF"/>
    <w:rsid w:val="007B1D59"/>
    <w:rsid w:val="007B2118"/>
    <w:rsid w:val="007B26F2"/>
    <w:rsid w:val="007B2BFB"/>
    <w:rsid w:val="007B3463"/>
    <w:rsid w:val="007B3492"/>
    <w:rsid w:val="007B3A17"/>
    <w:rsid w:val="007B4C3E"/>
    <w:rsid w:val="007B4D71"/>
    <w:rsid w:val="007B50FF"/>
    <w:rsid w:val="007B51B6"/>
    <w:rsid w:val="007B52C3"/>
    <w:rsid w:val="007B56AE"/>
    <w:rsid w:val="007B5904"/>
    <w:rsid w:val="007B5EDF"/>
    <w:rsid w:val="007B6093"/>
    <w:rsid w:val="007B65F1"/>
    <w:rsid w:val="007B6845"/>
    <w:rsid w:val="007B6B9E"/>
    <w:rsid w:val="007B713B"/>
    <w:rsid w:val="007B719A"/>
    <w:rsid w:val="007B7675"/>
    <w:rsid w:val="007C005A"/>
    <w:rsid w:val="007C10CE"/>
    <w:rsid w:val="007C1F35"/>
    <w:rsid w:val="007C20B7"/>
    <w:rsid w:val="007C2227"/>
    <w:rsid w:val="007C22CE"/>
    <w:rsid w:val="007C2418"/>
    <w:rsid w:val="007C2A05"/>
    <w:rsid w:val="007C2C7E"/>
    <w:rsid w:val="007C3122"/>
    <w:rsid w:val="007C35D7"/>
    <w:rsid w:val="007C3A58"/>
    <w:rsid w:val="007C3BC0"/>
    <w:rsid w:val="007C4752"/>
    <w:rsid w:val="007C48BA"/>
    <w:rsid w:val="007C4BDD"/>
    <w:rsid w:val="007C51E1"/>
    <w:rsid w:val="007C5405"/>
    <w:rsid w:val="007C576C"/>
    <w:rsid w:val="007C57EB"/>
    <w:rsid w:val="007C5DA5"/>
    <w:rsid w:val="007C6014"/>
    <w:rsid w:val="007C62CB"/>
    <w:rsid w:val="007C63E5"/>
    <w:rsid w:val="007C6727"/>
    <w:rsid w:val="007C7066"/>
    <w:rsid w:val="007C7108"/>
    <w:rsid w:val="007D0167"/>
    <w:rsid w:val="007D048C"/>
    <w:rsid w:val="007D04A5"/>
    <w:rsid w:val="007D05B6"/>
    <w:rsid w:val="007D109B"/>
    <w:rsid w:val="007D13DE"/>
    <w:rsid w:val="007D1573"/>
    <w:rsid w:val="007D18E1"/>
    <w:rsid w:val="007D1A9F"/>
    <w:rsid w:val="007D2DA3"/>
    <w:rsid w:val="007D2E50"/>
    <w:rsid w:val="007D2FBE"/>
    <w:rsid w:val="007D378D"/>
    <w:rsid w:val="007D44BD"/>
    <w:rsid w:val="007D455B"/>
    <w:rsid w:val="007D4827"/>
    <w:rsid w:val="007D5200"/>
    <w:rsid w:val="007D5364"/>
    <w:rsid w:val="007D5CFC"/>
    <w:rsid w:val="007D67D8"/>
    <w:rsid w:val="007D6EA2"/>
    <w:rsid w:val="007D6F99"/>
    <w:rsid w:val="007D7726"/>
    <w:rsid w:val="007D78BF"/>
    <w:rsid w:val="007E00A8"/>
    <w:rsid w:val="007E00CD"/>
    <w:rsid w:val="007E0710"/>
    <w:rsid w:val="007E0A77"/>
    <w:rsid w:val="007E0C3D"/>
    <w:rsid w:val="007E164B"/>
    <w:rsid w:val="007E1687"/>
    <w:rsid w:val="007E18BC"/>
    <w:rsid w:val="007E1C9B"/>
    <w:rsid w:val="007E1FBB"/>
    <w:rsid w:val="007E247C"/>
    <w:rsid w:val="007E357C"/>
    <w:rsid w:val="007E38BC"/>
    <w:rsid w:val="007E3BED"/>
    <w:rsid w:val="007E3E21"/>
    <w:rsid w:val="007E4856"/>
    <w:rsid w:val="007E4C45"/>
    <w:rsid w:val="007E4EC0"/>
    <w:rsid w:val="007E55D2"/>
    <w:rsid w:val="007E55E1"/>
    <w:rsid w:val="007E5D6D"/>
    <w:rsid w:val="007E5D7C"/>
    <w:rsid w:val="007E7A53"/>
    <w:rsid w:val="007E7E70"/>
    <w:rsid w:val="007F1200"/>
    <w:rsid w:val="007F18CE"/>
    <w:rsid w:val="007F20CC"/>
    <w:rsid w:val="007F2239"/>
    <w:rsid w:val="007F2E95"/>
    <w:rsid w:val="007F3087"/>
    <w:rsid w:val="007F322E"/>
    <w:rsid w:val="007F33A5"/>
    <w:rsid w:val="007F356C"/>
    <w:rsid w:val="007F385F"/>
    <w:rsid w:val="007F3F29"/>
    <w:rsid w:val="007F560B"/>
    <w:rsid w:val="007F6345"/>
    <w:rsid w:val="007F6B4A"/>
    <w:rsid w:val="007F6C79"/>
    <w:rsid w:val="007F7557"/>
    <w:rsid w:val="007F796A"/>
    <w:rsid w:val="007F7AB0"/>
    <w:rsid w:val="0080016C"/>
    <w:rsid w:val="008004B5"/>
    <w:rsid w:val="0080111A"/>
    <w:rsid w:val="008011AE"/>
    <w:rsid w:val="00801E4F"/>
    <w:rsid w:val="00802A0F"/>
    <w:rsid w:val="00803BF2"/>
    <w:rsid w:val="00803C63"/>
    <w:rsid w:val="00804127"/>
    <w:rsid w:val="00804729"/>
    <w:rsid w:val="0080578D"/>
    <w:rsid w:val="00805A68"/>
    <w:rsid w:val="00805AF0"/>
    <w:rsid w:val="0080648F"/>
    <w:rsid w:val="008066B0"/>
    <w:rsid w:val="00806D0B"/>
    <w:rsid w:val="00806E45"/>
    <w:rsid w:val="008071C8"/>
    <w:rsid w:val="008072BB"/>
    <w:rsid w:val="0080732D"/>
    <w:rsid w:val="00807493"/>
    <w:rsid w:val="00807EB5"/>
    <w:rsid w:val="0081030F"/>
    <w:rsid w:val="008104D9"/>
    <w:rsid w:val="008105B0"/>
    <w:rsid w:val="008107D0"/>
    <w:rsid w:val="00810C7A"/>
    <w:rsid w:val="008111FD"/>
    <w:rsid w:val="00811817"/>
    <w:rsid w:val="008118D5"/>
    <w:rsid w:val="00811A2A"/>
    <w:rsid w:val="00811E34"/>
    <w:rsid w:val="00811F03"/>
    <w:rsid w:val="0081237C"/>
    <w:rsid w:val="0081264B"/>
    <w:rsid w:val="008126DF"/>
    <w:rsid w:val="008128D4"/>
    <w:rsid w:val="00812C27"/>
    <w:rsid w:val="00812C73"/>
    <w:rsid w:val="00813D43"/>
    <w:rsid w:val="00815191"/>
    <w:rsid w:val="00815D1D"/>
    <w:rsid w:val="00816265"/>
    <w:rsid w:val="0081639C"/>
    <w:rsid w:val="00816725"/>
    <w:rsid w:val="008168A3"/>
    <w:rsid w:val="00816909"/>
    <w:rsid w:val="00816950"/>
    <w:rsid w:val="00817015"/>
    <w:rsid w:val="0081779C"/>
    <w:rsid w:val="0081782A"/>
    <w:rsid w:val="00820AE2"/>
    <w:rsid w:val="00820E53"/>
    <w:rsid w:val="008213FB"/>
    <w:rsid w:val="00821565"/>
    <w:rsid w:val="008225FE"/>
    <w:rsid w:val="008227D9"/>
    <w:rsid w:val="00823024"/>
    <w:rsid w:val="008231AD"/>
    <w:rsid w:val="00823372"/>
    <w:rsid w:val="0082364A"/>
    <w:rsid w:val="0082398F"/>
    <w:rsid w:val="0082475F"/>
    <w:rsid w:val="00824760"/>
    <w:rsid w:val="008248F2"/>
    <w:rsid w:val="00824967"/>
    <w:rsid w:val="008257D5"/>
    <w:rsid w:val="00825D4A"/>
    <w:rsid w:val="00825DAA"/>
    <w:rsid w:val="00825EB0"/>
    <w:rsid w:val="0082603E"/>
    <w:rsid w:val="0082625A"/>
    <w:rsid w:val="008263E4"/>
    <w:rsid w:val="008264BD"/>
    <w:rsid w:val="008266C4"/>
    <w:rsid w:val="008266E4"/>
    <w:rsid w:val="0082675F"/>
    <w:rsid w:val="00826975"/>
    <w:rsid w:val="00827391"/>
    <w:rsid w:val="00827D4D"/>
    <w:rsid w:val="008311A7"/>
    <w:rsid w:val="00832104"/>
    <w:rsid w:val="008324F7"/>
    <w:rsid w:val="0083255D"/>
    <w:rsid w:val="008327C2"/>
    <w:rsid w:val="0083382A"/>
    <w:rsid w:val="00833DCB"/>
    <w:rsid w:val="0083477D"/>
    <w:rsid w:val="008355ED"/>
    <w:rsid w:val="0083574D"/>
    <w:rsid w:val="00835A8B"/>
    <w:rsid w:val="00835B37"/>
    <w:rsid w:val="00836098"/>
    <w:rsid w:val="00836C62"/>
    <w:rsid w:val="008373E7"/>
    <w:rsid w:val="00837FDD"/>
    <w:rsid w:val="00840657"/>
    <w:rsid w:val="008409FF"/>
    <w:rsid w:val="008410FA"/>
    <w:rsid w:val="008417DD"/>
    <w:rsid w:val="008420D3"/>
    <w:rsid w:val="00842360"/>
    <w:rsid w:val="0084248B"/>
    <w:rsid w:val="008427EA"/>
    <w:rsid w:val="008436A0"/>
    <w:rsid w:val="008436FB"/>
    <w:rsid w:val="008437BF"/>
    <w:rsid w:val="00843A38"/>
    <w:rsid w:val="00844801"/>
    <w:rsid w:val="00844B9D"/>
    <w:rsid w:val="00844F07"/>
    <w:rsid w:val="00845797"/>
    <w:rsid w:val="00845D91"/>
    <w:rsid w:val="00846A35"/>
    <w:rsid w:val="00846CC6"/>
    <w:rsid w:val="00846E74"/>
    <w:rsid w:val="00846EA2"/>
    <w:rsid w:val="0084750E"/>
    <w:rsid w:val="00847BEB"/>
    <w:rsid w:val="00847C56"/>
    <w:rsid w:val="008508C5"/>
    <w:rsid w:val="0085090B"/>
    <w:rsid w:val="008510EA"/>
    <w:rsid w:val="008513C3"/>
    <w:rsid w:val="00851471"/>
    <w:rsid w:val="00851696"/>
    <w:rsid w:val="00851A1C"/>
    <w:rsid w:val="00851CB6"/>
    <w:rsid w:val="008523D7"/>
    <w:rsid w:val="00852600"/>
    <w:rsid w:val="00852929"/>
    <w:rsid w:val="00852FA8"/>
    <w:rsid w:val="0085518D"/>
    <w:rsid w:val="00855256"/>
    <w:rsid w:val="00855E0C"/>
    <w:rsid w:val="0085615F"/>
    <w:rsid w:val="00856892"/>
    <w:rsid w:val="00856D9E"/>
    <w:rsid w:val="0085738F"/>
    <w:rsid w:val="008574D1"/>
    <w:rsid w:val="008578C1"/>
    <w:rsid w:val="0086008A"/>
    <w:rsid w:val="00860310"/>
    <w:rsid w:val="00860639"/>
    <w:rsid w:val="008606BB"/>
    <w:rsid w:val="0086092E"/>
    <w:rsid w:val="00860BBC"/>
    <w:rsid w:val="00861487"/>
    <w:rsid w:val="00861659"/>
    <w:rsid w:val="00861804"/>
    <w:rsid w:val="00861CA2"/>
    <w:rsid w:val="00862350"/>
    <w:rsid w:val="0086239A"/>
    <w:rsid w:val="008623E9"/>
    <w:rsid w:val="0086271C"/>
    <w:rsid w:val="0086301F"/>
    <w:rsid w:val="008632CB"/>
    <w:rsid w:val="008636B5"/>
    <w:rsid w:val="00863CDC"/>
    <w:rsid w:val="00864011"/>
    <w:rsid w:val="00864B7A"/>
    <w:rsid w:val="00864F6F"/>
    <w:rsid w:val="00864F77"/>
    <w:rsid w:val="0086502A"/>
    <w:rsid w:val="008655D1"/>
    <w:rsid w:val="00865D83"/>
    <w:rsid w:val="008670A3"/>
    <w:rsid w:val="0086710D"/>
    <w:rsid w:val="00867690"/>
    <w:rsid w:val="008678C2"/>
    <w:rsid w:val="00867C03"/>
    <w:rsid w:val="0087041C"/>
    <w:rsid w:val="008712A2"/>
    <w:rsid w:val="008716B3"/>
    <w:rsid w:val="0087216D"/>
    <w:rsid w:val="00872180"/>
    <w:rsid w:val="008721FA"/>
    <w:rsid w:val="008722E7"/>
    <w:rsid w:val="00872A4B"/>
    <w:rsid w:val="00872E5F"/>
    <w:rsid w:val="0087305E"/>
    <w:rsid w:val="00873945"/>
    <w:rsid w:val="008742FB"/>
    <w:rsid w:val="008751BC"/>
    <w:rsid w:val="008759C4"/>
    <w:rsid w:val="008763EC"/>
    <w:rsid w:val="00876401"/>
    <w:rsid w:val="0087677D"/>
    <w:rsid w:val="008768B4"/>
    <w:rsid w:val="0087697A"/>
    <w:rsid w:val="00877222"/>
    <w:rsid w:val="008776D8"/>
    <w:rsid w:val="00877F76"/>
    <w:rsid w:val="00880533"/>
    <w:rsid w:val="0088081B"/>
    <w:rsid w:val="008808ED"/>
    <w:rsid w:val="00880F0F"/>
    <w:rsid w:val="00881478"/>
    <w:rsid w:val="00881DC2"/>
    <w:rsid w:val="00881F14"/>
    <w:rsid w:val="00882B8F"/>
    <w:rsid w:val="00882CBD"/>
    <w:rsid w:val="00883CB0"/>
    <w:rsid w:val="008846C4"/>
    <w:rsid w:val="00884AC0"/>
    <w:rsid w:val="00884FD5"/>
    <w:rsid w:val="008860B9"/>
    <w:rsid w:val="00887D21"/>
    <w:rsid w:val="0089027D"/>
    <w:rsid w:val="00890282"/>
    <w:rsid w:val="008908F6"/>
    <w:rsid w:val="00891277"/>
    <w:rsid w:val="00891F94"/>
    <w:rsid w:val="008920C7"/>
    <w:rsid w:val="0089246B"/>
    <w:rsid w:val="00892665"/>
    <w:rsid w:val="008926D2"/>
    <w:rsid w:val="00892BE3"/>
    <w:rsid w:val="00892E1A"/>
    <w:rsid w:val="00892FC4"/>
    <w:rsid w:val="008931C9"/>
    <w:rsid w:val="00893212"/>
    <w:rsid w:val="008934F6"/>
    <w:rsid w:val="00893BA4"/>
    <w:rsid w:val="00893F4F"/>
    <w:rsid w:val="008941CA"/>
    <w:rsid w:val="008945DB"/>
    <w:rsid w:val="00894BF6"/>
    <w:rsid w:val="00894DC3"/>
    <w:rsid w:val="0089573D"/>
    <w:rsid w:val="00895D0F"/>
    <w:rsid w:val="0089619D"/>
    <w:rsid w:val="008966AD"/>
    <w:rsid w:val="008969BE"/>
    <w:rsid w:val="00896AFA"/>
    <w:rsid w:val="00896D85"/>
    <w:rsid w:val="00897A69"/>
    <w:rsid w:val="00897C45"/>
    <w:rsid w:val="00897F33"/>
    <w:rsid w:val="008A0C9D"/>
    <w:rsid w:val="008A0E7F"/>
    <w:rsid w:val="008A100F"/>
    <w:rsid w:val="008A14B6"/>
    <w:rsid w:val="008A1C87"/>
    <w:rsid w:val="008A22E9"/>
    <w:rsid w:val="008A2464"/>
    <w:rsid w:val="008A2C7A"/>
    <w:rsid w:val="008A345B"/>
    <w:rsid w:val="008A36F8"/>
    <w:rsid w:val="008A39EC"/>
    <w:rsid w:val="008A4F86"/>
    <w:rsid w:val="008A5070"/>
    <w:rsid w:val="008A5653"/>
    <w:rsid w:val="008A5806"/>
    <w:rsid w:val="008A597A"/>
    <w:rsid w:val="008A5CC0"/>
    <w:rsid w:val="008A6483"/>
    <w:rsid w:val="008A6722"/>
    <w:rsid w:val="008A700E"/>
    <w:rsid w:val="008A7C10"/>
    <w:rsid w:val="008B05C4"/>
    <w:rsid w:val="008B05F6"/>
    <w:rsid w:val="008B0F88"/>
    <w:rsid w:val="008B220D"/>
    <w:rsid w:val="008B2BAD"/>
    <w:rsid w:val="008B3268"/>
    <w:rsid w:val="008B348C"/>
    <w:rsid w:val="008B356A"/>
    <w:rsid w:val="008B4144"/>
    <w:rsid w:val="008B43C6"/>
    <w:rsid w:val="008B440B"/>
    <w:rsid w:val="008B4478"/>
    <w:rsid w:val="008B4562"/>
    <w:rsid w:val="008B52B1"/>
    <w:rsid w:val="008B5551"/>
    <w:rsid w:val="008B58F1"/>
    <w:rsid w:val="008B59A4"/>
    <w:rsid w:val="008B5D33"/>
    <w:rsid w:val="008B5F8F"/>
    <w:rsid w:val="008B678D"/>
    <w:rsid w:val="008B6D32"/>
    <w:rsid w:val="008B6FC7"/>
    <w:rsid w:val="008B7ABD"/>
    <w:rsid w:val="008B7BA1"/>
    <w:rsid w:val="008C023D"/>
    <w:rsid w:val="008C072E"/>
    <w:rsid w:val="008C0938"/>
    <w:rsid w:val="008C0EFF"/>
    <w:rsid w:val="008C13C3"/>
    <w:rsid w:val="008C1C59"/>
    <w:rsid w:val="008C1C9A"/>
    <w:rsid w:val="008C1E4E"/>
    <w:rsid w:val="008C1EBA"/>
    <w:rsid w:val="008C1EFE"/>
    <w:rsid w:val="008C1FA5"/>
    <w:rsid w:val="008C2072"/>
    <w:rsid w:val="008C20F4"/>
    <w:rsid w:val="008C220B"/>
    <w:rsid w:val="008C292C"/>
    <w:rsid w:val="008C2F81"/>
    <w:rsid w:val="008C3A02"/>
    <w:rsid w:val="008C3ECD"/>
    <w:rsid w:val="008C43D9"/>
    <w:rsid w:val="008C4783"/>
    <w:rsid w:val="008C52CF"/>
    <w:rsid w:val="008C544B"/>
    <w:rsid w:val="008C5638"/>
    <w:rsid w:val="008C6370"/>
    <w:rsid w:val="008C6549"/>
    <w:rsid w:val="008C6841"/>
    <w:rsid w:val="008C6BDA"/>
    <w:rsid w:val="008C6D25"/>
    <w:rsid w:val="008D060B"/>
    <w:rsid w:val="008D062A"/>
    <w:rsid w:val="008D10C1"/>
    <w:rsid w:val="008D13BF"/>
    <w:rsid w:val="008D1DD4"/>
    <w:rsid w:val="008D2298"/>
    <w:rsid w:val="008D2361"/>
    <w:rsid w:val="008D23E0"/>
    <w:rsid w:val="008D261E"/>
    <w:rsid w:val="008D2D76"/>
    <w:rsid w:val="008D3460"/>
    <w:rsid w:val="008D3766"/>
    <w:rsid w:val="008D398A"/>
    <w:rsid w:val="008D4784"/>
    <w:rsid w:val="008D48D5"/>
    <w:rsid w:val="008D5164"/>
    <w:rsid w:val="008D519C"/>
    <w:rsid w:val="008D59F5"/>
    <w:rsid w:val="008D5A26"/>
    <w:rsid w:val="008D64EF"/>
    <w:rsid w:val="008D65A7"/>
    <w:rsid w:val="008D675F"/>
    <w:rsid w:val="008D69DD"/>
    <w:rsid w:val="008D7994"/>
    <w:rsid w:val="008D7BE1"/>
    <w:rsid w:val="008D7D7F"/>
    <w:rsid w:val="008D7ED6"/>
    <w:rsid w:val="008E05D7"/>
    <w:rsid w:val="008E081E"/>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4E5B"/>
    <w:rsid w:val="008E501E"/>
    <w:rsid w:val="008E5354"/>
    <w:rsid w:val="008E53D0"/>
    <w:rsid w:val="008E53D1"/>
    <w:rsid w:val="008E562C"/>
    <w:rsid w:val="008E5878"/>
    <w:rsid w:val="008E5D6C"/>
    <w:rsid w:val="008E6930"/>
    <w:rsid w:val="008E69D7"/>
    <w:rsid w:val="008E7145"/>
    <w:rsid w:val="008E747B"/>
    <w:rsid w:val="008E787B"/>
    <w:rsid w:val="008E7EC8"/>
    <w:rsid w:val="008F0487"/>
    <w:rsid w:val="008F0B54"/>
    <w:rsid w:val="008F0C6C"/>
    <w:rsid w:val="008F1190"/>
    <w:rsid w:val="008F1DA5"/>
    <w:rsid w:val="008F24A3"/>
    <w:rsid w:val="008F2F74"/>
    <w:rsid w:val="008F30C2"/>
    <w:rsid w:val="008F32F7"/>
    <w:rsid w:val="008F3318"/>
    <w:rsid w:val="008F3DB7"/>
    <w:rsid w:val="008F42B6"/>
    <w:rsid w:val="008F47D2"/>
    <w:rsid w:val="008F4AF9"/>
    <w:rsid w:val="008F4C28"/>
    <w:rsid w:val="008F4C4C"/>
    <w:rsid w:val="008F4D0C"/>
    <w:rsid w:val="008F4FEA"/>
    <w:rsid w:val="008F507D"/>
    <w:rsid w:val="008F55F4"/>
    <w:rsid w:val="008F5739"/>
    <w:rsid w:val="008F5B91"/>
    <w:rsid w:val="008F6417"/>
    <w:rsid w:val="008F646B"/>
    <w:rsid w:val="008F665C"/>
    <w:rsid w:val="008F6900"/>
    <w:rsid w:val="008F6A05"/>
    <w:rsid w:val="008F6F3D"/>
    <w:rsid w:val="008F728A"/>
    <w:rsid w:val="0090047D"/>
    <w:rsid w:val="00900C00"/>
    <w:rsid w:val="00900C6A"/>
    <w:rsid w:val="00901B9D"/>
    <w:rsid w:val="00901D6E"/>
    <w:rsid w:val="009021F9"/>
    <w:rsid w:val="0090235E"/>
    <w:rsid w:val="00902BEC"/>
    <w:rsid w:val="00902F9F"/>
    <w:rsid w:val="009036ED"/>
    <w:rsid w:val="00903701"/>
    <w:rsid w:val="00903791"/>
    <w:rsid w:val="00904746"/>
    <w:rsid w:val="00904E3A"/>
    <w:rsid w:val="00904F67"/>
    <w:rsid w:val="009052D8"/>
    <w:rsid w:val="0090574A"/>
    <w:rsid w:val="009064D2"/>
    <w:rsid w:val="009067C2"/>
    <w:rsid w:val="00906A01"/>
    <w:rsid w:val="00906B3E"/>
    <w:rsid w:val="009077EA"/>
    <w:rsid w:val="00907B14"/>
    <w:rsid w:val="009104CC"/>
    <w:rsid w:val="00910C07"/>
    <w:rsid w:val="00910C3D"/>
    <w:rsid w:val="00910EEA"/>
    <w:rsid w:val="00911467"/>
    <w:rsid w:val="00911749"/>
    <w:rsid w:val="00911873"/>
    <w:rsid w:val="00911894"/>
    <w:rsid w:val="00911C48"/>
    <w:rsid w:val="00911DED"/>
    <w:rsid w:val="0091207D"/>
    <w:rsid w:val="0091235D"/>
    <w:rsid w:val="00912D15"/>
    <w:rsid w:val="00913311"/>
    <w:rsid w:val="009133A1"/>
    <w:rsid w:val="009139E3"/>
    <w:rsid w:val="00913EA8"/>
    <w:rsid w:val="009140F9"/>
    <w:rsid w:val="009144B4"/>
    <w:rsid w:val="009159A1"/>
    <w:rsid w:val="00916485"/>
    <w:rsid w:val="009166B8"/>
    <w:rsid w:val="009167B7"/>
    <w:rsid w:val="009169C4"/>
    <w:rsid w:val="00916A7B"/>
    <w:rsid w:val="00916B78"/>
    <w:rsid w:val="00916BC5"/>
    <w:rsid w:val="009203A8"/>
    <w:rsid w:val="009204C3"/>
    <w:rsid w:val="0092095C"/>
    <w:rsid w:val="00920B6E"/>
    <w:rsid w:val="00920D55"/>
    <w:rsid w:val="00920F0A"/>
    <w:rsid w:val="009211B0"/>
    <w:rsid w:val="009214DE"/>
    <w:rsid w:val="009215C8"/>
    <w:rsid w:val="00921F48"/>
    <w:rsid w:val="00922280"/>
    <w:rsid w:val="00922942"/>
    <w:rsid w:val="00923051"/>
    <w:rsid w:val="009235DD"/>
    <w:rsid w:val="009236F2"/>
    <w:rsid w:val="00923796"/>
    <w:rsid w:val="00923D46"/>
    <w:rsid w:val="009247FF"/>
    <w:rsid w:val="00924A66"/>
    <w:rsid w:val="00925068"/>
    <w:rsid w:val="009250C6"/>
    <w:rsid w:val="00925198"/>
    <w:rsid w:val="00925862"/>
    <w:rsid w:val="00926302"/>
    <w:rsid w:val="009264D2"/>
    <w:rsid w:val="00926E35"/>
    <w:rsid w:val="0092711F"/>
    <w:rsid w:val="00927CA4"/>
    <w:rsid w:val="0093057A"/>
    <w:rsid w:val="00930947"/>
    <w:rsid w:val="00930A74"/>
    <w:rsid w:val="00930AC4"/>
    <w:rsid w:val="00930D98"/>
    <w:rsid w:val="00930F39"/>
    <w:rsid w:val="0093194E"/>
    <w:rsid w:val="00932DDD"/>
    <w:rsid w:val="009333DB"/>
    <w:rsid w:val="009339A8"/>
    <w:rsid w:val="00933A25"/>
    <w:rsid w:val="00933EC7"/>
    <w:rsid w:val="009340F6"/>
    <w:rsid w:val="00934E6F"/>
    <w:rsid w:val="009352E8"/>
    <w:rsid w:val="009353CC"/>
    <w:rsid w:val="00935CF9"/>
    <w:rsid w:val="00936619"/>
    <w:rsid w:val="00936975"/>
    <w:rsid w:val="00936D6D"/>
    <w:rsid w:val="00937361"/>
    <w:rsid w:val="00937539"/>
    <w:rsid w:val="00937805"/>
    <w:rsid w:val="00940234"/>
    <w:rsid w:val="0094040F"/>
    <w:rsid w:val="00940590"/>
    <w:rsid w:val="00940827"/>
    <w:rsid w:val="00940B28"/>
    <w:rsid w:val="00941261"/>
    <w:rsid w:val="009412A4"/>
    <w:rsid w:val="009414CA"/>
    <w:rsid w:val="00941BCE"/>
    <w:rsid w:val="00941C78"/>
    <w:rsid w:val="00941CD6"/>
    <w:rsid w:val="00941E9D"/>
    <w:rsid w:val="00942D3A"/>
    <w:rsid w:val="00942E53"/>
    <w:rsid w:val="00943217"/>
    <w:rsid w:val="0094373C"/>
    <w:rsid w:val="00943BE3"/>
    <w:rsid w:val="00943D77"/>
    <w:rsid w:val="00943DB8"/>
    <w:rsid w:val="00944A70"/>
    <w:rsid w:val="00944D09"/>
    <w:rsid w:val="00944EFE"/>
    <w:rsid w:val="00945038"/>
    <w:rsid w:val="009464C6"/>
    <w:rsid w:val="009467D8"/>
    <w:rsid w:val="00946886"/>
    <w:rsid w:val="00946CA6"/>
    <w:rsid w:val="009474C8"/>
    <w:rsid w:val="0094791F"/>
    <w:rsid w:val="00947B17"/>
    <w:rsid w:val="009501F2"/>
    <w:rsid w:val="009502C4"/>
    <w:rsid w:val="00950A42"/>
    <w:rsid w:val="0095111C"/>
    <w:rsid w:val="009523C8"/>
    <w:rsid w:val="009526C5"/>
    <w:rsid w:val="00952971"/>
    <w:rsid w:val="00952AE0"/>
    <w:rsid w:val="00952C32"/>
    <w:rsid w:val="00952C94"/>
    <w:rsid w:val="00953BCC"/>
    <w:rsid w:val="00953C47"/>
    <w:rsid w:val="00953D3B"/>
    <w:rsid w:val="00954C11"/>
    <w:rsid w:val="0095524B"/>
    <w:rsid w:val="009557EC"/>
    <w:rsid w:val="0095587E"/>
    <w:rsid w:val="00955C9E"/>
    <w:rsid w:val="00955F62"/>
    <w:rsid w:val="00956616"/>
    <w:rsid w:val="009566D8"/>
    <w:rsid w:val="00956E4B"/>
    <w:rsid w:val="009574D4"/>
    <w:rsid w:val="009574F0"/>
    <w:rsid w:val="00957531"/>
    <w:rsid w:val="00957981"/>
    <w:rsid w:val="00960523"/>
    <w:rsid w:val="00960F0C"/>
    <w:rsid w:val="00960FCF"/>
    <w:rsid w:val="00961B56"/>
    <w:rsid w:val="00962243"/>
    <w:rsid w:val="00962684"/>
    <w:rsid w:val="0096296D"/>
    <w:rsid w:val="0096299B"/>
    <w:rsid w:val="00962C5D"/>
    <w:rsid w:val="0096301C"/>
    <w:rsid w:val="0096413A"/>
    <w:rsid w:val="00964463"/>
    <w:rsid w:val="009646A9"/>
    <w:rsid w:val="0096487B"/>
    <w:rsid w:val="0096494F"/>
    <w:rsid w:val="00964B5B"/>
    <w:rsid w:val="00964C61"/>
    <w:rsid w:val="009651C1"/>
    <w:rsid w:val="009651F7"/>
    <w:rsid w:val="0096581E"/>
    <w:rsid w:val="00965993"/>
    <w:rsid w:val="00965A9B"/>
    <w:rsid w:val="0096606B"/>
    <w:rsid w:val="00966269"/>
    <w:rsid w:val="009664C3"/>
    <w:rsid w:val="009668CC"/>
    <w:rsid w:val="00966A4F"/>
    <w:rsid w:val="009670FA"/>
    <w:rsid w:val="00967746"/>
    <w:rsid w:val="009702DF"/>
    <w:rsid w:val="009712AA"/>
    <w:rsid w:val="00971DD2"/>
    <w:rsid w:val="0097229C"/>
    <w:rsid w:val="00972C8A"/>
    <w:rsid w:val="00972CA9"/>
    <w:rsid w:val="009734FE"/>
    <w:rsid w:val="00973982"/>
    <w:rsid w:val="0097405D"/>
    <w:rsid w:val="009744D0"/>
    <w:rsid w:val="0097551F"/>
    <w:rsid w:val="0097608B"/>
    <w:rsid w:val="0097678B"/>
    <w:rsid w:val="00976A96"/>
    <w:rsid w:val="00976ABB"/>
    <w:rsid w:val="00976E96"/>
    <w:rsid w:val="0097795E"/>
    <w:rsid w:val="00980670"/>
    <w:rsid w:val="009809C0"/>
    <w:rsid w:val="00980F8B"/>
    <w:rsid w:val="0098114C"/>
    <w:rsid w:val="009818B0"/>
    <w:rsid w:val="009819B3"/>
    <w:rsid w:val="00981C0F"/>
    <w:rsid w:val="0098243D"/>
    <w:rsid w:val="009826D7"/>
    <w:rsid w:val="00982F18"/>
    <w:rsid w:val="009837EF"/>
    <w:rsid w:val="009843C6"/>
    <w:rsid w:val="0098444B"/>
    <w:rsid w:val="009845DF"/>
    <w:rsid w:val="00984F6A"/>
    <w:rsid w:val="00985039"/>
    <w:rsid w:val="0098521A"/>
    <w:rsid w:val="009855BE"/>
    <w:rsid w:val="0098689E"/>
    <w:rsid w:val="0098746F"/>
    <w:rsid w:val="009877ED"/>
    <w:rsid w:val="0098783E"/>
    <w:rsid w:val="00987868"/>
    <w:rsid w:val="00990313"/>
    <w:rsid w:val="0099098B"/>
    <w:rsid w:val="009909AC"/>
    <w:rsid w:val="00990ACC"/>
    <w:rsid w:val="00990C9A"/>
    <w:rsid w:val="00991162"/>
    <w:rsid w:val="009917C1"/>
    <w:rsid w:val="00991844"/>
    <w:rsid w:val="009921B5"/>
    <w:rsid w:val="009922DC"/>
    <w:rsid w:val="009922FE"/>
    <w:rsid w:val="00992709"/>
    <w:rsid w:val="0099287A"/>
    <w:rsid w:val="00992906"/>
    <w:rsid w:val="00992A44"/>
    <w:rsid w:val="00993246"/>
    <w:rsid w:val="009936CA"/>
    <w:rsid w:val="0099407E"/>
    <w:rsid w:val="00994371"/>
    <w:rsid w:val="009945D3"/>
    <w:rsid w:val="009946E3"/>
    <w:rsid w:val="00994852"/>
    <w:rsid w:val="00994C98"/>
    <w:rsid w:val="0099523F"/>
    <w:rsid w:val="00995434"/>
    <w:rsid w:val="009959F3"/>
    <w:rsid w:val="00995C7A"/>
    <w:rsid w:val="009965CA"/>
    <w:rsid w:val="00996645"/>
    <w:rsid w:val="00996E08"/>
    <w:rsid w:val="00997D23"/>
    <w:rsid w:val="00997DFB"/>
    <w:rsid w:val="009A0958"/>
    <w:rsid w:val="009A0D15"/>
    <w:rsid w:val="009A0EB1"/>
    <w:rsid w:val="009A268A"/>
    <w:rsid w:val="009A3387"/>
    <w:rsid w:val="009A34B5"/>
    <w:rsid w:val="009A3753"/>
    <w:rsid w:val="009A3A4B"/>
    <w:rsid w:val="009A3ECD"/>
    <w:rsid w:val="009A4237"/>
    <w:rsid w:val="009A43CC"/>
    <w:rsid w:val="009A455F"/>
    <w:rsid w:val="009A5506"/>
    <w:rsid w:val="009A57FF"/>
    <w:rsid w:val="009A5A65"/>
    <w:rsid w:val="009A5AE8"/>
    <w:rsid w:val="009A5B11"/>
    <w:rsid w:val="009A5DA8"/>
    <w:rsid w:val="009A5E0D"/>
    <w:rsid w:val="009A7941"/>
    <w:rsid w:val="009A7CBF"/>
    <w:rsid w:val="009B072D"/>
    <w:rsid w:val="009B0879"/>
    <w:rsid w:val="009B0B4B"/>
    <w:rsid w:val="009B0FFB"/>
    <w:rsid w:val="009B14D3"/>
    <w:rsid w:val="009B161E"/>
    <w:rsid w:val="009B1961"/>
    <w:rsid w:val="009B1CC8"/>
    <w:rsid w:val="009B1E46"/>
    <w:rsid w:val="009B2098"/>
    <w:rsid w:val="009B2148"/>
    <w:rsid w:val="009B33C7"/>
    <w:rsid w:val="009B36AA"/>
    <w:rsid w:val="009B3999"/>
    <w:rsid w:val="009B42D7"/>
    <w:rsid w:val="009B460E"/>
    <w:rsid w:val="009B496F"/>
    <w:rsid w:val="009B4B25"/>
    <w:rsid w:val="009B4D3B"/>
    <w:rsid w:val="009B4D53"/>
    <w:rsid w:val="009B4F9F"/>
    <w:rsid w:val="009B54CE"/>
    <w:rsid w:val="009B56F5"/>
    <w:rsid w:val="009B571F"/>
    <w:rsid w:val="009B5799"/>
    <w:rsid w:val="009B5DC9"/>
    <w:rsid w:val="009B6053"/>
    <w:rsid w:val="009B618C"/>
    <w:rsid w:val="009B6479"/>
    <w:rsid w:val="009B66C8"/>
    <w:rsid w:val="009B67CE"/>
    <w:rsid w:val="009B738D"/>
    <w:rsid w:val="009B751E"/>
    <w:rsid w:val="009B7531"/>
    <w:rsid w:val="009B7B05"/>
    <w:rsid w:val="009B7D90"/>
    <w:rsid w:val="009C0001"/>
    <w:rsid w:val="009C02B3"/>
    <w:rsid w:val="009C0790"/>
    <w:rsid w:val="009C0C09"/>
    <w:rsid w:val="009C1502"/>
    <w:rsid w:val="009C18FF"/>
    <w:rsid w:val="009C1CFE"/>
    <w:rsid w:val="009C1EC6"/>
    <w:rsid w:val="009C1EFA"/>
    <w:rsid w:val="009C2021"/>
    <w:rsid w:val="009C2B85"/>
    <w:rsid w:val="009C2EBB"/>
    <w:rsid w:val="009C3B6E"/>
    <w:rsid w:val="009C3BDD"/>
    <w:rsid w:val="009C4610"/>
    <w:rsid w:val="009C50F9"/>
    <w:rsid w:val="009C59F7"/>
    <w:rsid w:val="009C5EEB"/>
    <w:rsid w:val="009C6B3B"/>
    <w:rsid w:val="009C6CE3"/>
    <w:rsid w:val="009D0077"/>
    <w:rsid w:val="009D01B9"/>
    <w:rsid w:val="009D0343"/>
    <w:rsid w:val="009D0522"/>
    <w:rsid w:val="009D0ACC"/>
    <w:rsid w:val="009D14C1"/>
    <w:rsid w:val="009D16B9"/>
    <w:rsid w:val="009D1AB9"/>
    <w:rsid w:val="009D1DA9"/>
    <w:rsid w:val="009D1DEE"/>
    <w:rsid w:val="009D1F04"/>
    <w:rsid w:val="009D391B"/>
    <w:rsid w:val="009D3CFB"/>
    <w:rsid w:val="009D4186"/>
    <w:rsid w:val="009D49C8"/>
    <w:rsid w:val="009D5340"/>
    <w:rsid w:val="009D5422"/>
    <w:rsid w:val="009D547C"/>
    <w:rsid w:val="009D62C4"/>
    <w:rsid w:val="009D62FE"/>
    <w:rsid w:val="009D63F3"/>
    <w:rsid w:val="009D6F13"/>
    <w:rsid w:val="009D7113"/>
    <w:rsid w:val="009D7B88"/>
    <w:rsid w:val="009D7E0B"/>
    <w:rsid w:val="009E099E"/>
    <w:rsid w:val="009E09A2"/>
    <w:rsid w:val="009E09C1"/>
    <w:rsid w:val="009E0ACD"/>
    <w:rsid w:val="009E0C38"/>
    <w:rsid w:val="009E0CCC"/>
    <w:rsid w:val="009E15D7"/>
    <w:rsid w:val="009E33FB"/>
    <w:rsid w:val="009E3541"/>
    <w:rsid w:val="009E3593"/>
    <w:rsid w:val="009E39F9"/>
    <w:rsid w:val="009E3D1F"/>
    <w:rsid w:val="009E40EE"/>
    <w:rsid w:val="009E4B4A"/>
    <w:rsid w:val="009E5E2C"/>
    <w:rsid w:val="009E5FCC"/>
    <w:rsid w:val="009E60F3"/>
    <w:rsid w:val="009E60FE"/>
    <w:rsid w:val="009E679F"/>
    <w:rsid w:val="009E68B6"/>
    <w:rsid w:val="009E6B14"/>
    <w:rsid w:val="009E6DEF"/>
    <w:rsid w:val="009E713C"/>
    <w:rsid w:val="009E76E8"/>
    <w:rsid w:val="009E7D58"/>
    <w:rsid w:val="009F193A"/>
    <w:rsid w:val="009F193E"/>
    <w:rsid w:val="009F1AC5"/>
    <w:rsid w:val="009F1E5F"/>
    <w:rsid w:val="009F2205"/>
    <w:rsid w:val="009F27A9"/>
    <w:rsid w:val="009F28E1"/>
    <w:rsid w:val="009F2910"/>
    <w:rsid w:val="009F2D02"/>
    <w:rsid w:val="009F2E45"/>
    <w:rsid w:val="009F2FD1"/>
    <w:rsid w:val="009F318D"/>
    <w:rsid w:val="009F3424"/>
    <w:rsid w:val="009F3C48"/>
    <w:rsid w:val="009F4307"/>
    <w:rsid w:val="009F4367"/>
    <w:rsid w:val="009F47FB"/>
    <w:rsid w:val="009F4C99"/>
    <w:rsid w:val="009F4E28"/>
    <w:rsid w:val="009F5AD2"/>
    <w:rsid w:val="009F6133"/>
    <w:rsid w:val="009F6565"/>
    <w:rsid w:val="009F700D"/>
    <w:rsid w:val="009F77C6"/>
    <w:rsid w:val="00A00B9F"/>
    <w:rsid w:val="00A01037"/>
    <w:rsid w:val="00A0171D"/>
    <w:rsid w:val="00A021C7"/>
    <w:rsid w:val="00A02E2B"/>
    <w:rsid w:val="00A037EA"/>
    <w:rsid w:val="00A03B37"/>
    <w:rsid w:val="00A03ED4"/>
    <w:rsid w:val="00A04348"/>
    <w:rsid w:val="00A04806"/>
    <w:rsid w:val="00A051FE"/>
    <w:rsid w:val="00A05906"/>
    <w:rsid w:val="00A059F4"/>
    <w:rsid w:val="00A05B96"/>
    <w:rsid w:val="00A05E64"/>
    <w:rsid w:val="00A061E5"/>
    <w:rsid w:val="00A0642D"/>
    <w:rsid w:val="00A06A0E"/>
    <w:rsid w:val="00A06AE8"/>
    <w:rsid w:val="00A06FFD"/>
    <w:rsid w:val="00A0709A"/>
    <w:rsid w:val="00A07760"/>
    <w:rsid w:val="00A1051D"/>
    <w:rsid w:val="00A10931"/>
    <w:rsid w:val="00A10E9A"/>
    <w:rsid w:val="00A11132"/>
    <w:rsid w:val="00A11309"/>
    <w:rsid w:val="00A113C4"/>
    <w:rsid w:val="00A119E8"/>
    <w:rsid w:val="00A11DBC"/>
    <w:rsid w:val="00A12F43"/>
    <w:rsid w:val="00A13ABA"/>
    <w:rsid w:val="00A14188"/>
    <w:rsid w:val="00A14192"/>
    <w:rsid w:val="00A14336"/>
    <w:rsid w:val="00A1433F"/>
    <w:rsid w:val="00A14464"/>
    <w:rsid w:val="00A14AF2"/>
    <w:rsid w:val="00A154F2"/>
    <w:rsid w:val="00A167AC"/>
    <w:rsid w:val="00A16911"/>
    <w:rsid w:val="00A17308"/>
    <w:rsid w:val="00A1788E"/>
    <w:rsid w:val="00A178C1"/>
    <w:rsid w:val="00A17A63"/>
    <w:rsid w:val="00A17D26"/>
    <w:rsid w:val="00A20401"/>
    <w:rsid w:val="00A20817"/>
    <w:rsid w:val="00A21772"/>
    <w:rsid w:val="00A21C6F"/>
    <w:rsid w:val="00A222A3"/>
    <w:rsid w:val="00A224DF"/>
    <w:rsid w:val="00A224E8"/>
    <w:rsid w:val="00A2272B"/>
    <w:rsid w:val="00A22A8E"/>
    <w:rsid w:val="00A22D4C"/>
    <w:rsid w:val="00A22DD1"/>
    <w:rsid w:val="00A2333F"/>
    <w:rsid w:val="00A23385"/>
    <w:rsid w:val="00A233FE"/>
    <w:rsid w:val="00A234B3"/>
    <w:rsid w:val="00A23683"/>
    <w:rsid w:val="00A23BBB"/>
    <w:rsid w:val="00A2494B"/>
    <w:rsid w:val="00A2572D"/>
    <w:rsid w:val="00A25C1E"/>
    <w:rsid w:val="00A25D0F"/>
    <w:rsid w:val="00A26192"/>
    <w:rsid w:val="00A26BBE"/>
    <w:rsid w:val="00A2777D"/>
    <w:rsid w:val="00A277B9"/>
    <w:rsid w:val="00A27F3D"/>
    <w:rsid w:val="00A27FD6"/>
    <w:rsid w:val="00A30C71"/>
    <w:rsid w:val="00A317E8"/>
    <w:rsid w:val="00A32325"/>
    <w:rsid w:val="00A32381"/>
    <w:rsid w:val="00A32491"/>
    <w:rsid w:val="00A3260E"/>
    <w:rsid w:val="00A326BA"/>
    <w:rsid w:val="00A33211"/>
    <w:rsid w:val="00A339CE"/>
    <w:rsid w:val="00A33C99"/>
    <w:rsid w:val="00A34946"/>
    <w:rsid w:val="00A352C3"/>
    <w:rsid w:val="00A35554"/>
    <w:rsid w:val="00A35656"/>
    <w:rsid w:val="00A35DBA"/>
    <w:rsid w:val="00A36BCD"/>
    <w:rsid w:val="00A36E95"/>
    <w:rsid w:val="00A37398"/>
    <w:rsid w:val="00A376B5"/>
    <w:rsid w:val="00A37CAF"/>
    <w:rsid w:val="00A4036B"/>
    <w:rsid w:val="00A40418"/>
    <w:rsid w:val="00A404A3"/>
    <w:rsid w:val="00A40504"/>
    <w:rsid w:val="00A40718"/>
    <w:rsid w:val="00A41094"/>
    <w:rsid w:val="00A413A1"/>
    <w:rsid w:val="00A416F4"/>
    <w:rsid w:val="00A418B4"/>
    <w:rsid w:val="00A4331F"/>
    <w:rsid w:val="00A43AF3"/>
    <w:rsid w:val="00A44445"/>
    <w:rsid w:val="00A444E3"/>
    <w:rsid w:val="00A446CB"/>
    <w:rsid w:val="00A44DC7"/>
    <w:rsid w:val="00A45079"/>
    <w:rsid w:val="00A45C57"/>
    <w:rsid w:val="00A46CD5"/>
    <w:rsid w:val="00A473E0"/>
    <w:rsid w:val="00A47646"/>
    <w:rsid w:val="00A47BFA"/>
    <w:rsid w:val="00A47C6A"/>
    <w:rsid w:val="00A47ED5"/>
    <w:rsid w:val="00A506AA"/>
    <w:rsid w:val="00A50821"/>
    <w:rsid w:val="00A51065"/>
    <w:rsid w:val="00A511F0"/>
    <w:rsid w:val="00A51237"/>
    <w:rsid w:val="00A514DE"/>
    <w:rsid w:val="00A51F79"/>
    <w:rsid w:val="00A524D9"/>
    <w:rsid w:val="00A52A14"/>
    <w:rsid w:val="00A53139"/>
    <w:rsid w:val="00A53476"/>
    <w:rsid w:val="00A534A5"/>
    <w:rsid w:val="00A53E10"/>
    <w:rsid w:val="00A53EFF"/>
    <w:rsid w:val="00A5447E"/>
    <w:rsid w:val="00A5499E"/>
    <w:rsid w:val="00A54A62"/>
    <w:rsid w:val="00A54B76"/>
    <w:rsid w:val="00A54BE0"/>
    <w:rsid w:val="00A558E7"/>
    <w:rsid w:val="00A55E35"/>
    <w:rsid w:val="00A56017"/>
    <w:rsid w:val="00A56021"/>
    <w:rsid w:val="00A56070"/>
    <w:rsid w:val="00A5623D"/>
    <w:rsid w:val="00A56253"/>
    <w:rsid w:val="00A56688"/>
    <w:rsid w:val="00A5751D"/>
    <w:rsid w:val="00A576E0"/>
    <w:rsid w:val="00A57CCF"/>
    <w:rsid w:val="00A6053D"/>
    <w:rsid w:val="00A60944"/>
    <w:rsid w:val="00A60974"/>
    <w:rsid w:val="00A60E54"/>
    <w:rsid w:val="00A611CA"/>
    <w:rsid w:val="00A61442"/>
    <w:rsid w:val="00A615F0"/>
    <w:rsid w:val="00A61B0A"/>
    <w:rsid w:val="00A61B52"/>
    <w:rsid w:val="00A61F43"/>
    <w:rsid w:val="00A62B81"/>
    <w:rsid w:val="00A62B93"/>
    <w:rsid w:val="00A6380E"/>
    <w:rsid w:val="00A63A4D"/>
    <w:rsid w:val="00A63AF2"/>
    <w:rsid w:val="00A63B7B"/>
    <w:rsid w:val="00A63C96"/>
    <w:rsid w:val="00A63FD9"/>
    <w:rsid w:val="00A6458A"/>
    <w:rsid w:val="00A64824"/>
    <w:rsid w:val="00A64941"/>
    <w:rsid w:val="00A64EA1"/>
    <w:rsid w:val="00A654AB"/>
    <w:rsid w:val="00A656CE"/>
    <w:rsid w:val="00A6593D"/>
    <w:rsid w:val="00A66038"/>
    <w:rsid w:val="00A66254"/>
    <w:rsid w:val="00A66C8D"/>
    <w:rsid w:val="00A671FC"/>
    <w:rsid w:val="00A67827"/>
    <w:rsid w:val="00A7041B"/>
    <w:rsid w:val="00A704B4"/>
    <w:rsid w:val="00A70FA9"/>
    <w:rsid w:val="00A71438"/>
    <w:rsid w:val="00A718EC"/>
    <w:rsid w:val="00A71C9C"/>
    <w:rsid w:val="00A722C6"/>
    <w:rsid w:val="00A72C32"/>
    <w:rsid w:val="00A72EE7"/>
    <w:rsid w:val="00A72F84"/>
    <w:rsid w:val="00A73126"/>
    <w:rsid w:val="00A73158"/>
    <w:rsid w:val="00A731FB"/>
    <w:rsid w:val="00A7327D"/>
    <w:rsid w:val="00A734A8"/>
    <w:rsid w:val="00A73B49"/>
    <w:rsid w:val="00A73F41"/>
    <w:rsid w:val="00A740F3"/>
    <w:rsid w:val="00A74515"/>
    <w:rsid w:val="00A74585"/>
    <w:rsid w:val="00A74DA2"/>
    <w:rsid w:val="00A74DD2"/>
    <w:rsid w:val="00A751AF"/>
    <w:rsid w:val="00A7555B"/>
    <w:rsid w:val="00A75DB0"/>
    <w:rsid w:val="00A76AC2"/>
    <w:rsid w:val="00A76C29"/>
    <w:rsid w:val="00A76F3D"/>
    <w:rsid w:val="00A77284"/>
    <w:rsid w:val="00A77E6A"/>
    <w:rsid w:val="00A80099"/>
    <w:rsid w:val="00A80755"/>
    <w:rsid w:val="00A807BF"/>
    <w:rsid w:val="00A80C0D"/>
    <w:rsid w:val="00A80E02"/>
    <w:rsid w:val="00A80E98"/>
    <w:rsid w:val="00A820A7"/>
    <w:rsid w:val="00A821C0"/>
    <w:rsid w:val="00A83112"/>
    <w:rsid w:val="00A83233"/>
    <w:rsid w:val="00A833CA"/>
    <w:rsid w:val="00A8368F"/>
    <w:rsid w:val="00A83F82"/>
    <w:rsid w:val="00A84844"/>
    <w:rsid w:val="00A84F99"/>
    <w:rsid w:val="00A85115"/>
    <w:rsid w:val="00A85565"/>
    <w:rsid w:val="00A85C5B"/>
    <w:rsid w:val="00A86150"/>
    <w:rsid w:val="00A8649B"/>
    <w:rsid w:val="00A8670A"/>
    <w:rsid w:val="00A86B94"/>
    <w:rsid w:val="00A87303"/>
    <w:rsid w:val="00A87685"/>
    <w:rsid w:val="00A8776B"/>
    <w:rsid w:val="00A87A09"/>
    <w:rsid w:val="00A90061"/>
    <w:rsid w:val="00A90120"/>
    <w:rsid w:val="00A90202"/>
    <w:rsid w:val="00A90398"/>
    <w:rsid w:val="00A91352"/>
    <w:rsid w:val="00A919B7"/>
    <w:rsid w:val="00A91D30"/>
    <w:rsid w:val="00A91DE3"/>
    <w:rsid w:val="00A9248F"/>
    <w:rsid w:val="00A929FA"/>
    <w:rsid w:val="00A92C29"/>
    <w:rsid w:val="00A92F16"/>
    <w:rsid w:val="00A93175"/>
    <w:rsid w:val="00A946C1"/>
    <w:rsid w:val="00A94B62"/>
    <w:rsid w:val="00A950A6"/>
    <w:rsid w:val="00A95600"/>
    <w:rsid w:val="00A9566A"/>
    <w:rsid w:val="00A9587E"/>
    <w:rsid w:val="00A9592B"/>
    <w:rsid w:val="00A95C05"/>
    <w:rsid w:val="00A95C16"/>
    <w:rsid w:val="00A95E57"/>
    <w:rsid w:val="00A96BE3"/>
    <w:rsid w:val="00A97032"/>
    <w:rsid w:val="00A972B8"/>
    <w:rsid w:val="00A9734F"/>
    <w:rsid w:val="00A97ACC"/>
    <w:rsid w:val="00A97B4D"/>
    <w:rsid w:val="00AA006A"/>
    <w:rsid w:val="00AA0554"/>
    <w:rsid w:val="00AA06AF"/>
    <w:rsid w:val="00AA06C4"/>
    <w:rsid w:val="00AA0701"/>
    <w:rsid w:val="00AA2137"/>
    <w:rsid w:val="00AA2567"/>
    <w:rsid w:val="00AA2A44"/>
    <w:rsid w:val="00AA3013"/>
    <w:rsid w:val="00AA3BBF"/>
    <w:rsid w:val="00AA3CA5"/>
    <w:rsid w:val="00AA3CD1"/>
    <w:rsid w:val="00AA3E34"/>
    <w:rsid w:val="00AA4526"/>
    <w:rsid w:val="00AA4912"/>
    <w:rsid w:val="00AA49DB"/>
    <w:rsid w:val="00AA4E16"/>
    <w:rsid w:val="00AA57A2"/>
    <w:rsid w:val="00AA5978"/>
    <w:rsid w:val="00AA5A81"/>
    <w:rsid w:val="00AA5DCD"/>
    <w:rsid w:val="00AA5DFD"/>
    <w:rsid w:val="00AA63D1"/>
    <w:rsid w:val="00AA6677"/>
    <w:rsid w:val="00AA692B"/>
    <w:rsid w:val="00AA6CC5"/>
    <w:rsid w:val="00AA6D11"/>
    <w:rsid w:val="00AA72DA"/>
    <w:rsid w:val="00AA72EC"/>
    <w:rsid w:val="00AA72F8"/>
    <w:rsid w:val="00AA7BBF"/>
    <w:rsid w:val="00AA7E2B"/>
    <w:rsid w:val="00AB02C5"/>
    <w:rsid w:val="00AB0857"/>
    <w:rsid w:val="00AB0B8E"/>
    <w:rsid w:val="00AB0CD2"/>
    <w:rsid w:val="00AB18A6"/>
    <w:rsid w:val="00AB1932"/>
    <w:rsid w:val="00AB1936"/>
    <w:rsid w:val="00AB1B30"/>
    <w:rsid w:val="00AB1CCC"/>
    <w:rsid w:val="00AB2281"/>
    <w:rsid w:val="00AB2A36"/>
    <w:rsid w:val="00AB2FB7"/>
    <w:rsid w:val="00AB33D3"/>
    <w:rsid w:val="00AB39C9"/>
    <w:rsid w:val="00AB4382"/>
    <w:rsid w:val="00AB50C0"/>
    <w:rsid w:val="00AB5F15"/>
    <w:rsid w:val="00AB5F3F"/>
    <w:rsid w:val="00AB6374"/>
    <w:rsid w:val="00AB6EA2"/>
    <w:rsid w:val="00AB7105"/>
    <w:rsid w:val="00AB72AA"/>
    <w:rsid w:val="00AB7636"/>
    <w:rsid w:val="00AB7708"/>
    <w:rsid w:val="00AB7E09"/>
    <w:rsid w:val="00AB7E39"/>
    <w:rsid w:val="00AC0369"/>
    <w:rsid w:val="00AC0B64"/>
    <w:rsid w:val="00AC0CBD"/>
    <w:rsid w:val="00AC1CD8"/>
    <w:rsid w:val="00AC1E74"/>
    <w:rsid w:val="00AC2712"/>
    <w:rsid w:val="00AC2909"/>
    <w:rsid w:val="00AC2B62"/>
    <w:rsid w:val="00AC2D1F"/>
    <w:rsid w:val="00AC2F87"/>
    <w:rsid w:val="00AC3002"/>
    <w:rsid w:val="00AC3112"/>
    <w:rsid w:val="00AC370B"/>
    <w:rsid w:val="00AC38C5"/>
    <w:rsid w:val="00AC3E34"/>
    <w:rsid w:val="00AC3E92"/>
    <w:rsid w:val="00AC44EF"/>
    <w:rsid w:val="00AC4754"/>
    <w:rsid w:val="00AC4B41"/>
    <w:rsid w:val="00AC4B96"/>
    <w:rsid w:val="00AC4F49"/>
    <w:rsid w:val="00AC5193"/>
    <w:rsid w:val="00AC5244"/>
    <w:rsid w:val="00AC53C2"/>
    <w:rsid w:val="00AC5BE3"/>
    <w:rsid w:val="00AC61A6"/>
    <w:rsid w:val="00AC679B"/>
    <w:rsid w:val="00AC6A60"/>
    <w:rsid w:val="00AC6A6B"/>
    <w:rsid w:val="00AC6D67"/>
    <w:rsid w:val="00AC7569"/>
    <w:rsid w:val="00AC7739"/>
    <w:rsid w:val="00AC7971"/>
    <w:rsid w:val="00AD139B"/>
    <w:rsid w:val="00AD15BD"/>
    <w:rsid w:val="00AD16D4"/>
    <w:rsid w:val="00AD20C5"/>
    <w:rsid w:val="00AD2EE1"/>
    <w:rsid w:val="00AD3306"/>
    <w:rsid w:val="00AD33CD"/>
    <w:rsid w:val="00AD557F"/>
    <w:rsid w:val="00AD5855"/>
    <w:rsid w:val="00AD62BA"/>
    <w:rsid w:val="00AD656B"/>
    <w:rsid w:val="00AD687C"/>
    <w:rsid w:val="00AD69B8"/>
    <w:rsid w:val="00AD7517"/>
    <w:rsid w:val="00AD76B8"/>
    <w:rsid w:val="00AE0424"/>
    <w:rsid w:val="00AE0C7F"/>
    <w:rsid w:val="00AE0D6C"/>
    <w:rsid w:val="00AE0F26"/>
    <w:rsid w:val="00AE16ED"/>
    <w:rsid w:val="00AE2534"/>
    <w:rsid w:val="00AE3514"/>
    <w:rsid w:val="00AE37D8"/>
    <w:rsid w:val="00AE387F"/>
    <w:rsid w:val="00AE411F"/>
    <w:rsid w:val="00AE5465"/>
    <w:rsid w:val="00AE5593"/>
    <w:rsid w:val="00AE55E8"/>
    <w:rsid w:val="00AE570B"/>
    <w:rsid w:val="00AE57C5"/>
    <w:rsid w:val="00AE5CF5"/>
    <w:rsid w:val="00AE5DC3"/>
    <w:rsid w:val="00AE5F9B"/>
    <w:rsid w:val="00AE62BE"/>
    <w:rsid w:val="00AE63A9"/>
    <w:rsid w:val="00AE63C3"/>
    <w:rsid w:val="00AE69A9"/>
    <w:rsid w:val="00AE69E5"/>
    <w:rsid w:val="00AE6A03"/>
    <w:rsid w:val="00AE6A16"/>
    <w:rsid w:val="00AE7126"/>
    <w:rsid w:val="00AE73E7"/>
    <w:rsid w:val="00AE753B"/>
    <w:rsid w:val="00AF03AE"/>
    <w:rsid w:val="00AF064F"/>
    <w:rsid w:val="00AF1000"/>
    <w:rsid w:val="00AF1236"/>
    <w:rsid w:val="00AF1681"/>
    <w:rsid w:val="00AF1F07"/>
    <w:rsid w:val="00AF2309"/>
    <w:rsid w:val="00AF2646"/>
    <w:rsid w:val="00AF269D"/>
    <w:rsid w:val="00AF2936"/>
    <w:rsid w:val="00AF2BF7"/>
    <w:rsid w:val="00AF2F4A"/>
    <w:rsid w:val="00AF37A7"/>
    <w:rsid w:val="00AF3DD2"/>
    <w:rsid w:val="00AF497B"/>
    <w:rsid w:val="00AF4BB6"/>
    <w:rsid w:val="00AF57CA"/>
    <w:rsid w:val="00AF5DB2"/>
    <w:rsid w:val="00AF60B1"/>
    <w:rsid w:val="00AF6189"/>
    <w:rsid w:val="00AF72E6"/>
    <w:rsid w:val="00AF79B0"/>
    <w:rsid w:val="00B0047A"/>
    <w:rsid w:val="00B015F4"/>
    <w:rsid w:val="00B01F20"/>
    <w:rsid w:val="00B020DD"/>
    <w:rsid w:val="00B020FA"/>
    <w:rsid w:val="00B022A0"/>
    <w:rsid w:val="00B0265C"/>
    <w:rsid w:val="00B02A22"/>
    <w:rsid w:val="00B02A38"/>
    <w:rsid w:val="00B02A6F"/>
    <w:rsid w:val="00B02D6B"/>
    <w:rsid w:val="00B030B3"/>
    <w:rsid w:val="00B03175"/>
    <w:rsid w:val="00B034FD"/>
    <w:rsid w:val="00B036BC"/>
    <w:rsid w:val="00B03A05"/>
    <w:rsid w:val="00B04213"/>
    <w:rsid w:val="00B04231"/>
    <w:rsid w:val="00B04496"/>
    <w:rsid w:val="00B04A6B"/>
    <w:rsid w:val="00B04E7D"/>
    <w:rsid w:val="00B051AF"/>
    <w:rsid w:val="00B058E5"/>
    <w:rsid w:val="00B0624C"/>
    <w:rsid w:val="00B06302"/>
    <w:rsid w:val="00B0633C"/>
    <w:rsid w:val="00B06BF0"/>
    <w:rsid w:val="00B07253"/>
    <w:rsid w:val="00B07C4B"/>
    <w:rsid w:val="00B07EF9"/>
    <w:rsid w:val="00B10895"/>
    <w:rsid w:val="00B10FCD"/>
    <w:rsid w:val="00B11009"/>
    <w:rsid w:val="00B11453"/>
    <w:rsid w:val="00B11741"/>
    <w:rsid w:val="00B119EE"/>
    <w:rsid w:val="00B124D9"/>
    <w:rsid w:val="00B12554"/>
    <w:rsid w:val="00B12662"/>
    <w:rsid w:val="00B12974"/>
    <w:rsid w:val="00B12E3E"/>
    <w:rsid w:val="00B133B9"/>
    <w:rsid w:val="00B14217"/>
    <w:rsid w:val="00B14B37"/>
    <w:rsid w:val="00B15B29"/>
    <w:rsid w:val="00B161E3"/>
    <w:rsid w:val="00B16432"/>
    <w:rsid w:val="00B165BF"/>
    <w:rsid w:val="00B16874"/>
    <w:rsid w:val="00B16993"/>
    <w:rsid w:val="00B16AA9"/>
    <w:rsid w:val="00B16BD3"/>
    <w:rsid w:val="00B16D98"/>
    <w:rsid w:val="00B16ED7"/>
    <w:rsid w:val="00B16EE6"/>
    <w:rsid w:val="00B172F3"/>
    <w:rsid w:val="00B17393"/>
    <w:rsid w:val="00B176DE"/>
    <w:rsid w:val="00B1781C"/>
    <w:rsid w:val="00B17D60"/>
    <w:rsid w:val="00B17E04"/>
    <w:rsid w:val="00B2069C"/>
    <w:rsid w:val="00B20CF9"/>
    <w:rsid w:val="00B21575"/>
    <w:rsid w:val="00B215ED"/>
    <w:rsid w:val="00B21D14"/>
    <w:rsid w:val="00B21DED"/>
    <w:rsid w:val="00B225A4"/>
    <w:rsid w:val="00B22807"/>
    <w:rsid w:val="00B228CE"/>
    <w:rsid w:val="00B2299C"/>
    <w:rsid w:val="00B22A8E"/>
    <w:rsid w:val="00B22BAA"/>
    <w:rsid w:val="00B23199"/>
    <w:rsid w:val="00B23502"/>
    <w:rsid w:val="00B2400B"/>
    <w:rsid w:val="00B24E05"/>
    <w:rsid w:val="00B24ED4"/>
    <w:rsid w:val="00B25477"/>
    <w:rsid w:val="00B25B1B"/>
    <w:rsid w:val="00B25B8C"/>
    <w:rsid w:val="00B25CDF"/>
    <w:rsid w:val="00B262E5"/>
    <w:rsid w:val="00B263CC"/>
    <w:rsid w:val="00B26FF4"/>
    <w:rsid w:val="00B270EE"/>
    <w:rsid w:val="00B31466"/>
    <w:rsid w:val="00B31BAA"/>
    <w:rsid w:val="00B31F30"/>
    <w:rsid w:val="00B320F8"/>
    <w:rsid w:val="00B322F3"/>
    <w:rsid w:val="00B32590"/>
    <w:rsid w:val="00B32653"/>
    <w:rsid w:val="00B32955"/>
    <w:rsid w:val="00B32A01"/>
    <w:rsid w:val="00B330FA"/>
    <w:rsid w:val="00B33A80"/>
    <w:rsid w:val="00B33E08"/>
    <w:rsid w:val="00B3403E"/>
    <w:rsid w:val="00B3415A"/>
    <w:rsid w:val="00B341F5"/>
    <w:rsid w:val="00B34297"/>
    <w:rsid w:val="00B34301"/>
    <w:rsid w:val="00B34C9E"/>
    <w:rsid w:val="00B34DC0"/>
    <w:rsid w:val="00B35BFF"/>
    <w:rsid w:val="00B363D3"/>
    <w:rsid w:val="00B36B15"/>
    <w:rsid w:val="00B36CCE"/>
    <w:rsid w:val="00B37217"/>
    <w:rsid w:val="00B37317"/>
    <w:rsid w:val="00B37EE9"/>
    <w:rsid w:val="00B401EF"/>
    <w:rsid w:val="00B40258"/>
    <w:rsid w:val="00B410EF"/>
    <w:rsid w:val="00B41428"/>
    <w:rsid w:val="00B422CB"/>
    <w:rsid w:val="00B42444"/>
    <w:rsid w:val="00B42811"/>
    <w:rsid w:val="00B42893"/>
    <w:rsid w:val="00B431AA"/>
    <w:rsid w:val="00B43714"/>
    <w:rsid w:val="00B43A49"/>
    <w:rsid w:val="00B43C2D"/>
    <w:rsid w:val="00B43CF2"/>
    <w:rsid w:val="00B445A4"/>
    <w:rsid w:val="00B44986"/>
    <w:rsid w:val="00B44F7D"/>
    <w:rsid w:val="00B4531E"/>
    <w:rsid w:val="00B455EF"/>
    <w:rsid w:val="00B45B64"/>
    <w:rsid w:val="00B47133"/>
    <w:rsid w:val="00B475E8"/>
    <w:rsid w:val="00B50519"/>
    <w:rsid w:val="00B51075"/>
    <w:rsid w:val="00B510D3"/>
    <w:rsid w:val="00B516E7"/>
    <w:rsid w:val="00B518C9"/>
    <w:rsid w:val="00B51932"/>
    <w:rsid w:val="00B51E8A"/>
    <w:rsid w:val="00B51EC8"/>
    <w:rsid w:val="00B535AD"/>
    <w:rsid w:val="00B53B46"/>
    <w:rsid w:val="00B53BA9"/>
    <w:rsid w:val="00B53BD7"/>
    <w:rsid w:val="00B53BF8"/>
    <w:rsid w:val="00B5517F"/>
    <w:rsid w:val="00B5527A"/>
    <w:rsid w:val="00B55E9F"/>
    <w:rsid w:val="00B562E8"/>
    <w:rsid w:val="00B56623"/>
    <w:rsid w:val="00B5669A"/>
    <w:rsid w:val="00B569A7"/>
    <w:rsid w:val="00B56E19"/>
    <w:rsid w:val="00B574B8"/>
    <w:rsid w:val="00B57664"/>
    <w:rsid w:val="00B57C67"/>
    <w:rsid w:val="00B60261"/>
    <w:rsid w:val="00B606E7"/>
    <w:rsid w:val="00B6080F"/>
    <w:rsid w:val="00B61137"/>
    <w:rsid w:val="00B614A4"/>
    <w:rsid w:val="00B6242D"/>
    <w:rsid w:val="00B6275E"/>
    <w:rsid w:val="00B63087"/>
    <w:rsid w:val="00B6374E"/>
    <w:rsid w:val="00B63777"/>
    <w:rsid w:val="00B64AE4"/>
    <w:rsid w:val="00B65CDA"/>
    <w:rsid w:val="00B65ED5"/>
    <w:rsid w:val="00B66BEF"/>
    <w:rsid w:val="00B66CD1"/>
    <w:rsid w:val="00B67171"/>
    <w:rsid w:val="00B677D5"/>
    <w:rsid w:val="00B679EC"/>
    <w:rsid w:val="00B67A88"/>
    <w:rsid w:val="00B67D6E"/>
    <w:rsid w:val="00B67E19"/>
    <w:rsid w:val="00B70CD1"/>
    <w:rsid w:val="00B70D6C"/>
    <w:rsid w:val="00B70F0D"/>
    <w:rsid w:val="00B70FF7"/>
    <w:rsid w:val="00B7135C"/>
    <w:rsid w:val="00B71D3C"/>
    <w:rsid w:val="00B71E83"/>
    <w:rsid w:val="00B7201B"/>
    <w:rsid w:val="00B726DA"/>
    <w:rsid w:val="00B7320C"/>
    <w:rsid w:val="00B73955"/>
    <w:rsid w:val="00B7409D"/>
    <w:rsid w:val="00B74280"/>
    <w:rsid w:val="00B74DE0"/>
    <w:rsid w:val="00B7557E"/>
    <w:rsid w:val="00B75696"/>
    <w:rsid w:val="00B75ACD"/>
    <w:rsid w:val="00B75B0D"/>
    <w:rsid w:val="00B75B87"/>
    <w:rsid w:val="00B75F77"/>
    <w:rsid w:val="00B75F9D"/>
    <w:rsid w:val="00B7685B"/>
    <w:rsid w:val="00B77BD2"/>
    <w:rsid w:val="00B77CFB"/>
    <w:rsid w:val="00B77F70"/>
    <w:rsid w:val="00B77F73"/>
    <w:rsid w:val="00B805CD"/>
    <w:rsid w:val="00B80752"/>
    <w:rsid w:val="00B807CD"/>
    <w:rsid w:val="00B80C1C"/>
    <w:rsid w:val="00B81C90"/>
    <w:rsid w:val="00B82647"/>
    <w:rsid w:val="00B82731"/>
    <w:rsid w:val="00B827B7"/>
    <w:rsid w:val="00B82BB7"/>
    <w:rsid w:val="00B8306E"/>
    <w:rsid w:val="00B83175"/>
    <w:rsid w:val="00B8379A"/>
    <w:rsid w:val="00B83814"/>
    <w:rsid w:val="00B83818"/>
    <w:rsid w:val="00B83CBF"/>
    <w:rsid w:val="00B8405C"/>
    <w:rsid w:val="00B8445F"/>
    <w:rsid w:val="00B85A9C"/>
    <w:rsid w:val="00B85C87"/>
    <w:rsid w:val="00B868FC"/>
    <w:rsid w:val="00B8696D"/>
    <w:rsid w:val="00B86B3E"/>
    <w:rsid w:val="00B86C3B"/>
    <w:rsid w:val="00B8713F"/>
    <w:rsid w:val="00B906FC"/>
    <w:rsid w:val="00B9072F"/>
    <w:rsid w:val="00B907CF"/>
    <w:rsid w:val="00B9152E"/>
    <w:rsid w:val="00B91713"/>
    <w:rsid w:val="00B91A0F"/>
    <w:rsid w:val="00B91AF1"/>
    <w:rsid w:val="00B91B4D"/>
    <w:rsid w:val="00B91F32"/>
    <w:rsid w:val="00B92316"/>
    <w:rsid w:val="00B9363E"/>
    <w:rsid w:val="00B9369E"/>
    <w:rsid w:val="00B943B6"/>
    <w:rsid w:val="00B94AA6"/>
    <w:rsid w:val="00B94DCD"/>
    <w:rsid w:val="00B95295"/>
    <w:rsid w:val="00B955F7"/>
    <w:rsid w:val="00B968A6"/>
    <w:rsid w:val="00B96B61"/>
    <w:rsid w:val="00B97290"/>
    <w:rsid w:val="00B97DD1"/>
    <w:rsid w:val="00BA0247"/>
    <w:rsid w:val="00BA1473"/>
    <w:rsid w:val="00BA1482"/>
    <w:rsid w:val="00BA1D2E"/>
    <w:rsid w:val="00BA2331"/>
    <w:rsid w:val="00BA2C27"/>
    <w:rsid w:val="00BA3E53"/>
    <w:rsid w:val="00BA3F40"/>
    <w:rsid w:val="00BA4116"/>
    <w:rsid w:val="00BA4AAD"/>
    <w:rsid w:val="00BA5F13"/>
    <w:rsid w:val="00BA5FDC"/>
    <w:rsid w:val="00BA5FE8"/>
    <w:rsid w:val="00BA6C78"/>
    <w:rsid w:val="00BA6CA6"/>
    <w:rsid w:val="00BA7030"/>
    <w:rsid w:val="00BA74CF"/>
    <w:rsid w:val="00BA7913"/>
    <w:rsid w:val="00BA7A51"/>
    <w:rsid w:val="00BA7C1D"/>
    <w:rsid w:val="00BB0249"/>
    <w:rsid w:val="00BB0273"/>
    <w:rsid w:val="00BB02A5"/>
    <w:rsid w:val="00BB06C8"/>
    <w:rsid w:val="00BB07E2"/>
    <w:rsid w:val="00BB08D6"/>
    <w:rsid w:val="00BB0C8C"/>
    <w:rsid w:val="00BB13A4"/>
    <w:rsid w:val="00BB147F"/>
    <w:rsid w:val="00BB14A2"/>
    <w:rsid w:val="00BB1A41"/>
    <w:rsid w:val="00BB1CBB"/>
    <w:rsid w:val="00BB1E5E"/>
    <w:rsid w:val="00BB1F62"/>
    <w:rsid w:val="00BB2700"/>
    <w:rsid w:val="00BB2C58"/>
    <w:rsid w:val="00BB3001"/>
    <w:rsid w:val="00BB30D5"/>
    <w:rsid w:val="00BB34C1"/>
    <w:rsid w:val="00BB3592"/>
    <w:rsid w:val="00BB37EE"/>
    <w:rsid w:val="00BB38A5"/>
    <w:rsid w:val="00BB3D35"/>
    <w:rsid w:val="00BB459A"/>
    <w:rsid w:val="00BB4A0D"/>
    <w:rsid w:val="00BB500F"/>
    <w:rsid w:val="00BB570A"/>
    <w:rsid w:val="00BB57C6"/>
    <w:rsid w:val="00BB58D2"/>
    <w:rsid w:val="00BB5D5D"/>
    <w:rsid w:val="00BB62E3"/>
    <w:rsid w:val="00BB645C"/>
    <w:rsid w:val="00BB6D86"/>
    <w:rsid w:val="00BB753B"/>
    <w:rsid w:val="00BB76FE"/>
    <w:rsid w:val="00BB7735"/>
    <w:rsid w:val="00BB7935"/>
    <w:rsid w:val="00BB7951"/>
    <w:rsid w:val="00BB7CEB"/>
    <w:rsid w:val="00BC03EF"/>
    <w:rsid w:val="00BC0551"/>
    <w:rsid w:val="00BC07E4"/>
    <w:rsid w:val="00BC095D"/>
    <w:rsid w:val="00BC0CB8"/>
    <w:rsid w:val="00BC0E59"/>
    <w:rsid w:val="00BC12BD"/>
    <w:rsid w:val="00BC1A98"/>
    <w:rsid w:val="00BC2761"/>
    <w:rsid w:val="00BC29D0"/>
    <w:rsid w:val="00BC32F8"/>
    <w:rsid w:val="00BC36CC"/>
    <w:rsid w:val="00BC371F"/>
    <w:rsid w:val="00BC375A"/>
    <w:rsid w:val="00BC3B3D"/>
    <w:rsid w:val="00BC4C12"/>
    <w:rsid w:val="00BC4EBE"/>
    <w:rsid w:val="00BC5520"/>
    <w:rsid w:val="00BC5B44"/>
    <w:rsid w:val="00BC658B"/>
    <w:rsid w:val="00BC6EFA"/>
    <w:rsid w:val="00BC72AD"/>
    <w:rsid w:val="00BC76C9"/>
    <w:rsid w:val="00BC7816"/>
    <w:rsid w:val="00BC7F18"/>
    <w:rsid w:val="00BD0086"/>
    <w:rsid w:val="00BD02BD"/>
    <w:rsid w:val="00BD02DA"/>
    <w:rsid w:val="00BD067F"/>
    <w:rsid w:val="00BD0DE6"/>
    <w:rsid w:val="00BD1A40"/>
    <w:rsid w:val="00BD1B66"/>
    <w:rsid w:val="00BD1BF1"/>
    <w:rsid w:val="00BD1D8B"/>
    <w:rsid w:val="00BD1D8C"/>
    <w:rsid w:val="00BD1E3C"/>
    <w:rsid w:val="00BD1E97"/>
    <w:rsid w:val="00BD27E2"/>
    <w:rsid w:val="00BD29EC"/>
    <w:rsid w:val="00BD2B20"/>
    <w:rsid w:val="00BD2BF7"/>
    <w:rsid w:val="00BD31F9"/>
    <w:rsid w:val="00BD348D"/>
    <w:rsid w:val="00BD47C8"/>
    <w:rsid w:val="00BD4F6C"/>
    <w:rsid w:val="00BD54F3"/>
    <w:rsid w:val="00BD5EE9"/>
    <w:rsid w:val="00BD609C"/>
    <w:rsid w:val="00BD6418"/>
    <w:rsid w:val="00BD6B6F"/>
    <w:rsid w:val="00BD6EDF"/>
    <w:rsid w:val="00BD7210"/>
    <w:rsid w:val="00BD7366"/>
    <w:rsid w:val="00BD73CB"/>
    <w:rsid w:val="00BE0995"/>
    <w:rsid w:val="00BE1ACF"/>
    <w:rsid w:val="00BE1C3E"/>
    <w:rsid w:val="00BE2782"/>
    <w:rsid w:val="00BE291F"/>
    <w:rsid w:val="00BE2C4B"/>
    <w:rsid w:val="00BE2E34"/>
    <w:rsid w:val="00BE2EC6"/>
    <w:rsid w:val="00BE2FC6"/>
    <w:rsid w:val="00BE3862"/>
    <w:rsid w:val="00BE3F03"/>
    <w:rsid w:val="00BE45A3"/>
    <w:rsid w:val="00BE4810"/>
    <w:rsid w:val="00BE485C"/>
    <w:rsid w:val="00BE589C"/>
    <w:rsid w:val="00BE5B43"/>
    <w:rsid w:val="00BE638D"/>
    <w:rsid w:val="00BE6A06"/>
    <w:rsid w:val="00BE7B31"/>
    <w:rsid w:val="00BE7FFA"/>
    <w:rsid w:val="00BF023C"/>
    <w:rsid w:val="00BF060C"/>
    <w:rsid w:val="00BF0AD7"/>
    <w:rsid w:val="00BF115B"/>
    <w:rsid w:val="00BF1217"/>
    <w:rsid w:val="00BF1542"/>
    <w:rsid w:val="00BF214F"/>
    <w:rsid w:val="00BF28B3"/>
    <w:rsid w:val="00BF2DF4"/>
    <w:rsid w:val="00BF409C"/>
    <w:rsid w:val="00BF474B"/>
    <w:rsid w:val="00BF4B84"/>
    <w:rsid w:val="00BF4C8D"/>
    <w:rsid w:val="00BF5FC3"/>
    <w:rsid w:val="00BF63BA"/>
    <w:rsid w:val="00BF695F"/>
    <w:rsid w:val="00BF6996"/>
    <w:rsid w:val="00BF6ABF"/>
    <w:rsid w:val="00BF6C93"/>
    <w:rsid w:val="00BF759C"/>
    <w:rsid w:val="00BF7645"/>
    <w:rsid w:val="00C00530"/>
    <w:rsid w:val="00C00994"/>
    <w:rsid w:val="00C009D0"/>
    <w:rsid w:val="00C00A2B"/>
    <w:rsid w:val="00C00B0E"/>
    <w:rsid w:val="00C00BB5"/>
    <w:rsid w:val="00C00D2E"/>
    <w:rsid w:val="00C013BA"/>
    <w:rsid w:val="00C02298"/>
    <w:rsid w:val="00C024B9"/>
    <w:rsid w:val="00C032B4"/>
    <w:rsid w:val="00C03938"/>
    <w:rsid w:val="00C04029"/>
    <w:rsid w:val="00C043A1"/>
    <w:rsid w:val="00C0474E"/>
    <w:rsid w:val="00C04E25"/>
    <w:rsid w:val="00C0530B"/>
    <w:rsid w:val="00C05587"/>
    <w:rsid w:val="00C05E7D"/>
    <w:rsid w:val="00C0601B"/>
    <w:rsid w:val="00C06416"/>
    <w:rsid w:val="00C06475"/>
    <w:rsid w:val="00C065FC"/>
    <w:rsid w:val="00C06EFF"/>
    <w:rsid w:val="00C07585"/>
    <w:rsid w:val="00C077E1"/>
    <w:rsid w:val="00C078E7"/>
    <w:rsid w:val="00C07D73"/>
    <w:rsid w:val="00C1047F"/>
    <w:rsid w:val="00C108F9"/>
    <w:rsid w:val="00C10901"/>
    <w:rsid w:val="00C11345"/>
    <w:rsid w:val="00C11822"/>
    <w:rsid w:val="00C1198A"/>
    <w:rsid w:val="00C11B01"/>
    <w:rsid w:val="00C12614"/>
    <w:rsid w:val="00C12ACA"/>
    <w:rsid w:val="00C1315F"/>
    <w:rsid w:val="00C139D4"/>
    <w:rsid w:val="00C13BEA"/>
    <w:rsid w:val="00C13C1B"/>
    <w:rsid w:val="00C143C1"/>
    <w:rsid w:val="00C1491D"/>
    <w:rsid w:val="00C14A93"/>
    <w:rsid w:val="00C15B17"/>
    <w:rsid w:val="00C15C37"/>
    <w:rsid w:val="00C16900"/>
    <w:rsid w:val="00C16AFE"/>
    <w:rsid w:val="00C16BBA"/>
    <w:rsid w:val="00C16E95"/>
    <w:rsid w:val="00C16FF7"/>
    <w:rsid w:val="00C20042"/>
    <w:rsid w:val="00C202A7"/>
    <w:rsid w:val="00C209BB"/>
    <w:rsid w:val="00C20C54"/>
    <w:rsid w:val="00C213A7"/>
    <w:rsid w:val="00C2177C"/>
    <w:rsid w:val="00C220BB"/>
    <w:rsid w:val="00C2215F"/>
    <w:rsid w:val="00C226D6"/>
    <w:rsid w:val="00C22C9E"/>
    <w:rsid w:val="00C23165"/>
    <w:rsid w:val="00C2316C"/>
    <w:rsid w:val="00C234E2"/>
    <w:rsid w:val="00C23C09"/>
    <w:rsid w:val="00C23C71"/>
    <w:rsid w:val="00C240AA"/>
    <w:rsid w:val="00C24C5F"/>
    <w:rsid w:val="00C24E37"/>
    <w:rsid w:val="00C2538F"/>
    <w:rsid w:val="00C25930"/>
    <w:rsid w:val="00C25C18"/>
    <w:rsid w:val="00C25F41"/>
    <w:rsid w:val="00C26324"/>
    <w:rsid w:val="00C2681C"/>
    <w:rsid w:val="00C26AEF"/>
    <w:rsid w:val="00C272FF"/>
    <w:rsid w:val="00C2774F"/>
    <w:rsid w:val="00C30206"/>
    <w:rsid w:val="00C302F5"/>
    <w:rsid w:val="00C30D8F"/>
    <w:rsid w:val="00C311C1"/>
    <w:rsid w:val="00C31BF1"/>
    <w:rsid w:val="00C31D05"/>
    <w:rsid w:val="00C32631"/>
    <w:rsid w:val="00C326AD"/>
    <w:rsid w:val="00C327E1"/>
    <w:rsid w:val="00C3341A"/>
    <w:rsid w:val="00C33491"/>
    <w:rsid w:val="00C3388B"/>
    <w:rsid w:val="00C344A7"/>
    <w:rsid w:val="00C34BBA"/>
    <w:rsid w:val="00C34D2A"/>
    <w:rsid w:val="00C35A30"/>
    <w:rsid w:val="00C36C2D"/>
    <w:rsid w:val="00C36C73"/>
    <w:rsid w:val="00C36ECC"/>
    <w:rsid w:val="00C3702F"/>
    <w:rsid w:val="00C373F6"/>
    <w:rsid w:val="00C3764E"/>
    <w:rsid w:val="00C37C7F"/>
    <w:rsid w:val="00C400EB"/>
    <w:rsid w:val="00C40256"/>
    <w:rsid w:val="00C41006"/>
    <w:rsid w:val="00C41A1C"/>
    <w:rsid w:val="00C41A76"/>
    <w:rsid w:val="00C41D22"/>
    <w:rsid w:val="00C41D91"/>
    <w:rsid w:val="00C424AF"/>
    <w:rsid w:val="00C42DA8"/>
    <w:rsid w:val="00C42EBA"/>
    <w:rsid w:val="00C42FAE"/>
    <w:rsid w:val="00C43072"/>
    <w:rsid w:val="00C4372E"/>
    <w:rsid w:val="00C438F5"/>
    <w:rsid w:val="00C43A8F"/>
    <w:rsid w:val="00C43FCB"/>
    <w:rsid w:val="00C44C7F"/>
    <w:rsid w:val="00C44D60"/>
    <w:rsid w:val="00C45272"/>
    <w:rsid w:val="00C4570C"/>
    <w:rsid w:val="00C45797"/>
    <w:rsid w:val="00C4588B"/>
    <w:rsid w:val="00C45AEB"/>
    <w:rsid w:val="00C4624B"/>
    <w:rsid w:val="00C46284"/>
    <w:rsid w:val="00C4672B"/>
    <w:rsid w:val="00C46B9A"/>
    <w:rsid w:val="00C46CC2"/>
    <w:rsid w:val="00C4715A"/>
    <w:rsid w:val="00C473CD"/>
    <w:rsid w:val="00C473E3"/>
    <w:rsid w:val="00C475B7"/>
    <w:rsid w:val="00C50967"/>
    <w:rsid w:val="00C50B48"/>
    <w:rsid w:val="00C50EFF"/>
    <w:rsid w:val="00C5100A"/>
    <w:rsid w:val="00C510BA"/>
    <w:rsid w:val="00C5119F"/>
    <w:rsid w:val="00C512D2"/>
    <w:rsid w:val="00C51301"/>
    <w:rsid w:val="00C51512"/>
    <w:rsid w:val="00C521B5"/>
    <w:rsid w:val="00C52563"/>
    <w:rsid w:val="00C525E3"/>
    <w:rsid w:val="00C52DD7"/>
    <w:rsid w:val="00C52EF0"/>
    <w:rsid w:val="00C52F8A"/>
    <w:rsid w:val="00C531BD"/>
    <w:rsid w:val="00C53406"/>
    <w:rsid w:val="00C53A48"/>
    <w:rsid w:val="00C53F3A"/>
    <w:rsid w:val="00C54715"/>
    <w:rsid w:val="00C54A1C"/>
    <w:rsid w:val="00C54C6B"/>
    <w:rsid w:val="00C554B0"/>
    <w:rsid w:val="00C55DA6"/>
    <w:rsid w:val="00C56025"/>
    <w:rsid w:val="00C568FE"/>
    <w:rsid w:val="00C56926"/>
    <w:rsid w:val="00C57590"/>
    <w:rsid w:val="00C57EEB"/>
    <w:rsid w:val="00C6067E"/>
    <w:rsid w:val="00C60C4C"/>
    <w:rsid w:val="00C61903"/>
    <w:rsid w:val="00C62016"/>
    <w:rsid w:val="00C621DE"/>
    <w:rsid w:val="00C627E4"/>
    <w:rsid w:val="00C62E7F"/>
    <w:rsid w:val="00C6371D"/>
    <w:rsid w:val="00C63FBC"/>
    <w:rsid w:val="00C6447D"/>
    <w:rsid w:val="00C647DE"/>
    <w:rsid w:val="00C64D52"/>
    <w:rsid w:val="00C64D88"/>
    <w:rsid w:val="00C6509E"/>
    <w:rsid w:val="00C659CB"/>
    <w:rsid w:val="00C65B16"/>
    <w:rsid w:val="00C66367"/>
    <w:rsid w:val="00C665CE"/>
    <w:rsid w:val="00C66C7D"/>
    <w:rsid w:val="00C66EB5"/>
    <w:rsid w:val="00C67754"/>
    <w:rsid w:val="00C67D34"/>
    <w:rsid w:val="00C704CF"/>
    <w:rsid w:val="00C70A51"/>
    <w:rsid w:val="00C71ECE"/>
    <w:rsid w:val="00C72167"/>
    <w:rsid w:val="00C7254F"/>
    <w:rsid w:val="00C72821"/>
    <w:rsid w:val="00C72A32"/>
    <w:rsid w:val="00C732EF"/>
    <w:rsid w:val="00C736FC"/>
    <w:rsid w:val="00C739DB"/>
    <w:rsid w:val="00C73DF4"/>
    <w:rsid w:val="00C73EFF"/>
    <w:rsid w:val="00C73F6E"/>
    <w:rsid w:val="00C74467"/>
    <w:rsid w:val="00C74A58"/>
    <w:rsid w:val="00C74A70"/>
    <w:rsid w:val="00C74AE4"/>
    <w:rsid w:val="00C74CC9"/>
    <w:rsid w:val="00C75419"/>
    <w:rsid w:val="00C75453"/>
    <w:rsid w:val="00C75B8C"/>
    <w:rsid w:val="00C765C4"/>
    <w:rsid w:val="00C766DC"/>
    <w:rsid w:val="00C7692B"/>
    <w:rsid w:val="00C76F1E"/>
    <w:rsid w:val="00C77530"/>
    <w:rsid w:val="00C77AFC"/>
    <w:rsid w:val="00C77B85"/>
    <w:rsid w:val="00C80094"/>
    <w:rsid w:val="00C80315"/>
    <w:rsid w:val="00C80325"/>
    <w:rsid w:val="00C80652"/>
    <w:rsid w:val="00C807C9"/>
    <w:rsid w:val="00C808CB"/>
    <w:rsid w:val="00C809E5"/>
    <w:rsid w:val="00C809EF"/>
    <w:rsid w:val="00C80F17"/>
    <w:rsid w:val="00C814A4"/>
    <w:rsid w:val="00C8150E"/>
    <w:rsid w:val="00C816F2"/>
    <w:rsid w:val="00C81BCE"/>
    <w:rsid w:val="00C82AD5"/>
    <w:rsid w:val="00C832D4"/>
    <w:rsid w:val="00C8336D"/>
    <w:rsid w:val="00C83C05"/>
    <w:rsid w:val="00C842B5"/>
    <w:rsid w:val="00C84BDF"/>
    <w:rsid w:val="00C84CD7"/>
    <w:rsid w:val="00C85020"/>
    <w:rsid w:val="00C85D75"/>
    <w:rsid w:val="00C8685B"/>
    <w:rsid w:val="00C86A0F"/>
    <w:rsid w:val="00C86F2F"/>
    <w:rsid w:val="00C9094E"/>
    <w:rsid w:val="00C909A7"/>
    <w:rsid w:val="00C909DE"/>
    <w:rsid w:val="00C91196"/>
    <w:rsid w:val="00C917C6"/>
    <w:rsid w:val="00C91BEA"/>
    <w:rsid w:val="00C921F1"/>
    <w:rsid w:val="00C931BC"/>
    <w:rsid w:val="00C93376"/>
    <w:rsid w:val="00C93E22"/>
    <w:rsid w:val="00C948E0"/>
    <w:rsid w:val="00C94E71"/>
    <w:rsid w:val="00C950E6"/>
    <w:rsid w:val="00C95F6B"/>
    <w:rsid w:val="00C961E5"/>
    <w:rsid w:val="00C9651A"/>
    <w:rsid w:val="00C9775D"/>
    <w:rsid w:val="00C97973"/>
    <w:rsid w:val="00C97B04"/>
    <w:rsid w:val="00CA0BD6"/>
    <w:rsid w:val="00CA0E7A"/>
    <w:rsid w:val="00CA140E"/>
    <w:rsid w:val="00CA18AD"/>
    <w:rsid w:val="00CA18BE"/>
    <w:rsid w:val="00CA1A8B"/>
    <w:rsid w:val="00CA1CD0"/>
    <w:rsid w:val="00CA1D68"/>
    <w:rsid w:val="00CA1E6A"/>
    <w:rsid w:val="00CA246C"/>
    <w:rsid w:val="00CA2B7D"/>
    <w:rsid w:val="00CA3063"/>
    <w:rsid w:val="00CA3129"/>
    <w:rsid w:val="00CA3637"/>
    <w:rsid w:val="00CA3CBF"/>
    <w:rsid w:val="00CA3DFF"/>
    <w:rsid w:val="00CA3E18"/>
    <w:rsid w:val="00CA48EE"/>
    <w:rsid w:val="00CA4AFD"/>
    <w:rsid w:val="00CA4FD4"/>
    <w:rsid w:val="00CA5120"/>
    <w:rsid w:val="00CA5FC8"/>
    <w:rsid w:val="00CA618C"/>
    <w:rsid w:val="00CA6255"/>
    <w:rsid w:val="00CA675E"/>
    <w:rsid w:val="00CA67ED"/>
    <w:rsid w:val="00CA6940"/>
    <w:rsid w:val="00CA6F67"/>
    <w:rsid w:val="00CA7B58"/>
    <w:rsid w:val="00CA7CEB"/>
    <w:rsid w:val="00CB02B3"/>
    <w:rsid w:val="00CB0473"/>
    <w:rsid w:val="00CB071D"/>
    <w:rsid w:val="00CB0D5E"/>
    <w:rsid w:val="00CB0EE0"/>
    <w:rsid w:val="00CB17C4"/>
    <w:rsid w:val="00CB1DA4"/>
    <w:rsid w:val="00CB1E32"/>
    <w:rsid w:val="00CB229C"/>
    <w:rsid w:val="00CB288E"/>
    <w:rsid w:val="00CB2D33"/>
    <w:rsid w:val="00CB3C55"/>
    <w:rsid w:val="00CB3D14"/>
    <w:rsid w:val="00CB3E22"/>
    <w:rsid w:val="00CB3FD8"/>
    <w:rsid w:val="00CB4750"/>
    <w:rsid w:val="00CB4AAC"/>
    <w:rsid w:val="00CB532A"/>
    <w:rsid w:val="00CB575E"/>
    <w:rsid w:val="00CB5A1D"/>
    <w:rsid w:val="00CB6258"/>
    <w:rsid w:val="00CB663D"/>
    <w:rsid w:val="00CB743A"/>
    <w:rsid w:val="00CB7640"/>
    <w:rsid w:val="00CB7892"/>
    <w:rsid w:val="00CB78F3"/>
    <w:rsid w:val="00CB7B7F"/>
    <w:rsid w:val="00CB7DED"/>
    <w:rsid w:val="00CB7ECB"/>
    <w:rsid w:val="00CC106E"/>
    <w:rsid w:val="00CC16D1"/>
    <w:rsid w:val="00CC1911"/>
    <w:rsid w:val="00CC2141"/>
    <w:rsid w:val="00CC26D3"/>
    <w:rsid w:val="00CC2892"/>
    <w:rsid w:val="00CC2D7F"/>
    <w:rsid w:val="00CC36B8"/>
    <w:rsid w:val="00CC386D"/>
    <w:rsid w:val="00CC3DC8"/>
    <w:rsid w:val="00CC40CF"/>
    <w:rsid w:val="00CC4358"/>
    <w:rsid w:val="00CC46DE"/>
    <w:rsid w:val="00CC4744"/>
    <w:rsid w:val="00CC5324"/>
    <w:rsid w:val="00CC588E"/>
    <w:rsid w:val="00CC5D2D"/>
    <w:rsid w:val="00CC5FA7"/>
    <w:rsid w:val="00CC60D1"/>
    <w:rsid w:val="00CC6D60"/>
    <w:rsid w:val="00CC77B6"/>
    <w:rsid w:val="00CD04CE"/>
    <w:rsid w:val="00CD05CF"/>
    <w:rsid w:val="00CD1696"/>
    <w:rsid w:val="00CD1834"/>
    <w:rsid w:val="00CD1984"/>
    <w:rsid w:val="00CD1BBE"/>
    <w:rsid w:val="00CD1EB8"/>
    <w:rsid w:val="00CD2A62"/>
    <w:rsid w:val="00CD3151"/>
    <w:rsid w:val="00CD31F5"/>
    <w:rsid w:val="00CD3476"/>
    <w:rsid w:val="00CD347F"/>
    <w:rsid w:val="00CD3AAC"/>
    <w:rsid w:val="00CD3E15"/>
    <w:rsid w:val="00CD3FEC"/>
    <w:rsid w:val="00CD516F"/>
    <w:rsid w:val="00CD5238"/>
    <w:rsid w:val="00CD53D6"/>
    <w:rsid w:val="00CD5C14"/>
    <w:rsid w:val="00CD69F8"/>
    <w:rsid w:val="00CD6DB4"/>
    <w:rsid w:val="00CD6EF9"/>
    <w:rsid w:val="00CD72B0"/>
    <w:rsid w:val="00CD7478"/>
    <w:rsid w:val="00CD74C1"/>
    <w:rsid w:val="00CD7652"/>
    <w:rsid w:val="00CD7CA2"/>
    <w:rsid w:val="00CD7CFC"/>
    <w:rsid w:val="00CD7D73"/>
    <w:rsid w:val="00CE0BEC"/>
    <w:rsid w:val="00CE0CB1"/>
    <w:rsid w:val="00CE0EAA"/>
    <w:rsid w:val="00CE11A1"/>
    <w:rsid w:val="00CE13A8"/>
    <w:rsid w:val="00CE2577"/>
    <w:rsid w:val="00CE26CE"/>
    <w:rsid w:val="00CE278E"/>
    <w:rsid w:val="00CE2951"/>
    <w:rsid w:val="00CE35C3"/>
    <w:rsid w:val="00CE360F"/>
    <w:rsid w:val="00CE36EB"/>
    <w:rsid w:val="00CE38EC"/>
    <w:rsid w:val="00CE3E62"/>
    <w:rsid w:val="00CE404D"/>
    <w:rsid w:val="00CE414B"/>
    <w:rsid w:val="00CE442A"/>
    <w:rsid w:val="00CE45E7"/>
    <w:rsid w:val="00CE4857"/>
    <w:rsid w:val="00CE4E3C"/>
    <w:rsid w:val="00CE589A"/>
    <w:rsid w:val="00CE5CE2"/>
    <w:rsid w:val="00CE5EE6"/>
    <w:rsid w:val="00CE5FDB"/>
    <w:rsid w:val="00CE6474"/>
    <w:rsid w:val="00CE68D8"/>
    <w:rsid w:val="00CE74BA"/>
    <w:rsid w:val="00CE75FB"/>
    <w:rsid w:val="00CE7E45"/>
    <w:rsid w:val="00CE7F54"/>
    <w:rsid w:val="00CF00A5"/>
    <w:rsid w:val="00CF083A"/>
    <w:rsid w:val="00CF10F0"/>
    <w:rsid w:val="00CF1514"/>
    <w:rsid w:val="00CF17D7"/>
    <w:rsid w:val="00CF1C0F"/>
    <w:rsid w:val="00CF1FB4"/>
    <w:rsid w:val="00CF21CA"/>
    <w:rsid w:val="00CF2835"/>
    <w:rsid w:val="00CF3145"/>
    <w:rsid w:val="00CF315B"/>
    <w:rsid w:val="00CF31BC"/>
    <w:rsid w:val="00CF3CE0"/>
    <w:rsid w:val="00CF4369"/>
    <w:rsid w:val="00CF4424"/>
    <w:rsid w:val="00CF4486"/>
    <w:rsid w:val="00CF455F"/>
    <w:rsid w:val="00CF4691"/>
    <w:rsid w:val="00CF4742"/>
    <w:rsid w:val="00CF4955"/>
    <w:rsid w:val="00CF4ADE"/>
    <w:rsid w:val="00CF4C2B"/>
    <w:rsid w:val="00CF4FF9"/>
    <w:rsid w:val="00CF5DC8"/>
    <w:rsid w:val="00CF5E9E"/>
    <w:rsid w:val="00CF6698"/>
    <w:rsid w:val="00CF6A97"/>
    <w:rsid w:val="00CF6E29"/>
    <w:rsid w:val="00CF7708"/>
    <w:rsid w:val="00CF7DF4"/>
    <w:rsid w:val="00CF7E20"/>
    <w:rsid w:val="00D01581"/>
    <w:rsid w:val="00D015B3"/>
    <w:rsid w:val="00D0162C"/>
    <w:rsid w:val="00D01CA8"/>
    <w:rsid w:val="00D021D4"/>
    <w:rsid w:val="00D0223F"/>
    <w:rsid w:val="00D022D5"/>
    <w:rsid w:val="00D02735"/>
    <w:rsid w:val="00D02BBD"/>
    <w:rsid w:val="00D02F31"/>
    <w:rsid w:val="00D03289"/>
    <w:rsid w:val="00D03428"/>
    <w:rsid w:val="00D04615"/>
    <w:rsid w:val="00D05AE1"/>
    <w:rsid w:val="00D05CCC"/>
    <w:rsid w:val="00D05D7C"/>
    <w:rsid w:val="00D06A26"/>
    <w:rsid w:val="00D06ACC"/>
    <w:rsid w:val="00D06FDB"/>
    <w:rsid w:val="00D1002C"/>
    <w:rsid w:val="00D1009F"/>
    <w:rsid w:val="00D10656"/>
    <w:rsid w:val="00D107EF"/>
    <w:rsid w:val="00D11C03"/>
    <w:rsid w:val="00D11F25"/>
    <w:rsid w:val="00D124D2"/>
    <w:rsid w:val="00D126B1"/>
    <w:rsid w:val="00D126C6"/>
    <w:rsid w:val="00D128C9"/>
    <w:rsid w:val="00D12D6C"/>
    <w:rsid w:val="00D12E6C"/>
    <w:rsid w:val="00D14889"/>
    <w:rsid w:val="00D15629"/>
    <w:rsid w:val="00D15BE1"/>
    <w:rsid w:val="00D17303"/>
    <w:rsid w:val="00D17800"/>
    <w:rsid w:val="00D2083E"/>
    <w:rsid w:val="00D2099B"/>
    <w:rsid w:val="00D20CFD"/>
    <w:rsid w:val="00D2166F"/>
    <w:rsid w:val="00D21CFA"/>
    <w:rsid w:val="00D21DED"/>
    <w:rsid w:val="00D22343"/>
    <w:rsid w:val="00D22781"/>
    <w:rsid w:val="00D23194"/>
    <w:rsid w:val="00D234A3"/>
    <w:rsid w:val="00D234F0"/>
    <w:rsid w:val="00D2375C"/>
    <w:rsid w:val="00D23F1C"/>
    <w:rsid w:val="00D24219"/>
    <w:rsid w:val="00D253AC"/>
    <w:rsid w:val="00D253C8"/>
    <w:rsid w:val="00D25DD6"/>
    <w:rsid w:val="00D25E00"/>
    <w:rsid w:val="00D26670"/>
    <w:rsid w:val="00D2682E"/>
    <w:rsid w:val="00D26BB2"/>
    <w:rsid w:val="00D26D64"/>
    <w:rsid w:val="00D27021"/>
    <w:rsid w:val="00D27281"/>
    <w:rsid w:val="00D279C4"/>
    <w:rsid w:val="00D30344"/>
    <w:rsid w:val="00D30472"/>
    <w:rsid w:val="00D30AAA"/>
    <w:rsid w:val="00D30E4F"/>
    <w:rsid w:val="00D31595"/>
    <w:rsid w:val="00D31702"/>
    <w:rsid w:val="00D31A71"/>
    <w:rsid w:val="00D31DAE"/>
    <w:rsid w:val="00D3252D"/>
    <w:rsid w:val="00D32965"/>
    <w:rsid w:val="00D32D10"/>
    <w:rsid w:val="00D32E79"/>
    <w:rsid w:val="00D33005"/>
    <w:rsid w:val="00D331A4"/>
    <w:rsid w:val="00D33227"/>
    <w:rsid w:val="00D338FF"/>
    <w:rsid w:val="00D34A09"/>
    <w:rsid w:val="00D35631"/>
    <w:rsid w:val="00D35692"/>
    <w:rsid w:val="00D356F5"/>
    <w:rsid w:val="00D36AA3"/>
    <w:rsid w:val="00D36BEE"/>
    <w:rsid w:val="00D36DCC"/>
    <w:rsid w:val="00D3738A"/>
    <w:rsid w:val="00D375DF"/>
    <w:rsid w:val="00D377EF"/>
    <w:rsid w:val="00D37899"/>
    <w:rsid w:val="00D4000F"/>
    <w:rsid w:val="00D4011E"/>
    <w:rsid w:val="00D401EA"/>
    <w:rsid w:val="00D405EA"/>
    <w:rsid w:val="00D40845"/>
    <w:rsid w:val="00D40CEA"/>
    <w:rsid w:val="00D41191"/>
    <w:rsid w:val="00D413C6"/>
    <w:rsid w:val="00D41783"/>
    <w:rsid w:val="00D42137"/>
    <w:rsid w:val="00D42184"/>
    <w:rsid w:val="00D428D8"/>
    <w:rsid w:val="00D42CBA"/>
    <w:rsid w:val="00D42D41"/>
    <w:rsid w:val="00D43166"/>
    <w:rsid w:val="00D431C3"/>
    <w:rsid w:val="00D43BB5"/>
    <w:rsid w:val="00D445C2"/>
    <w:rsid w:val="00D44A7F"/>
    <w:rsid w:val="00D451BE"/>
    <w:rsid w:val="00D45696"/>
    <w:rsid w:val="00D45A59"/>
    <w:rsid w:val="00D45D3B"/>
    <w:rsid w:val="00D461E7"/>
    <w:rsid w:val="00D468CB"/>
    <w:rsid w:val="00D46BA8"/>
    <w:rsid w:val="00D474EB"/>
    <w:rsid w:val="00D47703"/>
    <w:rsid w:val="00D47AA6"/>
    <w:rsid w:val="00D47DA8"/>
    <w:rsid w:val="00D50383"/>
    <w:rsid w:val="00D50AD0"/>
    <w:rsid w:val="00D50E3E"/>
    <w:rsid w:val="00D51086"/>
    <w:rsid w:val="00D51131"/>
    <w:rsid w:val="00D51415"/>
    <w:rsid w:val="00D51468"/>
    <w:rsid w:val="00D51A67"/>
    <w:rsid w:val="00D51B5C"/>
    <w:rsid w:val="00D51DDF"/>
    <w:rsid w:val="00D5210E"/>
    <w:rsid w:val="00D525D2"/>
    <w:rsid w:val="00D526E4"/>
    <w:rsid w:val="00D53EE2"/>
    <w:rsid w:val="00D547C7"/>
    <w:rsid w:val="00D55017"/>
    <w:rsid w:val="00D55574"/>
    <w:rsid w:val="00D555DA"/>
    <w:rsid w:val="00D55907"/>
    <w:rsid w:val="00D56416"/>
    <w:rsid w:val="00D56602"/>
    <w:rsid w:val="00D566CC"/>
    <w:rsid w:val="00D56801"/>
    <w:rsid w:val="00D56828"/>
    <w:rsid w:val="00D56BC8"/>
    <w:rsid w:val="00D570DA"/>
    <w:rsid w:val="00D57373"/>
    <w:rsid w:val="00D573E0"/>
    <w:rsid w:val="00D575BB"/>
    <w:rsid w:val="00D57951"/>
    <w:rsid w:val="00D57A02"/>
    <w:rsid w:val="00D57B51"/>
    <w:rsid w:val="00D57B5D"/>
    <w:rsid w:val="00D57DEF"/>
    <w:rsid w:val="00D57E0F"/>
    <w:rsid w:val="00D611D8"/>
    <w:rsid w:val="00D61222"/>
    <w:rsid w:val="00D61605"/>
    <w:rsid w:val="00D616A6"/>
    <w:rsid w:val="00D616D5"/>
    <w:rsid w:val="00D6244B"/>
    <w:rsid w:val="00D6257A"/>
    <w:rsid w:val="00D62F85"/>
    <w:rsid w:val="00D632BD"/>
    <w:rsid w:val="00D634C1"/>
    <w:rsid w:val="00D6422D"/>
    <w:rsid w:val="00D65218"/>
    <w:rsid w:val="00D65266"/>
    <w:rsid w:val="00D6556C"/>
    <w:rsid w:val="00D65BDA"/>
    <w:rsid w:val="00D65EB8"/>
    <w:rsid w:val="00D66001"/>
    <w:rsid w:val="00D66685"/>
    <w:rsid w:val="00D67891"/>
    <w:rsid w:val="00D678F1"/>
    <w:rsid w:val="00D67AA0"/>
    <w:rsid w:val="00D67B29"/>
    <w:rsid w:val="00D67D51"/>
    <w:rsid w:val="00D7057C"/>
    <w:rsid w:val="00D70F4E"/>
    <w:rsid w:val="00D72105"/>
    <w:rsid w:val="00D7233B"/>
    <w:rsid w:val="00D72442"/>
    <w:rsid w:val="00D72592"/>
    <w:rsid w:val="00D73508"/>
    <w:rsid w:val="00D73AE0"/>
    <w:rsid w:val="00D73D03"/>
    <w:rsid w:val="00D7527F"/>
    <w:rsid w:val="00D7592C"/>
    <w:rsid w:val="00D759A4"/>
    <w:rsid w:val="00D76229"/>
    <w:rsid w:val="00D76720"/>
    <w:rsid w:val="00D76B27"/>
    <w:rsid w:val="00D77237"/>
    <w:rsid w:val="00D7726E"/>
    <w:rsid w:val="00D77559"/>
    <w:rsid w:val="00D77D1A"/>
    <w:rsid w:val="00D81831"/>
    <w:rsid w:val="00D81A66"/>
    <w:rsid w:val="00D81D62"/>
    <w:rsid w:val="00D81E75"/>
    <w:rsid w:val="00D82437"/>
    <w:rsid w:val="00D8250E"/>
    <w:rsid w:val="00D82DAC"/>
    <w:rsid w:val="00D82FA7"/>
    <w:rsid w:val="00D830B8"/>
    <w:rsid w:val="00D838D9"/>
    <w:rsid w:val="00D83D46"/>
    <w:rsid w:val="00D84183"/>
    <w:rsid w:val="00D8491E"/>
    <w:rsid w:val="00D84960"/>
    <w:rsid w:val="00D85503"/>
    <w:rsid w:val="00D85986"/>
    <w:rsid w:val="00D85B62"/>
    <w:rsid w:val="00D861D0"/>
    <w:rsid w:val="00D8682C"/>
    <w:rsid w:val="00D86D81"/>
    <w:rsid w:val="00D87379"/>
    <w:rsid w:val="00D87E2D"/>
    <w:rsid w:val="00D87F57"/>
    <w:rsid w:val="00D90E77"/>
    <w:rsid w:val="00D921F9"/>
    <w:rsid w:val="00D9244D"/>
    <w:rsid w:val="00D9248C"/>
    <w:rsid w:val="00D92710"/>
    <w:rsid w:val="00D933E5"/>
    <w:rsid w:val="00D936CE"/>
    <w:rsid w:val="00D93B0A"/>
    <w:rsid w:val="00D93D7F"/>
    <w:rsid w:val="00D94B41"/>
    <w:rsid w:val="00D95220"/>
    <w:rsid w:val="00D953E4"/>
    <w:rsid w:val="00D95823"/>
    <w:rsid w:val="00D962BD"/>
    <w:rsid w:val="00D96489"/>
    <w:rsid w:val="00D9672C"/>
    <w:rsid w:val="00D96A64"/>
    <w:rsid w:val="00D97316"/>
    <w:rsid w:val="00D976D2"/>
    <w:rsid w:val="00D97D58"/>
    <w:rsid w:val="00DA0295"/>
    <w:rsid w:val="00DA047D"/>
    <w:rsid w:val="00DA05E0"/>
    <w:rsid w:val="00DA06DF"/>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C08"/>
    <w:rsid w:val="00DA41B7"/>
    <w:rsid w:val="00DA43CA"/>
    <w:rsid w:val="00DA47B3"/>
    <w:rsid w:val="00DA57F6"/>
    <w:rsid w:val="00DA5F08"/>
    <w:rsid w:val="00DA6144"/>
    <w:rsid w:val="00DA6375"/>
    <w:rsid w:val="00DA6600"/>
    <w:rsid w:val="00DA7353"/>
    <w:rsid w:val="00DA7592"/>
    <w:rsid w:val="00DA793B"/>
    <w:rsid w:val="00DA7B5C"/>
    <w:rsid w:val="00DB0811"/>
    <w:rsid w:val="00DB0875"/>
    <w:rsid w:val="00DB0B69"/>
    <w:rsid w:val="00DB0ED1"/>
    <w:rsid w:val="00DB14C8"/>
    <w:rsid w:val="00DB1B5F"/>
    <w:rsid w:val="00DB1CA3"/>
    <w:rsid w:val="00DB1D3C"/>
    <w:rsid w:val="00DB1E26"/>
    <w:rsid w:val="00DB1E77"/>
    <w:rsid w:val="00DB209D"/>
    <w:rsid w:val="00DB3412"/>
    <w:rsid w:val="00DB35A7"/>
    <w:rsid w:val="00DB3B0C"/>
    <w:rsid w:val="00DB5440"/>
    <w:rsid w:val="00DB56D9"/>
    <w:rsid w:val="00DB56E6"/>
    <w:rsid w:val="00DB5A35"/>
    <w:rsid w:val="00DB6534"/>
    <w:rsid w:val="00DB6A01"/>
    <w:rsid w:val="00DB6E09"/>
    <w:rsid w:val="00DB7EDB"/>
    <w:rsid w:val="00DC0748"/>
    <w:rsid w:val="00DC07AD"/>
    <w:rsid w:val="00DC0F4C"/>
    <w:rsid w:val="00DC142F"/>
    <w:rsid w:val="00DC17C3"/>
    <w:rsid w:val="00DC1B6B"/>
    <w:rsid w:val="00DC1FF4"/>
    <w:rsid w:val="00DC3958"/>
    <w:rsid w:val="00DC4111"/>
    <w:rsid w:val="00DC4156"/>
    <w:rsid w:val="00DC484A"/>
    <w:rsid w:val="00DC630C"/>
    <w:rsid w:val="00DC67F9"/>
    <w:rsid w:val="00DC7200"/>
    <w:rsid w:val="00DC750B"/>
    <w:rsid w:val="00DC7849"/>
    <w:rsid w:val="00DC7BC8"/>
    <w:rsid w:val="00DC7DC3"/>
    <w:rsid w:val="00DD00D1"/>
    <w:rsid w:val="00DD0182"/>
    <w:rsid w:val="00DD0ABA"/>
    <w:rsid w:val="00DD0B16"/>
    <w:rsid w:val="00DD0DC4"/>
    <w:rsid w:val="00DD0E72"/>
    <w:rsid w:val="00DD0F99"/>
    <w:rsid w:val="00DD124E"/>
    <w:rsid w:val="00DD1367"/>
    <w:rsid w:val="00DD14FA"/>
    <w:rsid w:val="00DD1676"/>
    <w:rsid w:val="00DD1798"/>
    <w:rsid w:val="00DD1CB9"/>
    <w:rsid w:val="00DD2AFA"/>
    <w:rsid w:val="00DD2E21"/>
    <w:rsid w:val="00DD3131"/>
    <w:rsid w:val="00DD33BC"/>
    <w:rsid w:val="00DD35ED"/>
    <w:rsid w:val="00DD393F"/>
    <w:rsid w:val="00DD3D93"/>
    <w:rsid w:val="00DD4119"/>
    <w:rsid w:val="00DD47F2"/>
    <w:rsid w:val="00DD4819"/>
    <w:rsid w:val="00DD4CA3"/>
    <w:rsid w:val="00DD4DFA"/>
    <w:rsid w:val="00DD51D6"/>
    <w:rsid w:val="00DD5A44"/>
    <w:rsid w:val="00DD5B04"/>
    <w:rsid w:val="00DD5B6F"/>
    <w:rsid w:val="00DD5D99"/>
    <w:rsid w:val="00DD6266"/>
    <w:rsid w:val="00DD630B"/>
    <w:rsid w:val="00DD672C"/>
    <w:rsid w:val="00DD7516"/>
    <w:rsid w:val="00DD7AAC"/>
    <w:rsid w:val="00DD7DCC"/>
    <w:rsid w:val="00DE04F6"/>
    <w:rsid w:val="00DE0525"/>
    <w:rsid w:val="00DE0850"/>
    <w:rsid w:val="00DE0B9F"/>
    <w:rsid w:val="00DE0BFB"/>
    <w:rsid w:val="00DE0D7B"/>
    <w:rsid w:val="00DE0DA6"/>
    <w:rsid w:val="00DE1577"/>
    <w:rsid w:val="00DE1787"/>
    <w:rsid w:val="00DE178D"/>
    <w:rsid w:val="00DE18EE"/>
    <w:rsid w:val="00DE1D34"/>
    <w:rsid w:val="00DE2058"/>
    <w:rsid w:val="00DE2211"/>
    <w:rsid w:val="00DE24BD"/>
    <w:rsid w:val="00DE2A59"/>
    <w:rsid w:val="00DE2B84"/>
    <w:rsid w:val="00DE2EE7"/>
    <w:rsid w:val="00DE3246"/>
    <w:rsid w:val="00DE3388"/>
    <w:rsid w:val="00DE36EE"/>
    <w:rsid w:val="00DE39AE"/>
    <w:rsid w:val="00DE3C4A"/>
    <w:rsid w:val="00DE45B9"/>
    <w:rsid w:val="00DE4DAB"/>
    <w:rsid w:val="00DE5432"/>
    <w:rsid w:val="00DE56B2"/>
    <w:rsid w:val="00DE6178"/>
    <w:rsid w:val="00DE6429"/>
    <w:rsid w:val="00DE6996"/>
    <w:rsid w:val="00DE69F7"/>
    <w:rsid w:val="00DE6B6C"/>
    <w:rsid w:val="00DE71EB"/>
    <w:rsid w:val="00DE76D9"/>
    <w:rsid w:val="00DE7793"/>
    <w:rsid w:val="00DE7D2A"/>
    <w:rsid w:val="00DF0826"/>
    <w:rsid w:val="00DF13AA"/>
    <w:rsid w:val="00DF21B3"/>
    <w:rsid w:val="00DF23EC"/>
    <w:rsid w:val="00DF2534"/>
    <w:rsid w:val="00DF2CF8"/>
    <w:rsid w:val="00DF2D2C"/>
    <w:rsid w:val="00DF3262"/>
    <w:rsid w:val="00DF39AD"/>
    <w:rsid w:val="00DF4311"/>
    <w:rsid w:val="00DF47FC"/>
    <w:rsid w:val="00DF4A78"/>
    <w:rsid w:val="00DF573D"/>
    <w:rsid w:val="00DF647A"/>
    <w:rsid w:val="00DF6CAF"/>
    <w:rsid w:val="00DF7243"/>
    <w:rsid w:val="00DF728B"/>
    <w:rsid w:val="00DF7984"/>
    <w:rsid w:val="00DF7D52"/>
    <w:rsid w:val="00DF7DB6"/>
    <w:rsid w:val="00E00167"/>
    <w:rsid w:val="00E00329"/>
    <w:rsid w:val="00E00E9D"/>
    <w:rsid w:val="00E01143"/>
    <w:rsid w:val="00E019CC"/>
    <w:rsid w:val="00E01DCC"/>
    <w:rsid w:val="00E0211B"/>
    <w:rsid w:val="00E02367"/>
    <w:rsid w:val="00E029C9"/>
    <w:rsid w:val="00E02BE8"/>
    <w:rsid w:val="00E02EF7"/>
    <w:rsid w:val="00E0330A"/>
    <w:rsid w:val="00E036A0"/>
    <w:rsid w:val="00E03DD3"/>
    <w:rsid w:val="00E03F10"/>
    <w:rsid w:val="00E044E8"/>
    <w:rsid w:val="00E05100"/>
    <w:rsid w:val="00E061A5"/>
    <w:rsid w:val="00E062AB"/>
    <w:rsid w:val="00E06B78"/>
    <w:rsid w:val="00E07241"/>
    <w:rsid w:val="00E075E6"/>
    <w:rsid w:val="00E07716"/>
    <w:rsid w:val="00E10229"/>
    <w:rsid w:val="00E103BF"/>
    <w:rsid w:val="00E10991"/>
    <w:rsid w:val="00E10CB4"/>
    <w:rsid w:val="00E1104A"/>
    <w:rsid w:val="00E11377"/>
    <w:rsid w:val="00E129AF"/>
    <w:rsid w:val="00E12B53"/>
    <w:rsid w:val="00E12E4A"/>
    <w:rsid w:val="00E12E98"/>
    <w:rsid w:val="00E1350D"/>
    <w:rsid w:val="00E13AA1"/>
    <w:rsid w:val="00E14043"/>
    <w:rsid w:val="00E14088"/>
    <w:rsid w:val="00E14E18"/>
    <w:rsid w:val="00E1545F"/>
    <w:rsid w:val="00E1557B"/>
    <w:rsid w:val="00E16DA2"/>
    <w:rsid w:val="00E179E7"/>
    <w:rsid w:val="00E179F6"/>
    <w:rsid w:val="00E17B05"/>
    <w:rsid w:val="00E2030A"/>
    <w:rsid w:val="00E2119D"/>
    <w:rsid w:val="00E211FF"/>
    <w:rsid w:val="00E21778"/>
    <w:rsid w:val="00E21F54"/>
    <w:rsid w:val="00E225E6"/>
    <w:rsid w:val="00E227B4"/>
    <w:rsid w:val="00E22819"/>
    <w:rsid w:val="00E2292D"/>
    <w:rsid w:val="00E22C7F"/>
    <w:rsid w:val="00E22D26"/>
    <w:rsid w:val="00E23455"/>
    <w:rsid w:val="00E23603"/>
    <w:rsid w:val="00E2363B"/>
    <w:rsid w:val="00E24048"/>
    <w:rsid w:val="00E24112"/>
    <w:rsid w:val="00E24245"/>
    <w:rsid w:val="00E242A5"/>
    <w:rsid w:val="00E2488E"/>
    <w:rsid w:val="00E248AB"/>
    <w:rsid w:val="00E24960"/>
    <w:rsid w:val="00E24B7A"/>
    <w:rsid w:val="00E24FAD"/>
    <w:rsid w:val="00E25806"/>
    <w:rsid w:val="00E258FB"/>
    <w:rsid w:val="00E25DEF"/>
    <w:rsid w:val="00E25E7D"/>
    <w:rsid w:val="00E2607B"/>
    <w:rsid w:val="00E26EDE"/>
    <w:rsid w:val="00E2714E"/>
    <w:rsid w:val="00E27179"/>
    <w:rsid w:val="00E275A7"/>
    <w:rsid w:val="00E27660"/>
    <w:rsid w:val="00E27E1D"/>
    <w:rsid w:val="00E309B3"/>
    <w:rsid w:val="00E3169B"/>
    <w:rsid w:val="00E3195A"/>
    <w:rsid w:val="00E31F09"/>
    <w:rsid w:val="00E33391"/>
    <w:rsid w:val="00E33A56"/>
    <w:rsid w:val="00E33C0D"/>
    <w:rsid w:val="00E33F41"/>
    <w:rsid w:val="00E34344"/>
    <w:rsid w:val="00E345CC"/>
    <w:rsid w:val="00E34B83"/>
    <w:rsid w:val="00E35540"/>
    <w:rsid w:val="00E35780"/>
    <w:rsid w:val="00E3586F"/>
    <w:rsid w:val="00E35A61"/>
    <w:rsid w:val="00E35F7A"/>
    <w:rsid w:val="00E3639B"/>
    <w:rsid w:val="00E3682B"/>
    <w:rsid w:val="00E37B92"/>
    <w:rsid w:val="00E37F45"/>
    <w:rsid w:val="00E40B63"/>
    <w:rsid w:val="00E40E91"/>
    <w:rsid w:val="00E4121D"/>
    <w:rsid w:val="00E4137A"/>
    <w:rsid w:val="00E4162D"/>
    <w:rsid w:val="00E4187C"/>
    <w:rsid w:val="00E41C0C"/>
    <w:rsid w:val="00E4212F"/>
    <w:rsid w:val="00E424AD"/>
    <w:rsid w:val="00E426F7"/>
    <w:rsid w:val="00E42AB0"/>
    <w:rsid w:val="00E42FE4"/>
    <w:rsid w:val="00E438C5"/>
    <w:rsid w:val="00E43ACD"/>
    <w:rsid w:val="00E44123"/>
    <w:rsid w:val="00E44498"/>
    <w:rsid w:val="00E44C84"/>
    <w:rsid w:val="00E44D60"/>
    <w:rsid w:val="00E44D8F"/>
    <w:rsid w:val="00E45625"/>
    <w:rsid w:val="00E45DC6"/>
    <w:rsid w:val="00E45E0E"/>
    <w:rsid w:val="00E45EEB"/>
    <w:rsid w:val="00E4645F"/>
    <w:rsid w:val="00E467F5"/>
    <w:rsid w:val="00E46B48"/>
    <w:rsid w:val="00E46F2E"/>
    <w:rsid w:val="00E4744E"/>
    <w:rsid w:val="00E47929"/>
    <w:rsid w:val="00E505D8"/>
    <w:rsid w:val="00E507C7"/>
    <w:rsid w:val="00E51281"/>
    <w:rsid w:val="00E51915"/>
    <w:rsid w:val="00E51F4A"/>
    <w:rsid w:val="00E5225D"/>
    <w:rsid w:val="00E52337"/>
    <w:rsid w:val="00E52504"/>
    <w:rsid w:val="00E5326E"/>
    <w:rsid w:val="00E5331E"/>
    <w:rsid w:val="00E540CE"/>
    <w:rsid w:val="00E54B49"/>
    <w:rsid w:val="00E55624"/>
    <w:rsid w:val="00E55FD8"/>
    <w:rsid w:val="00E5648B"/>
    <w:rsid w:val="00E5657B"/>
    <w:rsid w:val="00E56B8A"/>
    <w:rsid w:val="00E56CAB"/>
    <w:rsid w:val="00E57795"/>
    <w:rsid w:val="00E57AC6"/>
    <w:rsid w:val="00E57D06"/>
    <w:rsid w:val="00E57F9A"/>
    <w:rsid w:val="00E60033"/>
    <w:rsid w:val="00E60273"/>
    <w:rsid w:val="00E60659"/>
    <w:rsid w:val="00E606E5"/>
    <w:rsid w:val="00E607FA"/>
    <w:rsid w:val="00E60B17"/>
    <w:rsid w:val="00E60F97"/>
    <w:rsid w:val="00E615A7"/>
    <w:rsid w:val="00E61FB1"/>
    <w:rsid w:val="00E62189"/>
    <w:rsid w:val="00E6269E"/>
    <w:rsid w:val="00E6279D"/>
    <w:rsid w:val="00E62CC9"/>
    <w:rsid w:val="00E63001"/>
    <w:rsid w:val="00E64359"/>
    <w:rsid w:val="00E64621"/>
    <w:rsid w:val="00E64776"/>
    <w:rsid w:val="00E652BB"/>
    <w:rsid w:val="00E652C2"/>
    <w:rsid w:val="00E6538D"/>
    <w:rsid w:val="00E65575"/>
    <w:rsid w:val="00E6580D"/>
    <w:rsid w:val="00E6598F"/>
    <w:rsid w:val="00E65A88"/>
    <w:rsid w:val="00E65B25"/>
    <w:rsid w:val="00E671D7"/>
    <w:rsid w:val="00E674C4"/>
    <w:rsid w:val="00E67620"/>
    <w:rsid w:val="00E6788F"/>
    <w:rsid w:val="00E67B5D"/>
    <w:rsid w:val="00E71A7D"/>
    <w:rsid w:val="00E721C7"/>
    <w:rsid w:val="00E7234C"/>
    <w:rsid w:val="00E7294B"/>
    <w:rsid w:val="00E72DD6"/>
    <w:rsid w:val="00E7350B"/>
    <w:rsid w:val="00E735AF"/>
    <w:rsid w:val="00E736C1"/>
    <w:rsid w:val="00E73862"/>
    <w:rsid w:val="00E73BC2"/>
    <w:rsid w:val="00E747FD"/>
    <w:rsid w:val="00E74BBD"/>
    <w:rsid w:val="00E75695"/>
    <w:rsid w:val="00E75761"/>
    <w:rsid w:val="00E75A9B"/>
    <w:rsid w:val="00E75BDF"/>
    <w:rsid w:val="00E76366"/>
    <w:rsid w:val="00E76585"/>
    <w:rsid w:val="00E7688E"/>
    <w:rsid w:val="00E77122"/>
    <w:rsid w:val="00E801EE"/>
    <w:rsid w:val="00E80BCF"/>
    <w:rsid w:val="00E80D1E"/>
    <w:rsid w:val="00E80DCC"/>
    <w:rsid w:val="00E810C4"/>
    <w:rsid w:val="00E813C2"/>
    <w:rsid w:val="00E81468"/>
    <w:rsid w:val="00E81BD0"/>
    <w:rsid w:val="00E82208"/>
    <w:rsid w:val="00E82266"/>
    <w:rsid w:val="00E82270"/>
    <w:rsid w:val="00E8233E"/>
    <w:rsid w:val="00E823DF"/>
    <w:rsid w:val="00E83374"/>
    <w:rsid w:val="00E85468"/>
    <w:rsid w:val="00E854A7"/>
    <w:rsid w:val="00E8588B"/>
    <w:rsid w:val="00E859AE"/>
    <w:rsid w:val="00E85B9E"/>
    <w:rsid w:val="00E8645E"/>
    <w:rsid w:val="00E86510"/>
    <w:rsid w:val="00E86702"/>
    <w:rsid w:val="00E8697E"/>
    <w:rsid w:val="00E86A2C"/>
    <w:rsid w:val="00E86FFA"/>
    <w:rsid w:val="00E874DF"/>
    <w:rsid w:val="00E87DB7"/>
    <w:rsid w:val="00E900CF"/>
    <w:rsid w:val="00E9042F"/>
    <w:rsid w:val="00E908B2"/>
    <w:rsid w:val="00E90996"/>
    <w:rsid w:val="00E909C0"/>
    <w:rsid w:val="00E90A10"/>
    <w:rsid w:val="00E919C9"/>
    <w:rsid w:val="00E91CA1"/>
    <w:rsid w:val="00E91FC6"/>
    <w:rsid w:val="00E920B1"/>
    <w:rsid w:val="00E925EA"/>
    <w:rsid w:val="00E92943"/>
    <w:rsid w:val="00E92D85"/>
    <w:rsid w:val="00E92E5C"/>
    <w:rsid w:val="00E93078"/>
    <w:rsid w:val="00E93A41"/>
    <w:rsid w:val="00E93B34"/>
    <w:rsid w:val="00E93C6C"/>
    <w:rsid w:val="00E94855"/>
    <w:rsid w:val="00E94AAB"/>
    <w:rsid w:val="00E94DCF"/>
    <w:rsid w:val="00E95039"/>
    <w:rsid w:val="00E951DB"/>
    <w:rsid w:val="00E95473"/>
    <w:rsid w:val="00E954DE"/>
    <w:rsid w:val="00E95B17"/>
    <w:rsid w:val="00E95DA4"/>
    <w:rsid w:val="00E964E2"/>
    <w:rsid w:val="00E9651E"/>
    <w:rsid w:val="00E96582"/>
    <w:rsid w:val="00E96756"/>
    <w:rsid w:val="00E969C8"/>
    <w:rsid w:val="00E97466"/>
    <w:rsid w:val="00E974E7"/>
    <w:rsid w:val="00E976CB"/>
    <w:rsid w:val="00E977FC"/>
    <w:rsid w:val="00E977FD"/>
    <w:rsid w:val="00E979B9"/>
    <w:rsid w:val="00E97ACB"/>
    <w:rsid w:val="00EA1240"/>
    <w:rsid w:val="00EA15A7"/>
    <w:rsid w:val="00EA1878"/>
    <w:rsid w:val="00EA22C3"/>
    <w:rsid w:val="00EA298A"/>
    <w:rsid w:val="00EA2B34"/>
    <w:rsid w:val="00EA2C12"/>
    <w:rsid w:val="00EA2CE3"/>
    <w:rsid w:val="00EA2D05"/>
    <w:rsid w:val="00EA2DB9"/>
    <w:rsid w:val="00EA2E2F"/>
    <w:rsid w:val="00EA3B43"/>
    <w:rsid w:val="00EA3E06"/>
    <w:rsid w:val="00EA44F2"/>
    <w:rsid w:val="00EA4685"/>
    <w:rsid w:val="00EA4EBA"/>
    <w:rsid w:val="00EA59CC"/>
    <w:rsid w:val="00EA63C2"/>
    <w:rsid w:val="00EA6497"/>
    <w:rsid w:val="00EA65AF"/>
    <w:rsid w:val="00EA73EE"/>
    <w:rsid w:val="00EA7649"/>
    <w:rsid w:val="00EB0007"/>
    <w:rsid w:val="00EB0060"/>
    <w:rsid w:val="00EB00B0"/>
    <w:rsid w:val="00EB06D7"/>
    <w:rsid w:val="00EB0734"/>
    <w:rsid w:val="00EB0738"/>
    <w:rsid w:val="00EB099F"/>
    <w:rsid w:val="00EB1351"/>
    <w:rsid w:val="00EB17B8"/>
    <w:rsid w:val="00EB1F4F"/>
    <w:rsid w:val="00EB246F"/>
    <w:rsid w:val="00EB2BC1"/>
    <w:rsid w:val="00EB314B"/>
    <w:rsid w:val="00EB31AB"/>
    <w:rsid w:val="00EB3234"/>
    <w:rsid w:val="00EB34D2"/>
    <w:rsid w:val="00EB38D2"/>
    <w:rsid w:val="00EB3DDA"/>
    <w:rsid w:val="00EB49AB"/>
    <w:rsid w:val="00EB56FD"/>
    <w:rsid w:val="00EB57CA"/>
    <w:rsid w:val="00EB58CC"/>
    <w:rsid w:val="00EB5E4F"/>
    <w:rsid w:val="00EB5EB7"/>
    <w:rsid w:val="00EB5EBB"/>
    <w:rsid w:val="00EB6204"/>
    <w:rsid w:val="00EB62CB"/>
    <w:rsid w:val="00EB6553"/>
    <w:rsid w:val="00EB6A99"/>
    <w:rsid w:val="00EB6E05"/>
    <w:rsid w:val="00EB72C8"/>
    <w:rsid w:val="00EB7459"/>
    <w:rsid w:val="00EB7772"/>
    <w:rsid w:val="00EC023D"/>
    <w:rsid w:val="00EC0C14"/>
    <w:rsid w:val="00EC10B1"/>
    <w:rsid w:val="00EC10BA"/>
    <w:rsid w:val="00EC1E3F"/>
    <w:rsid w:val="00EC250B"/>
    <w:rsid w:val="00EC2598"/>
    <w:rsid w:val="00EC296F"/>
    <w:rsid w:val="00EC30BC"/>
    <w:rsid w:val="00EC397B"/>
    <w:rsid w:val="00EC3B06"/>
    <w:rsid w:val="00EC4302"/>
    <w:rsid w:val="00EC46FE"/>
    <w:rsid w:val="00EC4ACD"/>
    <w:rsid w:val="00EC4F27"/>
    <w:rsid w:val="00EC4F62"/>
    <w:rsid w:val="00EC56AD"/>
    <w:rsid w:val="00EC5859"/>
    <w:rsid w:val="00EC6D6B"/>
    <w:rsid w:val="00EC6E55"/>
    <w:rsid w:val="00EC7574"/>
    <w:rsid w:val="00EC7789"/>
    <w:rsid w:val="00EC7839"/>
    <w:rsid w:val="00ED0141"/>
    <w:rsid w:val="00ED06C6"/>
    <w:rsid w:val="00ED15B7"/>
    <w:rsid w:val="00ED1B1D"/>
    <w:rsid w:val="00ED1BB8"/>
    <w:rsid w:val="00ED1BF7"/>
    <w:rsid w:val="00ED1DA5"/>
    <w:rsid w:val="00ED207A"/>
    <w:rsid w:val="00ED223D"/>
    <w:rsid w:val="00ED2376"/>
    <w:rsid w:val="00ED2558"/>
    <w:rsid w:val="00ED29A1"/>
    <w:rsid w:val="00ED2A36"/>
    <w:rsid w:val="00ED318D"/>
    <w:rsid w:val="00ED3397"/>
    <w:rsid w:val="00ED349F"/>
    <w:rsid w:val="00ED3642"/>
    <w:rsid w:val="00ED4131"/>
    <w:rsid w:val="00ED43B4"/>
    <w:rsid w:val="00ED458F"/>
    <w:rsid w:val="00ED4E77"/>
    <w:rsid w:val="00ED55B2"/>
    <w:rsid w:val="00ED5651"/>
    <w:rsid w:val="00ED5DC1"/>
    <w:rsid w:val="00ED5DFA"/>
    <w:rsid w:val="00ED5E27"/>
    <w:rsid w:val="00ED650E"/>
    <w:rsid w:val="00ED66DF"/>
    <w:rsid w:val="00ED6DFB"/>
    <w:rsid w:val="00EE0B1C"/>
    <w:rsid w:val="00EE0BBD"/>
    <w:rsid w:val="00EE0C8C"/>
    <w:rsid w:val="00EE13AB"/>
    <w:rsid w:val="00EE1609"/>
    <w:rsid w:val="00EE1721"/>
    <w:rsid w:val="00EE1B1A"/>
    <w:rsid w:val="00EE1C56"/>
    <w:rsid w:val="00EE1CDF"/>
    <w:rsid w:val="00EE2454"/>
    <w:rsid w:val="00EE2510"/>
    <w:rsid w:val="00EE3992"/>
    <w:rsid w:val="00EE3AF1"/>
    <w:rsid w:val="00EE3C59"/>
    <w:rsid w:val="00EE3E5B"/>
    <w:rsid w:val="00EE3FE0"/>
    <w:rsid w:val="00EE4662"/>
    <w:rsid w:val="00EE49A8"/>
    <w:rsid w:val="00EE4C32"/>
    <w:rsid w:val="00EE5167"/>
    <w:rsid w:val="00EE558E"/>
    <w:rsid w:val="00EE566E"/>
    <w:rsid w:val="00EE57F4"/>
    <w:rsid w:val="00EE5DBE"/>
    <w:rsid w:val="00EE61CF"/>
    <w:rsid w:val="00EE6554"/>
    <w:rsid w:val="00EE6638"/>
    <w:rsid w:val="00EE710A"/>
    <w:rsid w:val="00EE73F8"/>
    <w:rsid w:val="00EE759A"/>
    <w:rsid w:val="00EE7D67"/>
    <w:rsid w:val="00EF01BF"/>
    <w:rsid w:val="00EF0278"/>
    <w:rsid w:val="00EF028E"/>
    <w:rsid w:val="00EF0566"/>
    <w:rsid w:val="00EF0B5C"/>
    <w:rsid w:val="00EF0BA1"/>
    <w:rsid w:val="00EF10E5"/>
    <w:rsid w:val="00EF218C"/>
    <w:rsid w:val="00EF21DD"/>
    <w:rsid w:val="00EF23DE"/>
    <w:rsid w:val="00EF293D"/>
    <w:rsid w:val="00EF2952"/>
    <w:rsid w:val="00EF32E4"/>
    <w:rsid w:val="00EF32E6"/>
    <w:rsid w:val="00EF3673"/>
    <w:rsid w:val="00EF3FA4"/>
    <w:rsid w:val="00EF41C7"/>
    <w:rsid w:val="00EF46B0"/>
    <w:rsid w:val="00EF51A7"/>
    <w:rsid w:val="00EF5F02"/>
    <w:rsid w:val="00EF62FF"/>
    <w:rsid w:val="00EF6618"/>
    <w:rsid w:val="00EF709F"/>
    <w:rsid w:val="00EF71C5"/>
    <w:rsid w:val="00EF773A"/>
    <w:rsid w:val="00EF7AF6"/>
    <w:rsid w:val="00EF7EB0"/>
    <w:rsid w:val="00EF7F95"/>
    <w:rsid w:val="00F002C2"/>
    <w:rsid w:val="00F00490"/>
    <w:rsid w:val="00F00607"/>
    <w:rsid w:val="00F00938"/>
    <w:rsid w:val="00F01458"/>
    <w:rsid w:val="00F01A4C"/>
    <w:rsid w:val="00F02A6D"/>
    <w:rsid w:val="00F02B60"/>
    <w:rsid w:val="00F03338"/>
    <w:rsid w:val="00F03D56"/>
    <w:rsid w:val="00F04264"/>
    <w:rsid w:val="00F044CA"/>
    <w:rsid w:val="00F04CAC"/>
    <w:rsid w:val="00F04E1F"/>
    <w:rsid w:val="00F04E88"/>
    <w:rsid w:val="00F053A9"/>
    <w:rsid w:val="00F0566A"/>
    <w:rsid w:val="00F05C47"/>
    <w:rsid w:val="00F0609E"/>
    <w:rsid w:val="00F060E6"/>
    <w:rsid w:val="00F0649B"/>
    <w:rsid w:val="00F065CE"/>
    <w:rsid w:val="00F06B94"/>
    <w:rsid w:val="00F06BE8"/>
    <w:rsid w:val="00F06C2E"/>
    <w:rsid w:val="00F06C76"/>
    <w:rsid w:val="00F07247"/>
    <w:rsid w:val="00F07A6A"/>
    <w:rsid w:val="00F07EA0"/>
    <w:rsid w:val="00F108B5"/>
    <w:rsid w:val="00F108FD"/>
    <w:rsid w:val="00F10C21"/>
    <w:rsid w:val="00F1250D"/>
    <w:rsid w:val="00F1458E"/>
    <w:rsid w:val="00F1469C"/>
    <w:rsid w:val="00F14D74"/>
    <w:rsid w:val="00F1502F"/>
    <w:rsid w:val="00F15196"/>
    <w:rsid w:val="00F15A36"/>
    <w:rsid w:val="00F15DEF"/>
    <w:rsid w:val="00F1629A"/>
    <w:rsid w:val="00F16B02"/>
    <w:rsid w:val="00F16EBF"/>
    <w:rsid w:val="00F17273"/>
    <w:rsid w:val="00F17BD7"/>
    <w:rsid w:val="00F200B9"/>
    <w:rsid w:val="00F202E3"/>
    <w:rsid w:val="00F20384"/>
    <w:rsid w:val="00F2043A"/>
    <w:rsid w:val="00F20A01"/>
    <w:rsid w:val="00F20B7C"/>
    <w:rsid w:val="00F213AA"/>
    <w:rsid w:val="00F21419"/>
    <w:rsid w:val="00F21BBF"/>
    <w:rsid w:val="00F22127"/>
    <w:rsid w:val="00F221C5"/>
    <w:rsid w:val="00F22CD8"/>
    <w:rsid w:val="00F23258"/>
    <w:rsid w:val="00F2337B"/>
    <w:rsid w:val="00F234F8"/>
    <w:rsid w:val="00F23AE4"/>
    <w:rsid w:val="00F23D1F"/>
    <w:rsid w:val="00F241FA"/>
    <w:rsid w:val="00F24523"/>
    <w:rsid w:val="00F24A6B"/>
    <w:rsid w:val="00F24CCD"/>
    <w:rsid w:val="00F24FFE"/>
    <w:rsid w:val="00F2548D"/>
    <w:rsid w:val="00F25B70"/>
    <w:rsid w:val="00F25B84"/>
    <w:rsid w:val="00F2611F"/>
    <w:rsid w:val="00F262B8"/>
    <w:rsid w:val="00F26FC5"/>
    <w:rsid w:val="00F27141"/>
    <w:rsid w:val="00F2719E"/>
    <w:rsid w:val="00F27428"/>
    <w:rsid w:val="00F27601"/>
    <w:rsid w:val="00F311BA"/>
    <w:rsid w:val="00F31239"/>
    <w:rsid w:val="00F326A7"/>
    <w:rsid w:val="00F3285A"/>
    <w:rsid w:val="00F328BB"/>
    <w:rsid w:val="00F32B7B"/>
    <w:rsid w:val="00F335D5"/>
    <w:rsid w:val="00F342A4"/>
    <w:rsid w:val="00F34E2D"/>
    <w:rsid w:val="00F3559F"/>
    <w:rsid w:val="00F36E50"/>
    <w:rsid w:val="00F378A6"/>
    <w:rsid w:val="00F401F2"/>
    <w:rsid w:val="00F40288"/>
    <w:rsid w:val="00F402EC"/>
    <w:rsid w:val="00F40315"/>
    <w:rsid w:val="00F403FD"/>
    <w:rsid w:val="00F4097F"/>
    <w:rsid w:val="00F40A72"/>
    <w:rsid w:val="00F415BE"/>
    <w:rsid w:val="00F41647"/>
    <w:rsid w:val="00F41B17"/>
    <w:rsid w:val="00F41B2B"/>
    <w:rsid w:val="00F41D70"/>
    <w:rsid w:val="00F42425"/>
    <w:rsid w:val="00F42848"/>
    <w:rsid w:val="00F42AD7"/>
    <w:rsid w:val="00F42B19"/>
    <w:rsid w:val="00F42CDE"/>
    <w:rsid w:val="00F4313C"/>
    <w:rsid w:val="00F432E0"/>
    <w:rsid w:val="00F43848"/>
    <w:rsid w:val="00F45605"/>
    <w:rsid w:val="00F45C6C"/>
    <w:rsid w:val="00F46667"/>
    <w:rsid w:val="00F46B53"/>
    <w:rsid w:val="00F475B2"/>
    <w:rsid w:val="00F50C0C"/>
    <w:rsid w:val="00F512D3"/>
    <w:rsid w:val="00F51696"/>
    <w:rsid w:val="00F51CEF"/>
    <w:rsid w:val="00F51D0F"/>
    <w:rsid w:val="00F529F8"/>
    <w:rsid w:val="00F52FF9"/>
    <w:rsid w:val="00F54451"/>
    <w:rsid w:val="00F546EA"/>
    <w:rsid w:val="00F54F7A"/>
    <w:rsid w:val="00F55089"/>
    <w:rsid w:val="00F55098"/>
    <w:rsid w:val="00F55A2A"/>
    <w:rsid w:val="00F562FC"/>
    <w:rsid w:val="00F56789"/>
    <w:rsid w:val="00F568DA"/>
    <w:rsid w:val="00F569D8"/>
    <w:rsid w:val="00F575E7"/>
    <w:rsid w:val="00F57838"/>
    <w:rsid w:val="00F57A86"/>
    <w:rsid w:val="00F57BE2"/>
    <w:rsid w:val="00F60107"/>
    <w:rsid w:val="00F6015E"/>
    <w:rsid w:val="00F60F40"/>
    <w:rsid w:val="00F6104A"/>
    <w:rsid w:val="00F61747"/>
    <w:rsid w:val="00F61C3B"/>
    <w:rsid w:val="00F61C8F"/>
    <w:rsid w:val="00F62109"/>
    <w:rsid w:val="00F62705"/>
    <w:rsid w:val="00F628AC"/>
    <w:rsid w:val="00F63333"/>
    <w:rsid w:val="00F63450"/>
    <w:rsid w:val="00F635B8"/>
    <w:rsid w:val="00F63FE2"/>
    <w:rsid w:val="00F64969"/>
    <w:rsid w:val="00F64DB6"/>
    <w:rsid w:val="00F64F02"/>
    <w:rsid w:val="00F6503A"/>
    <w:rsid w:val="00F658B3"/>
    <w:rsid w:val="00F65A15"/>
    <w:rsid w:val="00F65BA0"/>
    <w:rsid w:val="00F65D3A"/>
    <w:rsid w:val="00F675D2"/>
    <w:rsid w:val="00F67A46"/>
    <w:rsid w:val="00F706EF"/>
    <w:rsid w:val="00F711EA"/>
    <w:rsid w:val="00F71565"/>
    <w:rsid w:val="00F71567"/>
    <w:rsid w:val="00F7173D"/>
    <w:rsid w:val="00F71A55"/>
    <w:rsid w:val="00F71E5F"/>
    <w:rsid w:val="00F71FCB"/>
    <w:rsid w:val="00F72785"/>
    <w:rsid w:val="00F73354"/>
    <w:rsid w:val="00F75391"/>
    <w:rsid w:val="00F75DDD"/>
    <w:rsid w:val="00F75F41"/>
    <w:rsid w:val="00F76043"/>
    <w:rsid w:val="00F76281"/>
    <w:rsid w:val="00F76DAE"/>
    <w:rsid w:val="00F76DF6"/>
    <w:rsid w:val="00F7715F"/>
    <w:rsid w:val="00F776DF"/>
    <w:rsid w:val="00F77B2B"/>
    <w:rsid w:val="00F77E05"/>
    <w:rsid w:val="00F80329"/>
    <w:rsid w:val="00F807DC"/>
    <w:rsid w:val="00F80E18"/>
    <w:rsid w:val="00F810A1"/>
    <w:rsid w:val="00F816FA"/>
    <w:rsid w:val="00F818A0"/>
    <w:rsid w:val="00F81B6A"/>
    <w:rsid w:val="00F81BA6"/>
    <w:rsid w:val="00F82E88"/>
    <w:rsid w:val="00F82FB1"/>
    <w:rsid w:val="00F835A2"/>
    <w:rsid w:val="00F836B2"/>
    <w:rsid w:val="00F83857"/>
    <w:rsid w:val="00F83D17"/>
    <w:rsid w:val="00F83D18"/>
    <w:rsid w:val="00F84CBF"/>
    <w:rsid w:val="00F84D0D"/>
    <w:rsid w:val="00F84EA8"/>
    <w:rsid w:val="00F85141"/>
    <w:rsid w:val="00F87542"/>
    <w:rsid w:val="00F90AA7"/>
    <w:rsid w:val="00F90D44"/>
    <w:rsid w:val="00F90FFE"/>
    <w:rsid w:val="00F91042"/>
    <w:rsid w:val="00F920B4"/>
    <w:rsid w:val="00F92767"/>
    <w:rsid w:val="00F9276D"/>
    <w:rsid w:val="00F9388B"/>
    <w:rsid w:val="00F93913"/>
    <w:rsid w:val="00F93B1A"/>
    <w:rsid w:val="00F93CD1"/>
    <w:rsid w:val="00F9488D"/>
    <w:rsid w:val="00F94922"/>
    <w:rsid w:val="00F94D0B"/>
    <w:rsid w:val="00F94DEA"/>
    <w:rsid w:val="00F9587A"/>
    <w:rsid w:val="00F958B5"/>
    <w:rsid w:val="00F95DB5"/>
    <w:rsid w:val="00F95FCC"/>
    <w:rsid w:val="00F9652F"/>
    <w:rsid w:val="00F965D6"/>
    <w:rsid w:val="00F966B6"/>
    <w:rsid w:val="00F96823"/>
    <w:rsid w:val="00F97506"/>
    <w:rsid w:val="00F97A6F"/>
    <w:rsid w:val="00FA0036"/>
    <w:rsid w:val="00FA0E64"/>
    <w:rsid w:val="00FA0F35"/>
    <w:rsid w:val="00FA126B"/>
    <w:rsid w:val="00FA13FD"/>
    <w:rsid w:val="00FA1989"/>
    <w:rsid w:val="00FA1FA4"/>
    <w:rsid w:val="00FA2160"/>
    <w:rsid w:val="00FA21C3"/>
    <w:rsid w:val="00FA32A9"/>
    <w:rsid w:val="00FA32C6"/>
    <w:rsid w:val="00FA4C45"/>
    <w:rsid w:val="00FA5A79"/>
    <w:rsid w:val="00FA5F65"/>
    <w:rsid w:val="00FA5FC5"/>
    <w:rsid w:val="00FA6C68"/>
    <w:rsid w:val="00FA73FA"/>
    <w:rsid w:val="00FA7780"/>
    <w:rsid w:val="00FA78C1"/>
    <w:rsid w:val="00FA7949"/>
    <w:rsid w:val="00FA7975"/>
    <w:rsid w:val="00FA7D42"/>
    <w:rsid w:val="00FB0066"/>
    <w:rsid w:val="00FB0915"/>
    <w:rsid w:val="00FB0B42"/>
    <w:rsid w:val="00FB1667"/>
    <w:rsid w:val="00FB1752"/>
    <w:rsid w:val="00FB3718"/>
    <w:rsid w:val="00FB387A"/>
    <w:rsid w:val="00FB4BAB"/>
    <w:rsid w:val="00FB4BEA"/>
    <w:rsid w:val="00FB4C1F"/>
    <w:rsid w:val="00FB4F67"/>
    <w:rsid w:val="00FB50B5"/>
    <w:rsid w:val="00FB51D6"/>
    <w:rsid w:val="00FB62E9"/>
    <w:rsid w:val="00FB676B"/>
    <w:rsid w:val="00FB6783"/>
    <w:rsid w:val="00FB6AFA"/>
    <w:rsid w:val="00FB7FB4"/>
    <w:rsid w:val="00FC0570"/>
    <w:rsid w:val="00FC07E1"/>
    <w:rsid w:val="00FC08BD"/>
    <w:rsid w:val="00FC0EB5"/>
    <w:rsid w:val="00FC1DDD"/>
    <w:rsid w:val="00FC21B1"/>
    <w:rsid w:val="00FC31CB"/>
    <w:rsid w:val="00FC386C"/>
    <w:rsid w:val="00FC38DE"/>
    <w:rsid w:val="00FC3E06"/>
    <w:rsid w:val="00FC5510"/>
    <w:rsid w:val="00FC6214"/>
    <w:rsid w:val="00FC66D3"/>
    <w:rsid w:val="00FC671A"/>
    <w:rsid w:val="00FC69F8"/>
    <w:rsid w:val="00FC77A3"/>
    <w:rsid w:val="00FC7BB0"/>
    <w:rsid w:val="00FD10EB"/>
    <w:rsid w:val="00FD1405"/>
    <w:rsid w:val="00FD1C4C"/>
    <w:rsid w:val="00FD2004"/>
    <w:rsid w:val="00FD3295"/>
    <w:rsid w:val="00FD33CE"/>
    <w:rsid w:val="00FD39CD"/>
    <w:rsid w:val="00FD3B88"/>
    <w:rsid w:val="00FD3F39"/>
    <w:rsid w:val="00FD48B7"/>
    <w:rsid w:val="00FD4939"/>
    <w:rsid w:val="00FD4D18"/>
    <w:rsid w:val="00FD4EB1"/>
    <w:rsid w:val="00FD5AEA"/>
    <w:rsid w:val="00FD5CE8"/>
    <w:rsid w:val="00FD5FCE"/>
    <w:rsid w:val="00FD63A0"/>
    <w:rsid w:val="00FD6434"/>
    <w:rsid w:val="00FD6644"/>
    <w:rsid w:val="00FD768D"/>
    <w:rsid w:val="00FD77C1"/>
    <w:rsid w:val="00FD78EB"/>
    <w:rsid w:val="00FE003F"/>
    <w:rsid w:val="00FE120E"/>
    <w:rsid w:val="00FE13B5"/>
    <w:rsid w:val="00FE2836"/>
    <w:rsid w:val="00FE30AF"/>
    <w:rsid w:val="00FE3494"/>
    <w:rsid w:val="00FE38DB"/>
    <w:rsid w:val="00FE3E06"/>
    <w:rsid w:val="00FE3F56"/>
    <w:rsid w:val="00FE43AC"/>
    <w:rsid w:val="00FE43CD"/>
    <w:rsid w:val="00FE4B73"/>
    <w:rsid w:val="00FE4FEC"/>
    <w:rsid w:val="00FE5299"/>
    <w:rsid w:val="00FE5D72"/>
    <w:rsid w:val="00FE5FC0"/>
    <w:rsid w:val="00FE6017"/>
    <w:rsid w:val="00FE62CF"/>
    <w:rsid w:val="00FE6495"/>
    <w:rsid w:val="00FE6C17"/>
    <w:rsid w:val="00FE6C20"/>
    <w:rsid w:val="00FE7112"/>
    <w:rsid w:val="00FE7B76"/>
    <w:rsid w:val="00FF051D"/>
    <w:rsid w:val="00FF06C6"/>
    <w:rsid w:val="00FF0DE4"/>
    <w:rsid w:val="00FF1504"/>
    <w:rsid w:val="00FF16BC"/>
    <w:rsid w:val="00FF16F1"/>
    <w:rsid w:val="00FF188A"/>
    <w:rsid w:val="00FF1B88"/>
    <w:rsid w:val="00FF2421"/>
    <w:rsid w:val="00FF261D"/>
    <w:rsid w:val="00FF2636"/>
    <w:rsid w:val="00FF2758"/>
    <w:rsid w:val="00FF2B5C"/>
    <w:rsid w:val="00FF370A"/>
    <w:rsid w:val="00FF3919"/>
    <w:rsid w:val="00FF3C5E"/>
    <w:rsid w:val="00FF3E75"/>
    <w:rsid w:val="00FF40C9"/>
    <w:rsid w:val="00FF4BBE"/>
    <w:rsid w:val="00FF62A8"/>
    <w:rsid w:val="00FF668B"/>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DE23FE"/>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5E21"/>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
    <w:basedOn w:val="prastasis"/>
    <w:link w:val="SraopastraipaDiagrama"/>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
    <w:link w:val="Sraopastraipa"/>
    <w:uiPriority w:val="34"/>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A6DAB-B6D7-48EF-A09A-FA61B859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43381</Words>
  <Characters>24728</Characters>
  <Application>Microsoft Office Word</Application>
  <DocSecurity>4</DocSecurity>
  <Lines>206</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2021-11-09T14:05:00Z</dcterms:created>
  <dcterms:modified xsi:type="dcterms:W3CDTF">2021-11-09T14:05:00Z</dcterms:modified>
</cp:coreProperties>
</file>