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64BB" w14:textId="77777777" w:rsidR="002153C1" w:rsidRPr="00340337" w:rsidRDefault="002153C1" w:rsidP="003E194A">
      <w:pPr>
        <w:jc w:val="center"/>
        <w:rPr>
          <w:b/>
          <w:sz w:val="24"/>
          <w:szCs w:val="24"/>
        </w:rPr>
      </w:pPr>
      <w:bookmarkStart w:id="0" w:name="_GoBack"/>
      <w:bookmarkEnd w:id="0"/>
      <w:r w:rsidRPr="00340337">
        <w:rPr>
          <w:b/>
          <w:sz w:val="24"/>
          <w:szCs w:val="24"/>
        </w:rPr>
        <w:t>AIŠKINAMASIS RAŠTAS</w:t>
      </w:r>
    </w:p>
    <w:p w14:paraId="0737EA4D" w14:textId="2423A14D" w:rsidR="00513FB1" w:rsidRPr="00513FB1" w:rsidRDefault="004943AF" w:rsidP="00513FB1">
      <w:pPr>
        <w:jc w:val="center"/>
        <w:rPr>
          <w:b/>
          <w:sz w:val="24"/>
          <w:szCs w:val="24"/>
        </w:rPr>
      </w:pPr>
      <w:r w:rsidRPr="00513FB1">
        <w:rPr>
          <w:b/>
          <w:caps/>
          <w:sz w:val="24"/>
          <w:szCs w:val="24"/>
        </w:rPr>
        <w:t xml:space="preserve">DĖL </w:t>
      </w:r>
      <w:r w:rsidR="00513FB1" w:rsidRPr="00513FB1">
        <w:rPr>
          <w:b/>
          <w:sz w:val="24"/>
          <w:szCs w:val="24"/>
        </w:rPr>
        <w:t xml:space="preserve">PASKATOS ORGANIZUOTI KONFERENCINIO TURIZMO RENGINIUS KLAIPĖDOS MIESTO SAVIVALDYBĖJE ADMINISTRAVIMO TVARKOS APRAŠO PATVIRTINIMO </w:t>
      </w:r>
    </w:p>
    <w:p w14:paraId="46ED64BD" w14:textId="503EEC57" w:rsidR="002153C1" w:rsidRPr="00340337" w:rsidRDefault="002153C1" w:rsidP="00EF4F1A">
      <w:pPr>
        <w:tabs>
          <w:tab w:val="left" w:pos="3060"/>
        </w:tabs>
        <w:jc w:val="center"/>
        <w:rPr>
          <w:b/>
          <w:sz w:val="24"/>
          <w:szCs w:val="24"/>
        </w:rPr>
      </w:pPr>
    </w:p>
    <w:p w14:paraId="46ED64BE" w14:textId="77777777" w:rsidR="002153C1" w:rsidRPr="00340337" w:rsidRDefault="002153C1" w:rsidP="003E194A">
      <w:pPr>
        <w:ind w:firstLine="748"/>
        <w:jc w:val="both"/>
        <w:rPr>
          <w:b/>
          <w:sz w:val="24"/>
          <w:szCs w:val="24"/>
        </w:rPr>
      </w:pPr>
      <w:r w:rsidRPr="00340337">
        <w:rPr>
          <w:b/>
          <w:sz w:val="24"/>
          <w:szCs w:val="24"/>
        </w:rPr>
        <w:t>1. Sprendimo projekto esmė, tikslai ir uždaviniai.</w:t>
      </w:r>
    </w:p>
    <w:p w14:paraId="4B066A9B" w14:textId="4906F95A" w:rsidR="004943AF" w:rsidRPr="00963637" w:rsidRDefault="00577B54" w:rsidP="008D103E">
      <w:pPr>
        <w:pStyle w:val="Sraopastraipa"/>
        <w:tabs>
          <w:tab w:val="left" w:pos="993"/>
        </w:tabs>
        <w:ind w:left="0" w:firstLine="709"/>
        <w:jc w:val="both"/>
        <w:rPr>
          <w:sz w:val="24"/>
          <w:szCs w:val="24"/>
        </w:rPr>
      </w:pPr>
      <w:r w:rsidRPr="00963637">
        <w:rPr>
          <w:sz w:val="24"/>
          <w:szCs w:val="24"/>
        </w:rPr>
        <w:t xml:space="preserve">Šio sprendimo </w:t>
      </w:r>
      <w:r w:rsidR="009A538C">
        <w:rPr>
          <w:sz w:val="24"/>
          <w:szCs w:val="24"/>
        </w:rPr>
        <w:t xml:space="preserve">projekto </w:t>
      </w:r>
      <w:r w:rsidRPr="00963637">
        <w:rPr>
          <w:sz w:val="24"/>
          <w:szCs w:val="24"/>
        </w:rPr>
        <w:t xml:space="preserve">tikslas patvirtinti </w:t>
      </w:r>
      <w:r w:rsidR="009A538C">
        <w:rPr>
          <w:sz w:val="24"/>
          <w:szCs w:val="24"/>
        </w:rPr>
        <w:t>P</w:t>
      </w:r>
      <w:r w:rsidR="004943AF" w:rsidRPr="00963637">
        <w:rPr>
          <w:sz w:val="24"/>
          <w:szCs w:val="24"/>
        </w:rPr>
        <w:t>a</w:t>
      </w:r>
      <w:r w:rsidR="00CE266E" w:rsidRPr="00963637">
        <w:rPr>
          <w:sz w:val="24"/>
          <w:szCs w:val="24"/>
        </w:rPr>
        <w:t>skatos</w:t>
      </w:r>
      <w:r w:rsidR="00513FB1" w:rsidRPr="00963637">
        <w:rPr>
          <w:sz w:val="24"/>
          <w:szCs w:val="24"/>
        </w:rPr>
        <w:t xml:space="preserve"> organizuoti konferencinio turizmo renginius</w:t>
      </w:r>
      <w:r w:rsidR="00CE266E" w:rsidRPr="00963637">
        <w:rPr>
          <w:sz w:val="24"/>
          <w:szCs w:val="24"/>
        </w:rPr>
        <w:t xml:space="preserve"> </w:t>
      </w:r>
      <w:r w:rsidR="00051A4E" w:rsidRPr="00963637">
        <w:rPr>
          <w:sz w:val="24"/>
          <w:szCs w:val="24"/>
        </w:rPr>
        <w:t xml:space="preserve">Klaipėdos </w:t>
      </w:r>
      <w:r w:rsidR="008D103E" w:rsidRPr="00963637">
        <w:rPr>
          <w:sz w:val="24"/>
          <w:szCs w:val="24"/>
        </w:rPr>
        <w:t xml:space="preserve">miesto </w:t>
      </w:r>
      <w:r w:rsidR="004943AF" w:rsidRPr="00963637">
        <w:rPr>
          <w:sz w:val="24"/>
          <w:szCs w:val="24"/>
        </w:rPr>
        <w:t>savivaldybė</w:t>
      </w:r>
      <w:r w:rsidR="00CE266E" w:rsidRPr="00963637">
        <w:rPr>
          <w:sz w:val="24"/>
          <w:szCs w:val="24"/>
        </w:rPr>
        <w:t>je administravimo</w:t>
      </w:r>
      <w:r w:rsidR="004943AF" w:rsidRPr="00963637">
        <w:rPr>
          <w:sz w:val="24"/>
          <w:szCs w:val="24"/>
        </w:rPr>
        <w:t xml:space="preserve"> tvarkos aprašą</w:t>
      </w:r>
      <w:r w:rsidR="00FF4F25" w:rsidRPr="00963637">
        <w:rPr>
          <w:sz w:val="24"/>
          <w:szCs w:val="24"/>
        </w:rPr>
        <w:t xml:space="preserve"> (toliau – Aprašas)</w:t>
      </w:r>
      <w:r w:rsidR="004943AF" w:rsidRPr="00963637">
        <w:rPr>
          <w:sz w:val="24"/>
          <w:szCs w:val="24"/>
        </w:rPr>
        <w:t xml:space="preserve">. </w:t>
      </w:r>
    </w:p>
    <w:p w14:paraId="418D22DC" w14:textId="4F6B5192" w:rsidR="0000007E" w:rsidRPr="00963637" w:rsidRDefault="00E142EC" w:rsidP="005E3499">
      <w:pPr>
        <w:pStyle w:val="Sraopastraipa"/>
        <w:ind w:left="0" w:firstLine="709"/>
        <w:jc w:val="both"/>
        <w:rPr>
          <w:rFonts w:eastAsia="Calibri"/>
          <w:sz w:val="24"/>
          <w:szCs w:val="24"/>
        </w:rPr>
      </w:pPr>
      <w:r>
        <w:rPr>
          <w:sz w:val="24"/>
          <w:szCs w:val="24"/>
        </w:rPr>
        <w:t xml:space="preserve">Sprendimo </w:t>
      </w:r>
      <w:r w:rsidR="00F9229F" w:rsidRPr="00963637">
        <w:rPr>
          <w:sz w:val="24"/>
          <w:szCs w:val="24"/>
        </w:rPr>
        <w:t xml:space="preserve">projektas parengtas siekiant </w:t>
      </w:r>
      <w:r w:rsidR="001D4B66">
        <w:rPr>
          <w:sz w:val="24"/>
          <w:szCs w:val="24"/>
        </w:rPr>
        <w:t xml:space="preserve">sudaryti </w:t>
      </w:r>
      <w:r w:rsidR="009A538C">
        <w:rPr>
          <w:sz w:val="24"/>
          <w:szCs w:val="24"/>
        </w:rPr>
        <w:t>geresnes sąlygas</w:t>
      </w:r>
      <w:r w:rsidR="001D4B66">
        <w:rPr>
          <w:sz w:val="24"/>
          <w:szCs w:val="24"/>
        </w:rPr>
        <w:t xml:space="preserve"> </w:t>
      </w:r>
      <w:r w:rsidR="00513FB1" w:rsidRPr="00963637">
        <w:rPr>
          <w:sz w:val="24"/>
          <w:szCs w:val="24"/>
        </w:rPr>
        <w:t xml:space="preserve">į Klaipėdos miestą </w:t>
      </w:r>
      <w:r w:rsidR="008F0B8D" w:rsidRPr="00963637">
        <w:rPr>
          <w:sz w:val="24"/>
          <w:szCs w:val="24"/>
        </w:rPr>
        <w:t xml:space="preserve">pritraukti </w:t>
      </w:r>
      <w:r w:rsidR="00513FB1" w:rsidRPr="00963637">
        <w:rPr>
          <w:sz w:val="24"/>
          <w:szCs w:val="24"/>
        </w:rPr>
        <w:t>didesnės imties tarptautinius konferencinius renginius</w:t>
      </w:r>
      <w:r w:rsidR="00513FB1" w:rsidRPr="00963637">
        <w:rPr>
          <w:rFonts w:eastAsia="Calibri"/>
          <w:sz w:val="24"/>
          <w:szCs w:val="24"/>
        </w:rPr>
        <w:t xml:space="preserve"> t. y. mokslo ar verslo renginius, kuriuose dalyva</w:t>
      </w:r>
      <w:r w:rsidR="008046D3">
        <w:rPr>
          <w:rFonts w:eastAsia="Calibri"/>
          <w:sz w:val="24"/>
          <w:szCs w:val="24"/>
        </w:rPr>
        <w:t>utų</w:t>
      </w:r>
      <w:r w:rsidR="00513FB1" w:rsidRPr="00963637">
        <w:rPr>
          <w:rFonts w:eastAsia="Calibri"/>
          <w:sz w:val="24"/>
          <w:szCs w:val="24"/>
        </w:rPr>
        <w:t xml:space="preserve"> dalyviai iš užsienio valstybių</w:t>
      </w:r>
      <w:r w:rsidR="008F0B8D" w:rsidRPr="00963637">
        <w:rPr>
          <w:rFonts w:eastAsia="Calibri"/>
          <w:sz w:val="24"/>
          <w:szCs w:val="24"/>
        </w:rPr>
        <w:t xml:space="preserve"> ir, kurie</w:t>
      </w:r>
      <w:r w:rsidR="00513FB1" w:rsidRPr="00963637">
        <w:rPr>
          <w:rFonts w:eastAsia="Calibri"/>
          <w:sz w:val="24"/>
          <w:szCs w:val="24"/>
        </w:rPr>
        <w:t xml:space="preserve"> atliep</w:t>
      </w:r>
      <w:r w:rsidR="008046D3">
        <w:rPr>
          <w:rFonts w:eastAsia="Calibri"/>
          <w:sz w:val="24"/>
          <w:szCs w:val="24"/>
        </w:rPr>
        <w:t>tų</w:t>
      </w:r>
      <w:r w:rsidR="00513FB1" w:rsidRPr="00963637">
        <w:rPr>
          <w:rFonts w:eastAsia="Calibri"/>
          <w:sz w:val="24"/>
          <w:szCs w:val="24"/>
        </w:rPr>
        <w:t xml:space="preserve"> Klaipėdos miesto ekonominės plėtros strategijos iki 2030 m. kryptis: jūrinė ekonomika, pažangios pramonės ekonomika, bioekonomika ir paslaugų ekonomika.</w:t>
      </w:r>
      <w:r w:rsidR="0000007E" w:rsidRPr="00963637">
        <w:rPr>
          <w:rFonts w:eastAsia="Calibri"/>
          <w:sz w:val="24"/>
          <w:szCs w:val="24"/>
        </w:rPr>
        <w:t xml:space="preserve"> </w:t>
      </w:r>
    </w:p>
    <w:p w14:paraId="19C2D98B" w14:textId="77777777" w:rsidR="00DB42CA" w:rsidRDefault="00AE1F11" w:rsidP="005E3499">
      <w:pPr>
        <w:pStyle w:val="Sraopastraipa"/>
        <w:ind w:left="0" w:firstLine="709"/>
        <w:jc w:val="both"/>
        <w:rPr>
          <w:sz w:val="24"/>
          <w:szCs w:val="24"/>
        </w:rPr>
      </w:pPr>
      <w:r w:rsidRPr="00AE1F11">
        <w:rPr>
          <w:b/>
          <w:sz w:val="24"/>
          <w:szCs w:val="24"/>
        </w:rPr>
        <w:t>2. Projekto rengimo priežastys ir kuo remiantis parengtas sprendimo projektas.</w:t>
      </w:r>
      <w:r>
        <w:rPr>
          <w:sz w:val="24"/>
          <w:szCs w:val="24"/>
        </w:rPr>
        <w:t xml:space="preserve"> </w:t>
      </w:r>
    </w:p>
    <w:p w14:paraId="4A439C0A" w14:textId="7441C22B" w:rsidR="000F362F" w:rsidRPr="00963637" w:rsidRDefault="0000007E" w:rsidP="005E3499">
      <w:pPr>
        <w:pStyle w:val="Sraopastraipa"/>
        <w:ind w:left="0" w:firstLine="709"/>
        <w:jc w:val="both"/>
        <w:rPr>
          <w:sz w:val="24"/>
          <w:szCs w:val="24"/>
        </w:rPr>
      </w:pPr>
      <w:r w:rsidRPr="00963637">
        <w:rPr>
          <w:sz w:val="24"/>
          <w:szCs w:val="24"/>
        </w:rPr>
        <w:t>Pasaulio turizmo organizacijos duomenimis, konferenci</w:t>
      </w:r>
      <w:r w:rsidR="00155CEF" w:rsidRPr="00963637">
        <w:rPr>
          <w:sz w:val="24"/>
          <w:szCs w:val="24"/>
        </w:rPr>
        <w:t>nis</w:t>
      </w:r>
      <w:r w:rsidRPr="00963637">
        <w:rPr>
          <w:sz w:val="24"/>
          <w:szCs w:val="24"/>
        </w:rPr>
        <w:t xml:space="preserve"> turizmas yra dalykinio turizmo dalis</w:t>
      </w:r>
      <w:r w:rsidR="00155CEF" w:rsidRPr="00963637">
        <w:rPr>
          <w:sz w:val="24"/>
          <w:szCs w:val="24"/>
        </w:rPr>
        <w:t xml:space="preserve">, </w:t>
      </w:r>
      <w:r w:rsidRPr="00963637">
        <w:rPr>
          <w:sz w:val="24"/>
          <w:szCs w:val="24"/>
        </w:rPr>
        <w:t>pastaraisiais dešimtmečiais sparčiausiai auganti turizmo šaka</w:t>
      </w:r>
      <w:r w:rsidR="00155CEF" w:rsidRPr="00963637">
        <w:rPr>
          <w:sz w:val="24"/>
          <w:szCs w:val="24"/>
        </w:rPr>
        <w:t xml:space="preserve">, </w:t>
      </w:r>
      <w:r w:rsidR="00155CEF" w:rsidRPr="00963637">
        <w:rPr>
          <w:sz w:val="24"/>
          <w:szCs w:val="24"/>
          <w:shd w:val="clear" w:color="auto" w:fill="FFFFFF"/>
        </w:rPr>
        <w:t xml:space="preserve">pritraukianti 4 kartus daugiau lėšų nei pažintinis turizmas. </w:t>
      </w:r>
      <w:r w:rsidRPr="00963637">
        <w:rPr>
          <w:rFonts w:eastAsia="Calibri"/>
          <w:sz w:val="24"/>
          <w:szCs w:val="24"/>
        </w:rPr>
        <w:t>Konferencinio turizmo plėtra</w:t>
      </w:r>
      <w:r w:rsidRPr="00963637">
        <w:rPr>
          <w:sz w:val="24"/>
          <w:szCs w:val="24"/>
        </w:rPr>
        <w:t xml:space="preserve"> skatina tarptautinį bendradarbiavimą, sudaro galimybes spręsti gyventojų pajamų ir užimtumo didinimo, naujų verslo nišų kūrimo, miesto bei regiono ekonominės ir socialinės raidos klausimus.</w:t>
      </w:r>
    </w:p>
    <w:p w14:paraId="31CB69F6" w14:textId="51AE612E" w:rsidR="002E50BE" w:rsidRPr="00963637" w:rsidRDefault="002E50BE" w:rsidP="005E3499">
      <w:pPr>
        <w:pStyle w:val="Sraopastraipa"/>
        <w:ind w:left="0" w:firstLine="709"/>
        <w:jc w:val="both"/>
        <w:rPr>
          <w:sz w:val="24"/>
          <w:szCs w:val="24"/>
        </w:rPr>
      </w:pPr>
      <w:r w:rsidRPr="00963637">
        <w:rPr>
          <w:rFonts w:eastAsia="Calibri"/>
          <w:sz w:val="24"/>
          <w:szCs w:val="24"/>
        </w:rPr>
        <w:t>Šiuo metu Klaipėdoje yra daugiau nei 40 įvairaus dydžio konferencinių erdvių</w:t>
      </w:r>
      <w:r w:rsidR="006C0CE2" w:rsidRPr="00963637">
        <w:rPr>
          <w:rFonts w:eastAsia="Calibri"/>
          <w:sz w:val="24"/>
          <w:szCs w:val="24"/>
        </w:rPr>
        <w:t xml:space="preserve"> (išsami informacija skelbiama adresu </w:t>
      </w:r>
      <w:hyperlink r:id="rId7" w:history="1">
        <w:r w:rsidR="00963637" w:rsidRPr="00F136E1">
          <w:rPr>
            <w:rStyle w:val="Hipersaitas"/>
            <w:rFonts w:eastAsia="Calibri"/>
            <w:sz w:val="24"/>
            <w:szCs w:val="24"/>
          </w:rPr>
          <w:t>https://klaipedatravel.lt/konferenciju-sales/</w:t>
        </w:r>
      </w:hyperlink>
      <w:r w:rsidR="00963637">
        <w:rPr>
          <w:rFonts w:eastAsia="Calibri"/>
          <w:sz w:val="24"/>
          <w:szCs w:val="24"/>
        </w:rPr>
        <w:t xml:space="preserve"> </w:t>
      </w:r>
      <w:r w:rsidR="007378AB">
        <w:rPr>
          <w:rFonts w:eastAsia="Calibri"/>
          <w:sz w:val="24"/>
          <w:szCs w:val="24"/>
        </w:rPr>
        <w:t>)</w:t>
      </w:r>
      <w:r w:rsidRPr="00963637">
        <w:rPr>
          <w:rFonts w:eastAsia="Calibri"/>
          <w:sz w:val="24"/>
          <w:szCs w:val="24"/>
        </w:rPr>
        <w:t xml:space="preserve">, talpinančių nuo 30 iki 500 dalyvių. Remiantis 2021 metais </w:t>
      </w:r>
      <w:r w:rsidR="007378AB">
        <w:rPr>
          <w:rFonts w:eastAsia="Calibri"/>
          <w:sz w:val="24"/>
          <w:szCs w:val="24"/>
        </w:rPr>
        <w:t xml:space="preserve">VšĮ Klaipėdos turizmo ir kultūros informacijos centro </w:t>
      </w:r>
      <w:r w:rsidRPr="00963637">
        <w:rPr>
          <w:rFonts w:eastAsia="Calibri"/>
          <w:sz w:val="24"/>
          <w:szCs w:val="24"/>
        </w:rPr>
        <w:t xml:space="preserve">atlikta apklausa apie </w:t>
      </w:r>
      <w:r w:rsidR="001167C8" w:rsidRPr="00963637">
        <w:rPr>
          <w:rFonts w:eastAsia="Calibri"/>
          <w:sz w:val="24"/>
          <w:szCs w:val="24"/>
        </w:rPr>
        <w:t xml:space="preserve">2018-2020 metais Klaipėdoje </w:t>
      </w:r>
      <w:r w:rsidRPr="00963637">
        <w:rPr>
          <w:rFonts w:eastAsia="Calibri"/>
          <w:sz w:val="24"/>
          <w:szCs w:val="24"/>
        </w:rPr>
        <w:t xml:space="preserve">organizuotus </w:t>
      </w:r>
      <w:r w:rsidR="001167C8" w:rsidRPr="00963637">
        <w:rPr>
          <w:rFonts w:eastAsia="Calibri"/>
          <w:sz w:val="24"/>
          <w:szCs w:val="24"/>
        </w:rPr>
        <w:t xml:space="preserve">konferencinio turizmo </w:t>
      </w:r>
      <w:r w:rsidRPr="00963637">
        <w:rPr>
          <w:rFonts w:eastAsia="Calibri"/>
          <w:sz w:val="24"/>
          <w:szCs w:val="24"/>
        </w:rPr>
        <w:t xml:space="preserve">renginius, galima teigti, jog Klaipėdoje daugiausia organizuojama renginių, kuriuose dalyvauja iki 50 asmenų. </w:t>
      </w:r>
    </w:p>
    <w:p w14:paraId="63D4E71A" w14:textId="29AB90F6" w:rsidR="000943EF" w:rsidRPr="007B722C" w:rsidRDefault="002E50BE" w:rsidP="007B722C">
      <w:pPr>
        <w:pStyle w:val="Sraopastraipa"/>
        <w:ind w:left="709"/>
        <w:jc w:val="both"/>
        <w:rPr>
          <w:sz w:val="24"/>
          <w:szCs w:val="24"/>
        </w:rPr>
      </w:pPr>
      <w:r w:rsidRPr="002E50BE">
        <w:rPr>
          <w:noProof/>
          <w:sz w:val="24"/>
          <w:szCs w:val="24"/>
        </w:rPr>
        <w:drawing>
          <wp:inline distT="0" distB="0" distL="0" distR="0" wp14:anchorId="20A9295A" wp14:editId="4AB2A262">
            <wp:extent cx="4752340" cy="2783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340" cy="2783840"/>
                    </a:xfrm>
                    <a:prstGeom prst="rect">
                      <a:avLst/>
                    </a:prstGeom>
                    <a:noFill/>
                    <a:ln>
                      <a:noFill/>
                    </a:ln>
                  </pic:spPr>
                </pic:pic>
              </a:graphicData>
            </a:graphic>
          </wp:inline>
        </w:drawing>
      </w:r>
    </w:p>
    <w:p w14:paraId="29B12FB2" w14:textId="09378908" w:rsidR="00CA238C" w:rsidRDefault="00496F5F" w:rsidP="0080052F">
      <w:pPr>
        <w:ind w:firstLine="709"/>
        <w:jc w:val="both"/>
      </w:pPr>
      <w:r w:rsidRPr="00963637">
        <w:rPr>
          <w:sz w:val="24"/>
          <w:szCs w:val="24"/>
          <w:shd w:val="clear" w:color="auto" w:fill="FFFFFF"/>
        </w:rPr>
        <w:t>Įvertinus surinktą informaciją daryt</w:t>
      </w:r>
      <w:r w:rsidR="00345E6B">
        <w:rPr>
          <w:sz w:val="24"/>
          <w:szCs w:val="24"/>
          <w:shd w:val="clear" w:color="auto" w:fill="FFFFFF"/>
        </w:rPr>
        <w:t>ina</w:t>
      </w:r>
      <w:r w:rsidRPr="00963637">
        <w:rPr>
          <w:sz w:val="24"/>
          <w:szCs w:val="24"/>
          <w:shd w:val="clear" w:color="auto" w:fill="FFFFFF"/>
        </w:rPr>
        <w:t xml:space="preserve"> prielaid</w:t>
      </w:r>
      <w:r w:rsidR="00345E6B">
        <w:rPr>
          <w:sz w:val="24"/>
          <w:szCs w:val="24"/>
          <w:shd w:val="clear" w:color="auto" w:fill="FFFFFF"/>
        </w:rPr>
        <w:t>a</w:t>
      </w:r>
      <w:r w:rsidRPr="00963637">
        <w:rPr>
          <w:sz w:val="24"/>
          <w:szCs w:val="24"/>
          <w:shd w:val="clear" w:color="auto" w:fill="FFFFFF"/>
        </w:rPr>
        <w:t xml:space="preserve">, kad Klaipėdos mieste nepakankamai </w:t>
      </w:r>
      <w:r w:rsidR="0000007E" w:rsidRPr="00963637">
        <w:rPr>
          <w:sz w:val="24"/>
          <w:szCs w:val="24"/>
          <w:shd w:val="clear" w:color="auto" w:fill="FFFFFF"/>
        </w:rPr>
        <w:t>išnaudo</w:t>
      </w:r>
      <w:r w:rsidRPr="00963637">
        <w:rPr>
          <w:sz w:val="24"/>
          <w:szCs w:val="24"/>
          <w:shd w:val="clear" w:color="auto" w:fill="FFFFFF"/>
        </w:rPr>
        <w:t>jamas</w:t>
      </w:r>
      <w:r w:rsidR="007B722C" w:rsidRPr="00963637">
        <w:rPr>
          <w:sz w:val="24"/>
          <w:szCs w:val="24"/>
          <w:shd w:val="clear" w:color="auto" w:fill="FFFFFF"/>
        </w:rPr>
        <w:t xml:space="preserve"> </w:t>
      </w:r>
      <w:r w:rsidR="00E11216">
        <w:rPr>
          <w:sz w:val="24"/>
          <w:szCs w:val="24"/>
          <w:shd w:val="clear" w:color="auto" w:fill="FFFFFF"/>
        </w:rPr>
        <w:t xml:space="preserve">tiek </w:t>
      </w:r>
      <w:r w:rsidRPr="00963637">
        <w:rPr>
          <w:sz w:val="24"/>
          <w:szCs w:val="24"/>
          <w:shd w:val="clear" w:color="auto" w:fill="FFFFFF"/>
        </w:rPr>
        <w:t>konferencinių erdvių</w:t>
      </w:r>
      <w:r w:rsidR="00E11216">
        <w:rPr>
          <w:sz w:val="24"/>
          <w:szCs w:val="24"/>
          <w:shd w:val="clear" w:color="auto" w:fill="FFFFFF"/>
        </w:rPr>
        <w:t>, tiek ir miesto</w:t>
      </w:r>
      <w:r w:rsidR="0000007E" w:rsidRPr="00963637">
        <w:rPr>
          <w:sz w:val="24"/>
          <w:szCs w:val="24"/>
          <w:shd w:val="clear" w:color="auto" w:fill="FFFFFF"/>
        </w:rPr>
        <w:t xml:space="preserve"> potencialas</w:t>
      </w:r>
      <w:r w:rsidRPr="00963637">
        <w:rPr>
          <w:sz w:val="24"/>
          <w:szCs w:val="24"/>
          <w:shd w:val="clear" w:color="auto" w:fill="FFFFFF"/>
        </w:rPr>
        <w:t>.</w:t>
      </w:r>
      <w:r w:rsidRPr="00963637">
        <w:rPr>
          <w:sz w:val="24"/>
          <w:szCs w:val="24"/>
        </w:rPr>
        <w:t xml:space="preserve"> </w:t>
      </w:r>
    </w:p>
    <w:p w14:paraId="0F5F5409" w14:textId="3127C261" w:rsidR="00496F5F" w:rsidRPr="00963637" w:rsidRDefault="00CA238C" w:rsidP="0080052F">
      <w:pPr>
        <w:ind w:firstLine="709"/>
        <w:jc w:val="both"/>
        <w:rPr>
          <w:rFonts w:eastAsia="Calibri"/>
          <w:sz w:val="24"/>
          <w:szCs w:val="24"/>
        </w:rPr>
      </w:pPr>
      <w:r w:rsidRPr="00CA238C">
        <w:rPr>
          <w:sz w:val="24"/>
          <w:szCs w:val="24"/>
          <w:shd w:val="clear" w:color="auto" w:fill="FFFFFF"/>
        </w:rPr>
        <w:t xml:space="preserve">Sprendimo projektas parengtas siekiant didinti Klaipėdos miesto patrauklumą tikslinių sričių verslams ir talentams. Paskata </w:t>
      </w:r>
      <w:r>
        <w:rPr>
          <w:sz w:val="24"/>
          <w:szCs w:val="24"/>
          <w:shd w:val="clear" w:color="auto" w:fill="FFFFFF"/>
        </w:rPr>
        <w:t>konferencinio turizmo renginiams organizuoti</w:t>
      </w:r>
      <w:r w:rsidRPr="00CA238C">
        <w:rPr>
          <w:sz w:val="24"/>
          <w:szCs w:val="24"/>
          <w:shd w:val="clear" w:color="auto" w:fill="FFFFFF"/>
        </w:rPr>
        <w:t xml:space="preserve"> yra Klaipėdos miesto savivaldybės formuojamo paskatų paketo dalis. Paskatų paketas sudarytas iš 4 paskatų: jau veikiančios „Žaliojo koridoriaus“ paskatos stambiam investuotojui ir naujai formuojamų paskatų - paskatos organizuoti konferencinio turizmo renginius Klaipėdoje, paskatos kurti naujas darbo vietas paslaugų centruose ir IRT paslaugų įmonėse Klaipėdoje ir  paskatos pritraukti aukštos kvalifikacijos specialistus į Klaipėdą. Paskatų paketas (išskyrus „Žaliąjį koridorių“) tikslingai orientuotas į svetingumo ir IRT paslaugų sritis siekiant prisidėti prie miesto ekonomikos diversifikavimo, kuris išskirtas kaip vienas iš Klaipėdos miesto ekonominės plėtros strategijos tikslų.</w:t>
      </w:r>
    </w:p>
    <w:p w14:paraId="64F47D25" w14:textId="31398007" w:rsidR="00997A87" w:rsidRPr="009868F7" w:rsidRDefault="00997A87" w:rsidP="00437336">
      <w:pPr>
        <w:pStyle w:val="Antrats"/>
        <w:tabs>
          <w:tab w:val="left" w:pos="720"/>
        </w:tabs>
        <w:ind w:firstLine="709"/>
        <w:jc w:val="both"/>
        <w:rPr>
          <w:sz w:val="24"/>
          <w:szCs w:val="24"/>
        </w:rPr>
      </w:pPr>
      <w:r w:rsidRPr="009868F7">
        <w:rPr>
          <w:sz w:val="24"/>
          <w:szCs w:val="24"/>
        </w:rPr>
        <w:lastRenderedPageBreak/>
        <w:t>Sprendimo projektas parengtas vadovaujantis Lietuvos Respublikos vietos savivaldos įstatymo 6 straipsnio 38 punkt</w:t>
      </w:r>
      <w:r w:rsidR="00116088" w:rsidRPr="009868F7">
        <w:rPr>
          <w:sz w:val="24"/>
          <w:szCs w:val="24"/>
        </w:rPr>
        <w:t xml:space="preserve">u </w:t>
      </w:r>
      <w:r w:rsidRPr="009868F7">
        <w:rPr>
          <w:sz w:val="24"/>
          <w:szCs w:val="24"/>
        </w:rPr>
        <w:t>ir atsižvelg</w:t>
      </w:r>
      <w:r w:rsidR="00345E6B" w:rsidRPr="009868F7">
        <w:rPr>
          <w:sz w:val="24"/>
          <w:szCs w:val="24"/>
        </w:rPr>
        <w:t>iant</w:t>
      </w:r>
      <w:r w:rsidRPr="009868F7">
        <w:rPr>
          <w:sz w:val="24"/>
          <w:szCs w:val="24"/>
        </w:rPr>
        <w:t xml:space="preserve"> į Klaipėdos miesto savivaldybės tarybos 2018 m. balandžio 26 d. sprendimą Nr. T2-86 „Dėl pritarimo Klaipėdos miesto ekonominės plėtros strategijai ir įgyvendinimo veiksmų planui iki 2030 metų“</w:t>
      </w:r>
      <w:r w:rsidR="009E6B58" w:rsidRPr="009868F7">
        <w:rPr>
          <w:sz w:val="24"/>
          <w:szCs w:val="24"/>
        </w:rPr>
        <w:t>.</w:t>
      </w:r>
    </w:p>
    <w:p w14:paraId="2CAB3708" w14:textId="094EBF9E" w:rsidR="009E6B58" w:rsidRDefault="0035135E" w:rsidP="00437336">
      <w:pPr>
        <w:pStyle w:val="Antrats"/>
        <w:tabs>
          <w:tab w:val="left" w:pos="720"/>
        </w:tabs>
        <w:ind w:firstLine="709"/>
        <w:jc w:val="both"/>
        <w:rPr>
          <w:sz w:val="24"/>
          <w:szCs w:val="24"/>
        </w:rPr>
      </w:pPr>
      <w:r w:rsidRPr="0035135E">
        <w:rPr>
          <w:sz w:val="24"/>
          <w:szCs w:val="24"/>
        </w:rPr>
        <w:t>Klaipėdos miesto ekonominės plėtros strategijo</w:t>
      </w:r>
      <w:r w:rsidR="00FC4667">
        <w:rPr>
          <w:sz w:val="24"/>
          <w:szCs w:val="24"/>
        </w:rPr>
        <w:t>je</w:t>
      </w:r>
      <w:r w:rsidR="009E6B58">
        <w:rPr>
          <w:sz w:val="24"/>
          <w:szCs w:val="24"/>
        </w:rPr>
        <w:t xml:space="preserve"> iki 2030 metų</w:t>
      </w:r>
      <w:r w:rsidR="00FC4667">
        <w:rPr>
          <w:sz w:val="24"/>
          <w:szCs w:val="24"/>
        </w:rPr>
        <w:t xml:space="preserve"> </w:t>
      </w:r>
      <w:r w:rsidR="009E6B58">
        <w:rPr>
          <w:sz w:val="24"/>
          <w:szCs w:val="24"/>
        </w:rPr>
        <w:t xml:space="preserve">(toliau – KEPS 2030) </w:t>
      </w:r>
      <w:r>
        <w:rPr>
          <w:sz w:val="24"/>
          <w:szCs w:val="24"/>
        </w:rPr>
        <w:t>sufor</w:t>
      </w:r>
      <w:r w:rsidR="009E6B58">
        <w:rPr>
          <w:sz w:val="24"/>
          <w:szCs w:val="24"/>
        </w:rPr>
        <w:t>muotas</w:t>
      </w:r>
      <w:r>
        <w:rPr>
          <w:sz w:val="24"/>
          <w:szCs w:val="24"/>
        </w:rPr>
        <w:t xml:space="preserve"> </w:t>
      </w:r>
      <w:r w:rsidRPr="0035135E">
        <w:rPr>
          <w:sz w:val="24"/>
          <w:szCs w:val="24"/>
        </w:rPr>
        <w:t>7.3. uždavin</w:t>
      </w:r>
      <w:r w:rsidR="009E6B58">
        <w:rPr>
          <w:sz w:val="24"/>
          <w:szCs w:val="24"/>
        </w:rPr>
        <w:t>ys</w:t>
      </w:r>
      <w:r w:rsidRPr="0035135E">
        <w:rPr>
          <w:sz w:val="24"/>
          <w:szCs w:val="24"/>
        </w:rPr>
        <w:t xml:space="preserve"> – „</w:t>
      </w:r>
      <w:r w:rsidRPr="0035135E">
        <w:rPr>
          <w:sz w:val="24"/>
          <w:szCs w:val="24"/>
        </w:rPr>
        <w:tab/>
        <w:t>Išplėtoti verslo ir renginių turizmo skatinimo mechanizmą</w:t>
      </w:r>
      <w:r w:rsidR="00214DAD">
        <w:rPr>
          <w:sz w:val="24"/>
          <w:szCs w:val="24"/>
        </w:rPr>
        <w:t>“, o</w:t>
      </w:r>
      <w:r w:rsidR="009E6B58">
        <w:rPr>
          <w:sz w:val="24"/>
          <w:szCs w:val="24"/>
        </w:rPr>
        <w:t xml:space="preserve"> jo priemonės nukreipt</w:t>
      </w:r>
      <w:r w:rsidR="0090652F">
        <w:rPr>
          <w:sz w:val="24"/>
          <w:szCs w:val="24"/>
        </w:rPr>
        <w:t>os</w:t>
      </w:r>
      <w:r w:rsidR="009E6B58">
        <w:rPr>
          <w:sz w:val="24"/>
          <w:szCs w:val="24"/>
        </w:rPr>
        <w:t xml:space="preserve"> į konferencinio turizmo sąlygų gerinimą ir plėtrą Klaipėdos mieste. </w:t>
      </w:r>
    </w:p>
    <w:p w14:paraId="1203E4AF" w14:textId="265F9EE4" w:rsidR="00925D12" w:rsidRDefault="00E17F4A" w:rsidP="00437336">
      <w:pPr>
        <w:pStyle w:val="Antrats"/>
        <w:tabs>
          <w:tab w:val="left" w:pos="720"/>
        </w:tabs>
        <w:ind w:firstLine="709"/>
        <w:jc w:val="both"/>
        <w:rPr>
          <w:sz w:val="24"/>
          <w:szCs w:val="24"/>
        </w:rPr>
      </w:pPr>
      <w:r>
        <w:rPr>
          <w:sz w:val="24"/>
          <w:szCs w:val="24"/>
        </w:rPr>
        <w:t xml:space="preserve">Konferencinio turizmo </w:t>
      </w:r>
      <w:r w:rsidR="00F57306">
        <w:rPr>
          <w:sz w:val="24"/>
          <w:szCs w:val="24"/>
        </w:rPr>
        <w:t xml:space="preserve">vystymas kaip priemonė </w:t>
      </w:r>
      <w:r>
        <w:rPr>
          <w:sz w:val="24"/>
          <w:szCs w:val="24"/>
        </w:rPr>
        <w:t>įtraukt</w:t>
      </w:r>
      <w:r w:rsidR="00F57306">
        <w:rPr>
          <w:sz w:val="24"/>
          <w:szCs w:val="24"/>
        </w:rPr>
        <w:t>a į</w:t>
      </w:r>
      <w:r>
        <w:rPr>
          <w:sz w:val="24"/>
          <w:szCs w:val="24"/>
        </w:rPr>
        <w:t xml:space="preserve"> </w:t>
      </w:r>
      <w:r w:rsidR="009E6B58">
        <w:rPr>
          <w:sz w:val="24"/>
          <w:szCs w:val="24"/>
        </w:rPr>
        <w:t>2020 m. vasario 28 d. sutart</w:t>
      </w:r>
      <w:r w:rsidR="00F57306">
        <w:rPr>
          <w:sz w:val="24"/>
          <w:szCs w:val="24"/>
        </w:rPr>
        <w:t>į</w:t>
      </w:r>
      <w:r w:rsidR="009E6B58">
        <w:rPr>
          <w:sz w:val="24"/>
          <w:szCs w:val="24"/>
        </w:rPr>
        <w:t xml:space="preserve"> Nr. J9-812 tarp Klaipėdos miesto savivaldybės administracijos ir VšĮ „Klaipėdos turizmo ir kultūros informacijos centras“</w:t>
      </w:r>
      <w:r w:rsidR="00F57306">
        <w:rPr>
          <w:sz w:val="24"/>
          <w:szCs w:val="24"/>
        </w:rPr>
        <w:t xml:space="preserve">, bet be žmogiškųjų Klaipėdos TIC išteklių šios srities vystymui daugiau kitokių </w:t>
      </w:r>
      <w:r w:rsidR="00214DAD">
        <w:rPr>
          <w:sz w:val="24"/>
          <w:szCs w:val="24"/>
        </w:rPr>
        <w:t xml:space="preserve">finansinių </w:t>
      </w:r>
      <w:r w:rsidR="00F57306">
        <w:rPr>
          <w:sz w:val="24"/>
          <w:szCs w:val="24"/>
        </w:rPr>
        <w:t xml:space="preserve">priemonių nėra numatyta. </w:t>
      </w:r>
    </w:p>
    <w:p w14:paraId="51EEB9BA" w14:textId="79C19FD6" w:rsidR="00723B52" w:rsidRPr="00340337" w:rsidRDefault="00723B52" w:rsidP="00723B52">
      <w:pPr>
        <w:pStyle w:val="Sraopastraipa"/>
        <w:numPr>
          <w:ilvl w:val="0"/>
          <w:numId w:val="4"/>
        </w:numPr>
        <w:tabs>
          <w:tab w:val="left" w:pos="993"/>
        </w:tabs>
        <w:jc w:val="both"/>
        <w:rPr>
          <w:sz w:val="24"/>
          <w:szCs w:val="24"/>
        </w:rPr>
      </w:pPr>
      <w:r w:rsidRPr="00340337">
        <w:rPr>
          <w:b/>
          <w:bCs/>
          <w:sz w:val="24"/>
          <w:szCs w:val="24"/>
        </w:rPr>
        <w:t>Kokių rezultatų laukiama.</w:t>
      </w:r>
    </w:p>
    <w:p w14:paraId="73845AD7" w14:textId="74C01157" w:rsidR="00253BCE" w:rsidRDefault="00253BCE" w:rsidP="007152BB">
      <w:pPr>
        <w:pStyle w:val="Sraopastraipa"/>
        <w:tabs>
          <w:tab w:val="left" w:pos="993"/>
        </w:tabs>
        <w:ind w:left="0" w:firstLine="709"/>
        <w:jc w:val="both"/>
        <w:rPr>
          <w:sz w:val="24"/>
          <w:szCs w:val="24"/>
        </w:rPr>
      </w:pPr>
      <w:r w:rsidRPr="00253BCE">
        <w:rPr>
          <w:sz w:val="24"/>
          <w:szCs w:val="24"/>
        </w:rPr>
        <w:t>Konferencinio turizmo renginių organizavimo paskata būtų finansinis įrankis, padedantis pritraukti didesnius nei 100 dalyvių renginius į Klaipėdos miestą, padėtų spręsti opią sezoniškumo problemą, didintų miesto žinomumą, konkurencingumą tiek vietinėje, tiek tarptautinėje erdvėje. Atvykę verslo turistai ne tik apsistotų Klaipėdos miesto apgyvendinimo įstaigose, bet ir  lankytųsi kultūriniuose renginiuose, keliautų po regioną.</w:t>
      </w:r>
    </w:p>
    <w:p w14:paraId="46ED64C5" w14:textId="34663AE0" w:rsidR="002153C1" w:rsidRPr="00340337" w:rsidRDefault="002153C1" w:rsidP="003E194A">
      <w:pPr>
        <w:ind w:firstLine="748"/>
        <w:jc w:val="both"/>
        <w:rPr>
          <w:b/>
          <w:sz w:val="24"/>
          <w:szCs w:val="24"/>
        </w:rPr>
      </w:pPr>
      <w:r w:rsidRPr="00340337">
        <w:rPr>
          <w:b/>
          <w:bCs/>
          <w:sz w:val="24"/>
          <w:szCs w:val="24"/>
        </w:rPr>
        <w:t>4. Sprendimo projekto rengimo metu gauti specialistų vertinimai.</w:t>
      </w:r>
    </w:p>
    <w:p w14:paraId="3505C2E2" w14:textId="79E50CE3" w:rsidR="00A303BE" w:rsidRDefault="009F7CD7" w:rsidP="003E194A">
      <w:pPr>
        <w:ind w:firstLine="748"/>
        <w:jc w:val="both"/>
        <w:rPr>
          <w:bCs/>
          <w:sz w:val="24"/>
          <w:szCs w:val="24"/>
        </w:rPr>
      </w:pPr>
      <w:r w:rsidRPr="00340337">
        <w:rPr>
          <w:bCs/>
          <w:sz w:val="24"/>
          <w:szCs w:val="24"/>
        </w:rPr>
        <w:t xml:space="preserve">Sprendimo </w:t>
      </w:r>
      <w:r w:rsidR="00FB1F2B">
        <w:rPr>
          <w:bCs/>
          <w:sz w:val="24"/>
          <w:szCs w:val="24"/>
        </w:rPr>
        <w:t xml:space="preserve">projekto </w:t>
      </w:r>
      <w:r w:rsidRPr="00340337">
        <w:rPr>
          <w:bCs/>
          <w:sz w:val="24"/>
          <w:szCs w:val="24"/>
        </w:rPr>
        <w:t xml:space="preserve">rengimo metu buvo konsultuojamasi ir gautos </w:t>
      </w:r>
      <w:r w:rsidR="00194110">
        <w:rPr>
          <w:bCs/>
          <w:sz w:val="24"/>
          <w:szCs w:val="24"/>
        </w:rPr>
        <w:t xml:space="preserve">žodinės </w:t>
      </w:r>
      <w:r w:rsidRPr="00340337">
        <w:rPr>
          <w:bCs/>
          <w:sz w:val="24"/>
          <w:szCs w:val="24"/>
        </w:rPr>
        <w:t xml:space="preserve">rekomendacijos iš </w:t>
      </w:r>
      <w:r w:rsidR="006C15EE" w:rsidRPr="00340337">
        <w:rPr>
          <w:bCs/>
          <w:sz w:val="24"/>
          <w:szCs w:val="24"/>
        </w:rPr>
        <w:t xml:space="preserve">VšĮ </w:t>
      </w:r>
      <w:r w:rsidR="00437336">
        <w:rPr>
          <w:bCs/>
          <w:sz w:val="24"/>
          <w:szCs w:val="24"/>
        </w:rPr>
        <w:t>„</w:t>
      </w:r>
      <w:r w:rsidR="00FB1F2B">
        <w:rPr>
          <w:bCs/>
          <w:sz w:val="24"/>
          <w:szCs w:val="24"/>
        </w:rPr>
        <w:t>Go</w:t>
      </w:r>
      <w:r w:rsidR="009A6BF6">
        <w:rPr>
          <w:bCs/>
          <w:sz w:val="24"/>
          <w:szCs w:val="24"/>
        </w:rPr>
        <w:t xml:space="preserve"> </w:t>
      </w:r>
      <w:r w:rsidR="00437336">
        <w:rPr>
          <w:bCs/>
          <w:sz w:val="24"/>
          <w:szCs w:val="24"/>
        </w:rPr>
        <w:t>Vilnius</w:t>
      </w:r>
      <w:r w:rsidR="00FB1F2B">
        <w:rPr>
          <w:bCs/>
          <w:sz w:val="24"/>
          <w:szCs w:val="24"/>
        </w:rPr>
        <w:t>“</w:t>
      </w:r>
      <w:r w:rsidR="00437336">
        <w:rPr>
          <w:bCs/>
          <w:sz w:val="24"/>
          <w:szCs w:val="24"/>
        </w:rPr>
        <w:t xml:space="preserve">, </w:t>
      </w:r>
      <w:r w:rsidRPr="00340337">
        <w:rPr>
          <w:bCs/>
          <w:sz w:val="24"/>
          <w:szCs w:val="24"/>
        </w:rPr>
        <w:t xml:space="preserve">VšĮ </w:t>
      </w:r>
      <w:r w:rsidR="00437336">
        <w:rPr>
          <w:bCs/>
          <w:sz w:val="24"/>
          <w:szCs w:val="24"/>
        </w:rPr>
        <w:t xml:space="preserve">„Kaunas In“ bei Lietuvos </w:t>
      </w:r>
      <w:r w:rsidR="00A303BE">
        <w:rPr>
          <w:bCs/>
          <w:sz w:val="24"/>
          <w:szCs w:val="24"/>
        </w:rPr>
        <w:t>konferencijų ir renginių asociacijos</w:t>
      </w:r>
      <w:r w:rsidRPr="00340337">
        <w:rPr>
          <w:bCs/>
          <w:sz w:val="24"/>
          <w:szCs w:val="24"/>
        </w:rPr>
        <w:t xml:space="preserve"> atsakingų ekspertų</w:t>
      </w:r>
      <w:r w:rsidR="00437336">
        <w:rPr>
          <w:bCs/>
          <w:sz w:val="24"/>
          <w:szCs w:val="24"/>
        </w:rPr>
        <w:t>.</w:t>
      </w:r>
    </w:p>
    <w:p w14:paraId="46ED64C7" w14:textId="76397572" w:rsidR="002153C1" w:rsidRPr="00340337" w:rsidRDefault="00437336" w:rsidP="003E194A">
      <w:pPr>
        <w:ind w:firstLine="748"/>
        <w:jc w:val="both"/>
        <w:rPr>
          <w:b/>
          <w:sz w:val="24"/>
          <w:szCs w:val="24"/>
        </w:rPr>
      </w:pPr>
      <w:r>
        <w:rPr>
          <w:bCs/>
          <w:sz w:val="24"/>
          <w:szCs w:val="24"/>
        </w:rPr>
        <w:t xml:space="preserve"> </w:t>
      </w:r>
      <w:r w:rsidR="002153C1" w:rsidRPr="00340337">
        <w:rPr>
          <w:b/>
          <w:bCs/>
          <w:sz w:val="24"/>
          <w:szCs w:val="24"/>
        </w:rPr>
        <w:t>5. Išlaidų sąmatos, skaičiavimai, reikalingi pagrindimai ir paaiškinimai.</w:t>
      </w:r>
    </w:p>
    <w:p w14:paraId="05B7A3A3" w14:textId="1370BDF8" w:rsidR="00A407B1" w:rsidRPr="00FC7704" w:rsidRDefault="003F218E" w:rsidP="003F218E">
      <w:pPr>
        <w:tabs>
          <w:tab w:val="left" w:pos="2856"/>
        </w:tabs>
        <w:ind w:firstLine="851"/>
        <w:jc w:val="both"/>
        <w:rPr>
          <w:sz w:val="24"/>
          <w:szCs w:val="24"/>
        </w:rPr>
      </w:pPr>
      <w:r w:rsidRPr="00FC7704">
        <w:rPr>
          <w:sz w:val="24"/>
          <w:szCs w:val="24"/>
        </w:rPr>
        <w:t xml:space="preserve">Nėra. </w:t>
      </w:r>
    </w:p>
    <w:p w14:paraId="46ED64C9" w14:textId="77777777" w:rsidR="002153C1" w:rsidRPr="00FC7704" w:rsidRDefault="002153C1" w:rsidP="003E194A">
      <w:pPr>
        <w:ind w:firstLine="748"/>
        <w:jc w:val="both"/>
        <w:rPr>
          <w:sz w:val="24"/>
          <w:szCs w:val="24"/>
        </w:rPr>
      </w:pPr>
      <w:r w:rsidRPr="00FC7704">
        <w:rPr>
          <w:b/>
          <w:sz w:val="24"/>
          <w:szCs w:val="24"/>
        </w:rPr>
        <w:t>6. Lėšų poreikis sprendimo įgyvendinimui</w:t>
      </w:r>
      <w:r w:rsidRPr="00FC7704">
        <w:rPr>
          <w:b/>
          <w:bCs/>
          <w:sz w:val="24"/>
          <w:szCs w:val="24"/>
        </w:rPr>
        <w:t>.</w:t>
      </w:r>
    </w:p>
    <w:p w14:paraId="7FB5A754" w14:textId="22140C2A" w:rsidR="00340337" w:rsidRDefault="009A6DF9" w:rsidP="003E194A">
      <w:pPr>
        <w:ind w:firstLine="748"/>
        <w:jc w:val="both"/>
        <w:rPr>
          <w:b/>
          <w:bCs/>
          <w:sz w:val="24"/>
          <w:szCs w:val="24"/>
        </w:rPr>
      </w:pPr>
      <w:r w:rsidRPr="00FC7704">
        <w:rPr>
          <w:bCs/>
          <w:sz w:val="24"/>
          <w:szCs w:val="24"/>
        </w:rPr>
        <w:t>Tvirtinant šį sprendimo projektą p</w:t>
      </w:r>
      <w:r w:rsidR="002153C1" w:rsidRPr="00FC7704">
        <w:rPr>
          <w:bCs/>
          <w:sz w:val="24"/>
          <w:szCs w:val="24"/>
        </w:rPr>
        <w:t>apildomų lėšų nereikia.</w:t>
      </w:r>
      <w:r w:rsidRPr="00FC7704">
        <w:rPr>
          <w:bCs/>
          <w:sz w:val="24"/>
          <w:szCs w:val="24"/>
        </w:rPr>
        <w:t xml:space="preserve"> Tačiau šio sprendimo projekto pagrindu būtų planuojamas 202</w:t>
      </w:r>
      <w:r w:rsidR="00C85C5B">
        <w:rPr>
          <w:bCs/>
          <w:sz w:val="24"/>
          <w:szCs w:val="24"/>
        </w:rPr>
        <w:t>2</w:t>
      </w:r>
      <w:r w:rsidRPr="00FC7704">
        <w:rPr>
          <w:bCs/>
          <w:sz w:val="24"/>
          <w:szCs w:val="24"/>
        </w:rPr>
        <w:t>-202</w:t>
      </w:r>
      <w:r w:rsidR="00C85C5B">
        <w:rPr>
          <w:bCs/>
          <w:sz w:val="24"/>
          <w:szCs w:val="24"/>
        </w:rPr>
        <w:t>4</w:t>
      </w:r>
      <w:r w:rsidRPr="00FC7704">
        <w:rPr>
          <w:bCs/>
          <w:sz w:val="24"/>
          <w:szCs w:val="24"/>
        </w:rPr>
        <w:t xml:space="preserve"> m. Klaipėdos miesto savivaldybės strateginis veiklos planas bei biudžetas, kuriame pagal </w:t>
      </w:r>
      <w:r w:rsidR="00965CD4">
        <w:rPr>
          <w:bCs/>
          <w:sz w:val="24"/>
          <w:szCs w:val="24"/>
        </w:rPr>
        <w:t>patvirtintą</w:t>
      </w:r>
      <w:r w:rsidRPr="00FC7704">
        <w:rPr>
          <w:bCs/>
          <w:sz w:val="24"/>
          <w:szCs w:val="24"/>
        </w:rPr>
        <w:t xml:space="preserve"> </w:t>
      </w:r>
      <w:r w:rsidR="00965CD4">
        <w:rPr>
          <w:bCs/>
          <w:sz w:val="24"/>
          <w:szCs w:val="24"/>
        </w:rPr>
        <w:t>paskatą būtų</w:t>
      </w:r>
      <w:r w:rsidRPr="00FC7704">
        <w:rPr>
          <w:bCs/>
          <w:sz w:val="24"/>
          <w:szCs w:val="24"/>
        </w:rPr>
        <w:t xml:space="preserve"> planuo</w:t>
      </w:r>
      <w:r w:rsidR="00965CD4">
        <w:rPr>
          <w:bCs/>
          <w:sz w:val="24"/>
          <w:szCs w:val="24"/>
        </w:rPr>
        <w:t>jamos lėšos: po 50 000 Eur.</w:t>
      </w:r>
      <w:r>
        <w:rPr>
          <w:bCs/>
          <w:sz w:val="24"/>
          <w:szCs w:val="24"/>
        </w:rPr>
        <w:t xml:space="preserve"> </w:t>
      </w:r>
      <w:r w:rsidR="00965CD4">
        <w:rPr>
          <w:bCs/>
          <w:sz w:val="24"/>
          <w:szCs w:val="24"/>
        </w:rPr>
        <w:t>kas metai</w:t>
      </w:r>
      <w:r w:rsidR="00725614">
        <w:rPr>
          <w:bCs/>
          <w:sz w:val="24"/>
          <w:szCs w:val="24"/>
        </w:rPr>
        <w:t xml:space="preserve"> arba pagal galimybes.</w:t>
      </w:r>
      <w:r w:rsidR="00965CD4">
        <w:rPr>
          <w:bCs/>
          <w:sz w:val="24"/>
          <w:szCs w:val="24"/>
        </w:rPr>
        <w:t xml:space="preserve"> </w:t>
      </w:r>
      <w:r>
        <w:rPr>
          <w:bCs/>
          <w:sz w:val="24"/>
          <w:szCs w:val="24"/>
        </w:rPr>
        <w:t xml:space="preserve"> </w:t>
      </w:r>
    </w:p>
    <w:p w14:paraId="46ED64CB" w14:textId="08C16E6B" w:rsidR="002153C1" w:rsidRPr="00340337" w:rsidRDefault="002153C1" w:rsidP="003E194A">
      <w:pPr>
        <w:ind w:firstLine="748"/>
        <w:jc w:val="both"/>
        <w:rPr>
          <w:b/>
          <w:sz w:val="24"/>
          <w:szCs w:val="24"/>
        </w:rPr>
      </w:pPr>
      <w:r w:rsidRPr="00340337">
        <w:rPr>
          <w:b/>
          <w:bCs/>
          <w:sz w:val="24"/>
          <w:szCs w:val="24"/>
        </w:rPr>
        <w:t>7. Galimos teigiamos ar neigiamos sprendimo priėmimo pasekmės.</w:t>
      </w:r>
    </w:p>
    <w:p w14:paraId="2C8B93F7" w14:textId="7A1BB76A" w:rsidR="00356647" w:rsidRPr="00340337" w:rsidRDefault="00356647" w:rsidP="00356647">
      <w:pPr>
        <w:ind w:firstLine="720"/>
        <w:jc w:val="both"/>
        <w:rPr>
          <w:bCs/>
          <w:sz w:val="24"/>
          <w:szCs w:val="24"/>
        </w:rPr>
      </w:pPr>
      <w:r w:rsidRPr="00340337">
        <w:rPr>
          <w:bCs/>
          <w:sz w:val="24"/>
          <w:szCs w:val="24"/>
        </w:rPr>
        <w:t>Galimos teigiamos pasekmės</w:t>
      </w:r>
      <w:r w:rsidR="00102C13">
        <w:rPr>
          <w:bCs/>
          <w:sz w:val="24"/>
          <w:szCs w:val="24"/>
        </w:rPr>
        <w:t xml:space="preserve"> pradėjus taikyti paskatą</w:t>
      </w:r>
      <w:r w:rsidRPr="00340337">
        <w:rPr>
          <w:bCs/>
          <w:sz w:val="24"/>
          <w:szCs w:val="24"/>
        </w:rPr>
        <w:t xml:space="preserve">: </w:t>
      </w:r>
    </w:p>
    <w:p w14:paraId="5BBEDD96" w14:textId="5D40BB13" w:rsidR="00356647" w:rsidRPr="00340337" w:rsidRDefault="00D347AE" w:rsidP="00356647">
      <w:pPr>
        <w:pStyle w:val="Sraopastraipa"/>
        <w:numPr>
          <w:ilvl w:val="0"/>
          <w:numId w:val="10"/>
        </w:numPr>
        <w:tabs>
          <w:tab w:val="left" w:pos="1134"/>
        </w:tabs>
        <w:ind w:left="0" w:firstLine="709"/>
        <w:jc w:val="both"/>
        <w:rPr>
          <w:bCs/>
          <w:sz w:val="24"/>
          <w:szCs w:val="24"/>
        </w:rPr>
      </w:pPr>
      <w:r>
        <w:rPr>
          <w:bCs/>
          <w:sz w:val="24"/>
          <w:szCs w:val="24"/>
        </w:rPr>
        <w:t>p</w:t>
      </w:r>
      <w:r w:rsidR="00A303BE">
        <w:rPr>
          <w:bCs/>
          <w:sz w:val="24"/>
          <w:szCs w:val="24"/>
        </w:rPr>
        <w:t>ritraukt</w:t>
      </w:r>
      <w:r w:rsidR="006E3BF2">
        <w:rPr>
          <w:bCs/>
          <w:sz w:val="24"/>
          <w:szCs w:val="24"/>
        </w:rPr>
        <w:t>i</w:t>
      </w:r>
      <w:r w:rsidR="00A303BE">
        <w:rPr>
          <w:bCs/>
          <w:sz w:val="24"/>
          <w:szCs w:val="24"/>
        </w:rPr>
        <w:t xml:space="preserve"> didesn</w:t>
      </w:r>
      <w:r w:rsidR="006E3BF2">
        <w:rPr>
          <w:bCs/>
          <w:sz w:val="24"/>
          <w:szCs w:val="24"/>
        </w:rPr>
        <w:t>i</w:t>
      </w:r>
      <w:r w:rsidR="00A303BE">
        <w:rPr>
          <w:bCs/>
          <w:sz w:val="24"/>
          <w:szCs w:val="24"/>
        </w:rPr>
        <w:t xml:space="preserve"> nei 100 dalyvių</w:t>
      </w:r>
      <w:r>
        <w:rPr>
          <w:bCs/>
          <w:sz w:val="24"/>
          <w:szCs w:val="24"/>
        </w:rPr>
        <w:t xml:space="preserve"> konferencinio turizmo srities </w:t>
      </w:r>
      <w:r w:rsidRPr="00D347AE">
        <w:rPr>
          <w:bCs/>
          <w:sz w:val="24"/>
          <w:szCs w:val="24"/>
        </w:rPr>
        <w:t>renginiai</w:t>
      </w:r>
      <w:r w:rsidR="00356647" w:rsidRPr="00340337">
        <w:rPr>
          <w:bCs/>
          <w:sz w:val="24"/>
          <w:szCs w:val="24"/>
        </w:rPr>
        <w:t>;</w:t>
      </w:r>
    </w:p>
    <w:p w14:paraId="4BAAF2EC" w14:textId="0071D324" w:rsidR="00356647" w:rsidRPr="00340337" w:rsidRDefault="00D347AE" w:rsidP="00356647">
      <w:pPr>
        <w:pStyle w:val="Sraopastraipa"/>
        <w:numPr>
          <w:ilvl w:val="0"/>
          <w:numId w:val="10"/>
        </w:numPr>
        <w:tabs>
          <w:tab w:val="left" w:pos="1134"/>
        </w:tabs>
        <w:ind w:left="0" w:firstLine="709"/>
        <w:jc w:val="both"/>
        <w:rPr>
          <w:bCs/>
          <w:sz w:val="24"/>
          <w:szCs w:val="24"/>
        </w:rPr>
      </w:pPr>
      <w:r>
        <w:rPr>
          <w:bCs/>
          <w:sz w:val="24"/>
          <w:szCs w:val="24"/>
        </w:rPr>
        <w:t xml:space="preserve">prisidedama prie </w:t>
      </w:r>
      <w:r w:rsidR="00A303BE" w:rsidRPr="00340337">
        <w:rPr>
          <w:bCs/>
          <w:sz w:val="24"/>
          <w:szCs w:val="24"/>
        </w:rPr>
        <w:t>Klaipėd</w:t>
      </w:r>
      <w:r>
        <w:rPr>
          <w:bCs/>
          <w:sz w:val="24"/>
          <w:szCs w:val="24"/>
        </w:rPr>
        <w:t>os miesto svetingumo sektoriaus vystymo</w:t>
      </w:r>
      <w:r w:rsidR="00356647" w:rsidRPr="00340337">
        <w:rPr>
          <w:bCs/>
          <w:sz w:val="24"/>
          <w:szCs w:val="24"/>
        </w:rPr>
        <w:t>;</w:t>
      </w:r>
    </w:p>
    <w:p w14:paraId="4035A788" w14:textId="40CA7A75" w:rsidR="00A303BE" w:rsidRPr="006E3BF2" w:rsidRDefault="00A303BE" w:rsidP="006E3BF2">
      <w:pPr>
        <w:pStyle w:val="Sraopastraipa"/>
        <w:numPr>
          <w:ilvl w:val="0"/>
          <w:numId w:val="10"/>
        </w:numPr>
        <w:tabs>
          <w:tab w:val="left" w:pos="1134"/>
        </w:tabs>
        <w:ind w:left="0" w:firstLine="709"/>
        <w:jc w:val="both"/>
        <w:rPr>
          <w:bCs/>
          <w:sz w:val="24"/>
          <w:szCs w:val="24"/>
        </w:rPr>
      </w:pPr>
      <w:r w:rsidRPr="00A303BE">
        <w:rPr>
          <w:bCs/>
          <w:sz w:val="24"/>
          <w:szCs w:val="24"/>
        </w:rPr>
        <w:t>sprendžiama sezoniškumo problema</w:t>
      </w:r>
      <w:r w:rsidR="006E3BF2">
        <w:rPr>
          <w:bCs/>
          <w:sz w:val="24"/>
          <w:szCs w:val="24"/>
        </w:rPr>
        <w:t>.</w:t>
      </w:r>
      <w:r w:rsidRPr="006E3BF2">
        <w:rPr>
          <w:bCs/>
          <w:sz w:val="24"/>
          <w:szCs w:val="24"/>
        </w:rPr>
        <w:t xml:space="preserve"> </w:t>
      </w:r>
    </w:p>
    <w:p w14:paraId="71FE6828" w14:textId="03F77D33" w:rsidR="00B555F1" w:rsidRPr="00A303BE" w:rsidRDefault="00A4682A" w:rsidP="00A303BE">
      <w:pPr>
        <w:pStyle w:val="Sraopastraipa"/>
        <w:tabs>
          <w:tab w:val="left" w:pos="1134"/>
        </w:tabs>
        <w:ind w:left="709"/>
        <w:jc w:val="both"/>
        <w:rPr>
          <w:bCs/>
          <w:sz w:val="24"/>
          <w:szCs w:val="24"/>
        </w:rPr>
      </w:pPr>
      <w:r w:rsidRPr="00A303BE">
        <w:rPr>
          <w:bCs/>
          <w:sz w:val="24"/>
          <w:szCs w:val="24"/>
        </w:rPr>
        <w:t>Neigiamos sprendimo pasekm</w:t>
      </w:r>
      <w:r w:rsidR="00D260A7">
        <w:rPr>
          <w:bCs/>
          <w:sz w:val="24"/>
          <w:szCs w:val="24"/>
        </w:rPr>
        <w:t>ių nėra.</w:t>
      </w:r>
    </w:p>
    <w:p w14:paraId="46ED64CD" w14:textId="77777777" w:rsidR="00B40898" w:rsidRPr="00340337" w:rsidRDefault="00B40898" w:rsidP="003E194A">
      <w:pPr>
        <w:ind w:right="-82" w:firstLine="748"/>
        <w:rPr>
          <w:b/>
          <w:sz w:val="24"/>
          <w:szCs w:val="24"/>
        </w:rPr>
      </w:pPr>
    </w:p>
    <w:p w14:paraId="46ED64D2" w14:textId="5EBC286B" w:rsidR="002153C1" w:rsidRDefault="002153C1" w:rsidP="003E194A">
      <w:pPr>
        <w:ind w:right="-81"/>
        <w:jc w:val="both"/>
        <w:rPr>
          <w:sz w:val="24"/>
          <w:szCs w:val="24"/>
        </w:rPr>
      </w:pPr>
      <w:r w:rsidRPr="00340337">
        <w:rPr>
          <w:sz w:val="24"/>
          <w:szCs w:val="24"/>
        </w:rPr>
        <w:t xml:space="preserve">            </w:t>
      </w:r>
    </w:p>
    <w:p w14:paraId="73678C80" w14:textId="77777777" w:rsidR="00A2156E" w:rsidRPr="00340337" w:rsidRDefault="00A2156E" w:rsidP="003E194A">
      <w:pPr>
        <w:ind w:right="-81"/>
        <w:jc w:val="both"/>
        <w:rPr>
          <w:sz w:val="24"/>
          <w:szCs w:val="24"/>
        </w:rPr>
      </w:pPr>
    </w:p>
    <w:p w14:paraId="46ED64D3" w14:textId="58EB8786" w:rsidR="008A6C5C" w:rsidRPr="00340337" w:rsidRDefault="00A2156E" w:rsidP="003E194A">
      <w:pPr>
        <w:tabs>
          <w:tab w:val="left" w:pos="7854"/>
        </w:tabs>
        <w:ind w:right="-82"/>
        <w:rPr>
          <w:sz w:val="24"/>
          <w:szCs w:val="24"/>
        </w:rPr>
      </w:pPr>
      <w:r>
        <w:rPr>
          <w:sz w:val="24"/>
          <w:szCs w:val="24"/>
        </w:rPr>
        <w:t>Ekonominės plėtros g</w:t>
      </w:r>
      <w:r w:rsidR="00275F42">
        <w:rPr>
          <w:sz w:val="24"/>
          <w:szCs w:val="24"/>
        </w:rPr>
        <w:t>rupės vadovė</w:t>
      </w:r>
      <w:r w:rsidR="00BD5FC1">
        <w:rPr>
          <w:sz w:val="24"/>
          <w:szCs w:val="24"/>
        </w:rPr>
        <w:t xml:space="preserve">                       </w:t>
      </w:r>
      <w:r w:rsidR="00275F42">
        <w:rPr>
          <w:sz w:val="24"/>
          <w:szCs w:val="24"/>
        </w:rPr>
        <w:tab/>
      </w:r>
      <w:r w:rsidR="00275F42">
        <w:rPr>
          <w:sz w:val="24"/>
          <w:szCs w:val="24"/>
        </w:rPr>
        <w:tab/>
        <w:t>Reda Švelniūtė</w:t>
      </w:r>
    </w:p>
    <w:p w14:paraId="46ED64D5" w14:textId="77777777" w:rsidR="002153C1" w:rsidRPr="00340337" w:rsidRDefault="002153C1" w:rsidP="003E194A">
      <w:pPr>
        <w:tabs>
          <w:tab w:val="left" w:pos="7854"/>
        </w:tabs>
        <w:ind w:right="-82"/>
        <w:rPr>
          <w:sz w:val="24"/>
          <w:szCs w:val="24"/>
        </w:rPr>
      </w:pPr>
    </w:p>
    <w:sectPr w:rsidR="002153C1" w:rsidRPr="00340337"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D4AC6" w14:textId="77777777" w:rsidR="002E5323" w:rsidRDefault="002E5323" w:rsidP="00F41647">
      <w:r>
        <w:separator/>
      </w:r>
    </w:p>
  </w:endnote>
  <w:endnote w:type="continuationSeparator" w:id="0">
    <w:p w14:paraId="7AEE8100" w14:textId="77777777" w:rsidR="002E5323" w:rsidRDefault="002E532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31FBB" w14:textId="77777777" w:rsidR="002E5323" w:rsidRDefault="002E5323" w:rsidP="00F41647">
      <w:r>
        <w:separator/>
      </w:r>
    </w:p>
  </w:footnote>
  <w:footnote w:type="continuationSeparator" w:id="0">
    <w:p w14:paraId="14157400" w14:textId="77777777" w:rsidR="002E5323" w:rsidRDefault="002E5323"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315"/>
    <w:multiLevelType w:val="hybridMultilevel"/>
    <w:tmpl w:val="67F6AB46"/>
    <w:lvl w:ilvl="0" w:tplc="70BC762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B0446ED"/>
    <w:multiLevelType w:val="hybridMultilevel"/>
    <w:tmpl w:val="97DC42BC"/>
    <w:lvl w:ilvl="0" w:tplc="EE7000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1D5742"/>
    <w:multiLevelType w:val="hybridMultilevel"/>
    <w:tmpl w:val="A3267BF2"/>
    <w:lvl w:ilvl="0" w:tplc="A004616A">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C54F19"/>
    <w:multiLevelType w:val="hybridMultilevel"/>
    <w:tmpl w:val="2C5EA1B2"/>
    <w:lvl w:ilvl="0" w:tplc="6108EA5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4" w15:restartNumberingAfterBreak="0">
    <w:nsid w:val="2AF122D7"/>
    <w:multiLevelType w:val="hybridMultilevel"/>
    <w:tmpl w:val="06AC7438"/>
    <w:lvl w:ilvl="0" w:tplc="20C466CC">
      <w:start w:val="1"/>
      <w:numFmt w:val="decimal"/>
      <w:lvlText w:val="%1."/>
      <w:lvlJc w:val="left"/>
      <w:pPr>
        <w:ind w:left="1108" w:hanging="360"/>
      </w:pPr>
      <w:rPr>
        <w:rFonts w:ascii="Times New Roman" w:eastAsia="Times New Roman" w:hAnsi="Times New Roman" w:cs="Times New Roman"/>
        <w:b w:val="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5" w15:restartNumberingAfterBreak="0">
    <w:nsid w:val="34E314C2"/>
    <w:multiLevelType w:val="hybridMultilevel"/>
    <w:tmpl w:val="531CC6EA"/>
    <w:lvl w:ilvl="0" w:tplc="5D6ED73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397323EF"/>
    <w:multiLevelType w:val="hybridMultilevel"/>
    <w:tmpl w:val="D2F00126"/>
    <w:lvl w:ilvl="0" w:tplc="4CFE30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943542"/>
    <w:multiLevelType w:val="hybridMultilevel"/>
    <w:tmpl w:val="EF82EBE4"/>
    <w:lvl w:ilvl="0" w:tplc="EEE8F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67334D3F"/>
    <w:multiLevelType w:val="hybridMultilevel"/>
    <w:tmpl w:val="113EC114"/>
    <w:lvl w:ilvl="0" w:tplc="43080B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E4406F0"/>
    <w:multiLevelType w:val="hybridMultilevel"/>
    <w:tmpl w:val="78827B36"/>
    <w:lvl w:ilvl="0" w:tplc="848219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7"/>
  </w:num>
  <w:num w:numId="4">
    <w:abstractNumId w:val="2"/>
  </w:num>
  <w:num w:numId="5">
    <w:abstractNumId w:val="11"/>
  </w:num>
  <w:num w:numId="6">
    <w:abstractNumId w:val="0"/>
  </w:num>
  <w:num w:numId="7">
    <w:abstractNumId w:val="5"/>
  </w:num>
  <w:num w:numId="8">
    <w:abstractNumId w:val="6"/>
  </w:num>
  <w:num w:numId="9">
    <w:abstractNumId w:val="1"/>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7E"/>
    <w:rsid w:val="00024730"/>
    <w:rsid w:val="00047DA4"/>
    <w:rsid w:val="00051916"/>
    <w:rsid w:val="00051A4E"/>
    <w:rsid w:val="0005441C"/>
    <w:rsid w:val="00071EBB"/>
    <w:rsid w:val="000943EF"/>
    <w:rsid w:val="000944BF"/>
    <w:rsid w:val="000A6AA9"/>
    <w:rsid w:val="000B0905"/>
    <w:rsid w:val="000B494B"/>
    <w:rsid w:val="000B7806"/>
    <w:rsid w:val="000C6574"/>
    <w:rsid w:val="000E6C34"/>
    <w:rsid w:val="000E6D66"/>
    <w:rsid w:val="000F362F"/>
    <w:rsid w:val="00102C13"/>
    <w:rsid w:val="00106DE9"/>
    <w:rsid w:val="00107430"/>
    <w:rsid w:val="00116088"/>
    <w:rsid w:val="001167C8"/>
    <w:rsid w:val="00116F90"/>
    <w:rsid w:val="001444C8"/>
    <w:rsid w:val="001456CE"/>
    <w:rsid w:val="00155CEF"/>
    <w:rsid w:val="00163473"/>
    <w:rsid w:val="00165E50"/>
    <w:rsid w:val="001668A1"/>
    <w:rsid w:val="00194110"/>
    <w:rsid w:val="001B01B1"/>
    <w:rsid w:val="001D1AE7"/>
    <w:rsid w:val="001D1C50"/>
    <w:rsid w:val="001D4B66"/>
    <w:rsid w:val="001F555C"/>
    <w:rsid w:val="0020233B"/>
    <w:rsid w:val="002061DD"/>
    <w:rsid w:val="00214DAD"/>
    <w:rsid w:val="002153C1"/>
    <w:rsid w:val="00224584"/>
    <w:rsid w:val="00226764"/>
    <w:rsid w:val="00227E6C"/>
    <w:rsid w:val="00237B69"/>
    <w:rsid w:val="00240349"/>
    <w:rsid w:val="00242831"/>
    <w:rsid w:val="00242B88"/>
    <w:rsid w:val="002442D4"/>
    <w:rsid w:val="00253BCE"/>
    <w:rsid w:val="00275F42"/>
    <w:rsid w:val="00276B28"/>
    <w:rsid w:val="00291226"/>
    <w:rsid w:val="002B52B1"/>
    <w:rsid w:val="002C5A74"/>
    <w:rsid w:val="002E4497"/>
    <w:rsid w:val="002E50BE"/>
    <w:rsid w:val="002E5323"/>
    <w:rsid w:val="002E54E3"/>
    <w:rsid w:val="002F5E80"/>
    <w:rsid w:val="00302CD5"/>
    <w:rsid w:val="00324750"/>
    <w:rsid w:val="003315CF"/>
    <w:rsid w:val="00340337"/>
    <w:rsid w:val="00343574"/>
    <w:rsid w:val="00344F61"/>
    <w:rsid w:val="00345E6B"/>
    <w:rsid w:val="00347F54"/>
    <w:rsid w:val="0035135E"/>
    <w:rsid w:val="00354C87"/>
    <w:rsid w:val="00356647"/>
    <w:rsid w:val="00373B15"/>
    <w:rsid w:val="00384543"/>
    <w:rsid w:val="00391E0E"/>
    <w:rsid w:val="003A0B5A"/>
    <w:rsid w:val="003A3546"/>
    <w:rsid w:val="003B0D2D"/>
    <w:rsid w:val="003B2A3B"/>
    <w:rsid w:val="003C09F9"/>
    <w:rsid w:val="003E194A"/>
    <w:rsid w:val="003E2BF2"/>
    <w:rsid w:val="003E3B6E"/>
    <w:rsid w:val="003E5D65"/>
    <w:rsid w:val="003E603A"/>
    <w:rsid w:val="003F08BA"/>
    <w:rsid w:val="003F218E"/>
    <w:rsid w:val="003F2BE5"/>
    <w:rsid w:val="00402265"/>
    <w:rsid w:val="00405B54"/>
    <w:rsid w:val="00405C83"/>
    <w:rsid w:val="00414C53"/>
    <w:rsid w:val="004156CC"/>
    <w:rsid w:val="00426910"/>
    <w:rsid w:val="00433CCC"/>
    <w:rsid w:val="00437336"/>
    <w:rsid w:val="00445CA9"/>
    <w:rsid w:val="00450C40"/>
    <w:rsid w:val="004545AD"/>
    <w:rsid w:val="00472954"/>
    <w:rsid w:val="00474F2C"/>
    <w:rsid w:val="00481835"/>
    <w:rsid w:val="004943AF"/>
    <w:rsid w:val="00495594"/>
    <w:rsid w:val="00496D98"/>
    <w:rsid w:val="00496F5F"/>
    <w:rsid w:val="004B1B4B"/>
    <w:rsid w:val="004C2864"/>
    <w:rsid w:val="004D137D"/>
    <w:rsid w:val="005016E9"/>
    <w:rsid w:val="00513FB1"/>
    <w:rsid w:val="00516E89"/>
    <w:rsid w:val="00521EDA"/>
    <w:rsid w:val="00524DA3"/>
    <w:rsid w:val="0054047E"/>
    <w:rsid w:val="00540740"/>
    <w:rsid w:val="00576CF7"/>
    <w:rsid w:val="00577B54"/>
    <w:rsid w:val="0058726C"/>
    <w:rsid w:val="00590381"/>
    <w:rsid w:val="005A3D21"/>
    <w:rsid w:val="005C29DF"/>
    <w:rsid w:val="005C73A8"/>
    <w:rsid w:val="005E0444"/>
    <w:rsid w:val="005E3499"/>
    <w:rsid w:val="005E50A8"/>
    <w:rsid w:val="00601DAB"/>
    <w:rsid w:val="00602B51"/>
    <w:rsid w:val="00606132"/>
    <w:rsid w:val="00615D90"/>
    <w:rsid w:val="00660358"/>
    <w:rsid w:val="006643BB"/>
    <w:rsid w:val="00664949"/>
    <w:rsid w:val="006824C4"/>
    <w:rsid w:val="00686FA2"/>
    <w:rsid w:val="006946A6"/>
    <w:rsid w:val="006953BC"/>
    <w:rsid w:val="006A09D2"/>
    <w:rsid w:val="006B429F"/>
    <w:rsid w:val="006C0CE2"/>
    <w:rsid w:val="006C15EE"/>
    <w:rsid w:val="006D4480"/>
    <w:rsid w:val="006E106A"/>
    <w:rsid w:val="006E3BF2"/>
    <w:rsid w:val="006F416F"/>
    <w:rsid w:val="006F4715"/>
    <w:rsid w:val="00710820"/>
    <w:rsid w:val="007152BB"/>
    <w:rsid w:val="00723B52"/>
    <w:rsid w:val="00725614"/>
    <w:rsid w:val="007378AB"/>
    <w:rsid w:val="00755DF5"/>
    <w:rsid w:val="00761AA1"/>
    <w:rsid w:val="00767693"/>
    <w:rsid w:val="00775B6E"/>
    <w:rsid w:val="007775F7"/>
    <w:rsid w:val="007858D6"/>
    <w:rsid w:val="007865AB"/>
    <w:rsid w:val="00787F62"/>
    <w:rsid w:val="00790E2B"/>
    <w:rsid w:val="007B0120"/>
    <w:rsid w:val="007B722C"/>
    <w:rsid w:val="0080052F"/>
    <w:rsid w:val="00801E4F"/>
    <w:rsid w:val="008046D3"/>
    <w:rsid w:val="00814619"/>
    <w:rsid w:val="0081622E"/>
    <w:rsid w:val="0081758F"/>
    <w:rsid w:val="00827290"/>
    <w:rsid w:val="0083267B"/>
    <w:rsid w:val="00841D6C"/>
    <w:rsid w:val="008609CE"/>
    <w:rsid w:val="008623E9"/>
    <w:rsid w:val="00864F6F"/>
    <w:rsid w:val="008669A8"/>
    <w:rsid w:val="00871DCB"/>
    <w:rsid w:val="00893753"/>
    <w:rsid w:val="008A0D70"/>
    <w:rsid w:val="008A6C5C"/>
    <w:rsid w:val="008B352A"/>
    <w:rsid w:val="008C6BDA"/>
    <w:rsid w:val="008D103E"/>
    <w:rsid w:val="008D3E3C"/>
    <w:rsid w:val="008D69DD"/>
    <w:rsid w:val="008E411C"/>
    <w:rsid w:val="008F0B8D"/>
    <w:rsid w:val="008F665C"/>
    <w:rsid w:val="008F77DE"/>
    <w:rsid w:val="00901A2E"/>
    <w:rsid w:val="009061B5"/>
    <w:rsid w:val="0090652F"/>
    <w:rsid w:val="00925D12"/>
    <w:rsid w:val="00932DDD"/>
    <w:rsid w:val="00945CD3"/>
    <w:rsid w:val="009517F8"/>
    <w:rsid w:val="00955E58"/>
    <w:rsid w:val="0096236D"/>
    <w:rsid w:val="00963637"/>
    <w:rsid w:val="00965CD4"/>
    <w:rsid w:val="009868F7"/>
    <w:rsid w:val="00997A87"/>
    <w:rsid w:val="009A538C"/>
    <w:rsid w:val="009A6BF6"/>
    <w:rsid w:val="009A6DF9"/>
    <w:rsid w:val="009C37F7"/>
    <w:rsid w:val="009E6B58"/>
    <w:rsid w:val="009E7ED9"/>
    <w:rsid w:val="009F7CD7"/>
    <w:rsid w:val="00A1034C"/>
    <w:rsid w:val="00A131A1"/>
    <w:rsid w:val="00A2156E"/>
    <w:rsid w:val="00A221AA"/>
    <w:rsid w:val="00A268ED"/>
    <w:rsid w:val="00A303BE"/>
    <w:rsid w:val="00A31C5F"/>
    <w:rsid w:val="00A3260E"/>
    <w:rsid w:val="00A3751D"/>
    <w:rsid w:val="00A40264"/>
    <w:rsid w:val="00A407B1"/>
    <w:rsid w:val="00A4180A"/>
    <w:rsid w:val="00A44DC7"/>
    <w:rsid w:val="00A4682A"/>
    <w:rsid w:val="00A56070"/>
    <w:rsid w:val="00A60C2E"/>
    <w:rsid w:val="00A72A47"/>
    <w:rsid w:val="00A73012"/>
    <w:rsid w:val="00A75192"/>
    <w:rsid w:val="00A82208"/>
    <w:rsid w:val="00A8670A"/>
    <w:rsid w:val="00A86726"/>
    <w:rsid w:val="00A9592B"/>
    <w:rsid w:val="00A95C0B"/>
    <w:rsid w:val="00AA4DF3"/>
    <w:rsid w:val="00AA5DFD"/>
    <w:rsid w:val="00AA67CE"/>
    <w:rsid w:val="00AB78AE"/>
    <w:rsid w:val="00AD2EE1"/>
    <w:rsid w:val="00AE1F11"/>
    <w:rsid w:val="00B37B74"/>
    <w:rsid w:val="00B40258"/>
    <w:rsid w:val="00B40898"/>
    <w:rsid w:val="00B555F1"/>
    <w:rsid w:val="00B64645"/>
    <w:rsid w:val="00B66F4A"/>
    <w:rsid w:val="00B7320C"/>
    <w:rsid w:val="00B77B88"/>
    <w:rsid w:val="00B77E68"/>
    <w:rsid w:val="00BB07E2"/>
    <w:rsid w:val="00BC1967"/>
    <w:rsid w:val="00BC35AA"/>
    <w:rsid w:val="00BD2663"/>
    <w:rsid w:val="00BD5FC1"/>
    <w:rsid w:val="00BE48DE"/>
    <w:rsid w:val="00C03E31"/>
    <w:rsid w:val="00C16E65"/>
    <w:rsid w:val="00C21A49"/>
    <w:rsid w:val="00C2220E"/>
    <w:rsid w:val="00C24EDC"/>
    <w:rsid w:val="00C33450"/>
    <w:rsid w:val="00C35D20"/>
    <w:rsid w:val="00C379E2"/>
    <w:rsid w:val="00C435E3"/>
    <w:rsid w:val="00C528B2"/>
    <w:rsid w:val="00C70A51"/>
    <w:rsid w:val="00C729B2"/>
    <w:rsid w:val="00C736FE"/>
    <w:rsid w:val="00C73DF4"/>
    <w:rsid w:val="00C85C5B"/>
    <w:rsid w:val="00C87DE2"/>
    <w:rsid w:val="00CA238C"/>
    <w:rsid w:val="00CA7B58"/>
    <w:rsid w:val="00CB3E22"/>
    <w:rsid w:val="00CB7939"/>
    <w:rsid w:val="00CE266E"/>
    <w:rsid w:val="00CE4575"/>
    <w:rsid w:val="00D072F2"/>
    <w:rsid w:val="00D074B4"/>
    <w:rsid w:val="00D20B60"/>
    <w:rsid w:val="00D2354B"/>
    <w:rsid w:val="00D260A7"/>
    <w:rsid w:val="00D3060F"/>
    <w:rsid w:val="00D347AE"/>
    <w:rsid w:val="00D35086"/>
    <w:rsid w:val="00D47A3C"/>
    <w:rsid w:val="00D62F16"/>
    <w:rsid w:val="00D6634C"/>
    <w:rsid w:val="00D759E0"/>
    <w:rsid w:val="00D81831"/>
    <w:rsid w:val="00DA18E7"/>
    <w:rsid w:val="00DB42CA"/>
    <w:rsid w:val="00DC360C"/>
    <w:rsid w:val="00DD1756"/>
    <w:rsid w:val="00DD54B9"/>
    <w:rsid w:val="00DE0BFB"/>
    <w:rsid w:val="00DE5AE1"/>
    <w:rsid w:val="00E11216"/>
    <w:rsid w:val="00E142EC"/>
    <w:rsid w:val="00E14A99"/>
    <w:rsid w:val="00E17F4A"/>
    <w:rsid w:val="00E37B92"/>
    <w:rsid w:val="00E65B25"/>
    <w:rsid w:val="00E96582"/>
    <w:rsid w:val="00EA65AF"/>
    <w:rsid w:val="00EB4900"/>
    <w:rsid w:val="00EC10BA"/>
    <w:rsid w:val="00EC5237"/>
    <w:rsid w:val="00ED1DA5"/>
    <w:rsid w:val="00ED3397"/>
    <w:rsid w:val="00EF4F1A"/>
    <w:rsid w:val="00F050BF"/>
    <w:rsid w:val="00F11F11"/>
    <w:rsid w:val="00F148BB"/>
    <w:rsid w:val="00F33612"/>
    <w:rsid w:val="00F41647"/>
    <w:rsid w:val="00F471F6"/>
    <w:rsid w:val="00F5355C"/>
    <w:rsid w:val="00F54E2E"/>
    <w:rsid w:val="00F559DC"/>
    <w:rsid w:val="00F57306"/>
    <w:rsid w:val="00F60107"/>
    <w:rsid w:val="00F71567"/>
    <w:rsid w:val="00F72861"/>
    <w:rsid w:val="00F9229F"/>
    <w:rsid w:val="00FA79A3"/>
    <w:rsid w:val="00FB1F2B"/>
    <w:rsid w:val="00FB5A61"/>
    <w:rsid w:val="00FC4667"/>
    <w:rsid w:val="00FC6356"/>
    <w:rsid w:val="00FC7704"/>
    <w:rsid w:val="00FD0CE3"/>
    <w:rsid w:val="00FE1F60"/>
    <w:rsid w:val="00FE273D"/>
    <w:rsid w:val="00FF4F2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64BA"/>
  <w15:docId w15:val="{4476DE49-3D99-4213-8E83-CB9EB113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0E"/>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5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customStyle="1" w:styleId="CharChar">
    <w:name w:val="Char Char"/>
    <w:uiPriority w:val="99"/>
    <w:rsid w:val="003E194A"/>
    <w:rPr>
      <w:rFonts w:ascii="TimesLT" w:hAnsi="TimesLT"/>
      <w:lang w:val="lt-LT" w:eastAsia="en-US"/>
    </w:rPr>
  </w:style>
  <w:style w:type="paragraph" w:styleId="Sraopastraipa">
    <w:name w:val="List Paragraph"/>
    <w:basedOn w:val="prastasis"/>
    <w:uiPriority w:val="34"/>
    <w:qFormat/>
    <w:rsid w:val="00047DA4"/>
    <w:pPr>
      <w:ind w:left="720"/>
      <w:contextualSpacing/>
    </w:pPr>
  </w:style>
  <w:style w:type="paragraph" w:styleId="Puslapioinaostekstas">
    <w:name w:val="footnote text"/>
    <w:basedOn w:val="prastasis"/>
    <w:link w:val="PuslapioinaostekstasDiagrama"/>
    <w:semiHidden/>
    <w:unhideWhenUsed/>
    <w:rsid w:val="00A4180A"/>
  </w:style>
  <w:style w:type="character" w:customStyle="1" w:styleId="PuslapioinaostekstasDiagrama">
    <w:name w:val="Puslapio išnašos tekstas Diagrama"/>
    <w:basedOn w:val="Numatytasispastraiposriftas"/>
    <w:link w:val="Puslapioinaostekstas"/>
    <w:semiHidden/>
    <w:rsid w:val="00A4180A"/>
    <w:rPr>
      <w:sz w:val="20"/>
      <w:szCs w:val="20"/>
    </w:rPr>
  </w:style>
  <w:style w:type="character" w:styleId="Puslapioinaosnuoroda">
    <w:name w:val="footnote reference"/>
    <w:basedOn w:val="Numatytasispastraiposriftas"/>
    <w:semiHidden/>
    <w:unhideWhenUsed/>
    <w:rsid w:val="00A4180A"/>
    <w:rPr>
      <w:vertAlign w:val="superscript"/>
    </w:rPr>
  </w:style>
  <w:style w:type="paragraph" w:styleId="Betarp">
    <w:name w:val="No Spacing"/>
    <w:uiPriority w:val="1"/>
    <w:qFormat/>
    <w:rsid w:val="00513FB1"/>
    <w:rPr>
      <w:sz w:val="24"/>
      <w:szCs w:val="24"/>
      <w:lang w:eastAsia="en-US"/>
    </w:rPr>
  </w:style>
  <w:style w:type="character" w:customStyle="1" w:styleId="UnresolvedMention">
    <w:name w:val="Unresolved Mention"/>
    <w:basedOn w:val="Numatytasispastraiposriftas"/>
    <w:uiPriority w:val="99"/>
    <w:semiHidden/>
    <w:unhideWhenUsed/>
    <w:rsid w:val="006C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70773">
      <w:marLeft w:val="0"/>
      <w:marRight w:val="0"/>
      <w:marTop w:val="0"/>
      <w:marBottom w:val="0"/>
      <w:divBdr>
        <w:top w:val="none" w:sz="0" w:space="0" w:color="auto"/>
        <w:left w:val="none" w:sz="0" w:space="0" w:color="auto"/>
        <w:bottom w:val="none" w:sz="0" w:space="0" w:color="auto"/>
        <w:right w:val="none" w:sz="0" w:space="0" w:color="auto"/>
      </w:divBdr>
    </w:div>
    <w:div w:id="1570770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klaipedatravel.lt/konferenciju-s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4704</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Gabrielė Martusevičienė</dc:creator>
  <cp:lastModifiedBy>Virginija Palaimiene</cp:lastModifiedBy>
  <cp:revision>2</cp:revision>
  <dcterms:created xsi:type="dcterms:W3CDTF">2021-11-11T11:39:00Z</dcterms:created>
  <dcterms:modified xsi:type="dcterms:W3CDTF">2021-11-11T11:39:00Z</dcterms:modified>
</cp:coreProperties>
</file>