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4820D2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4820D2">
        <w:rPr>
          <w:b/>
          <w:sz w:val="28"/>
          <w:szCs w:val="28"/>
        </w:rPr>
        <w:t>KLAIPĖDOS MIESTO SAVIVALDYBĖS TARYBA</w:t>
      </w:r>
    </w:p>
    <w:p w:rsidR="00446AC7" w:rsidRPr="004820D2" w:rsidRDefault="00446AC7" w:rsidP="003077A5">
      <w:pPr>
        <w:keepNext/>
        <w:jc w:val="center"/>
        <w:outlineLvl w:val="1"/>
        <w:rPr>
          <w:b/>
        </w:rPr>
      </w:pPr>
    </w:p>
    <w:p w:rsidR="00446AC7" w:rsidRPr="004820D2" w:rsidRDefault="00446AC7" w:rsidP="003077A5">
      <w:pPr>
        <w:keepNext/>
        <w:jc w:val="center"/>
        <w:outlineLvl w:val="1"/>
        <w:rPr>
          <w:b/>
        </w:rPr>
      </w:pPr>
      <w:r w:rsidRPr="004820D2">
        <w:rPr>
          <w:b/>
        </w:rPr>
        <w:t>SPRENDIMAS</w:t>
      </w:r>
    </w:p>
    <w:p w:rsidR="00446AC7" w:rsidRPr="004820D2" w:rsidRDefault="00446AC7" w:rsidP="003077A5">
      <w:pPr>
        <w:jc w:val="center"/>
      </w:pPr>
      <w:r w:rsidRPr="004820D2">
        <w:rPr>
          <w:b/>
          <w:caps/>
        </w:rPr>
        <w:t xml:space="preserve">DĖL </w:t>
      </w:r>
      <w:r w:rsidR="00C9057A" w:rsidRPr="004820D2">
        <w:rPr>
          <w:b/>
          <w:caps/>
        </w:rPr>
        <w:t>AB „KLAIPĖDOS VANDUO“ geriamojo vandens apskaitos prietaisų įsigijimo, įrengimo ir eksploatavimo užmokesčio NUSTATYMO</w:t>
      </w:r>
    </w:p>
    <w:p w:rsidR="00446AC7" w:rsidRPr="004820D2" w:rsidRDefault="00446AC7" w:rsidP="003077A5">
      <w:pPr>
        <w:jc w:val="center"/>
      </w:pPr>
    </w:p>
    <w:bookmarkStart w:id="1" w:name="registravimoDataIlga"/>
    <w:p w:rsidR="00AC62F1" w:rsidRPr="004820D2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820D2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820D2">
        <w:rPr>
          <w:noProof/>
        </w:rPr>
        <w:instrText xml:space="preserve"> FORMTEXT </w:instrText>
      </w:r>
      <w:r w:rsidRPr="004820D2">
        <w:rPr>
          <w:noProof/>
        </w:rPr>
      </w:r>
      <w:r w:rsidRPr="004820D2">
        <w:rPr>
          <w:noProof/>
        </w:rPr>
        <w:fldChar w:fldCharType="separate"/>
      </w:r>
      <w:r w:rsidRPr="004820D2">
        <w:rPr>
          <w:noProof/>
        </w:rPr>
        <w:t>2021 m. lapkričio 15 d.</w:t>
      </w:r>
      <w:r w:rsidRPr="004820D2">
        <w:rPr>
          <w:noProof/>
        </w:rPr>
        <w:fldChar w:fldCharType="end"/>
      </w:r>
      <w:bookmarkEnd w:id="1"/>
      <w:r w:rsidRPr="004820D2">
        <w:rPr>
          <w:noProof/>
        </w:rPr>
        <w:t xml:space="preserve"> </w:t>
      </w:r>
      <w:r w:rsidRPr="004820D2">
        <w:t xml:space="preserve">Nr. </w:t>
      </w:r>
      <w:bookmarkStart w:id="2" w:name="registravimoNr"/>
      <w:r w:rsidR="00E32339" w:rsidRPr="004820D2">
        <w:t>T1-295</w:t>
      </w:r>
      <w:bookmarkEnd w:id="2"/>
    </w:p>
    <w:p w:rsidR="00AC62F1" w:rsidRPr="004820D2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820D2">
        <w:t>Klaipėda</w:t>
      </w:r>
    </w:p>
    <w:p w:rsidR="00446AC7" w:rsidRPr="004820D2" w:rsidRDefault="00446AC7" w:rsidP="003077A5">
      <w:pPr>
        <w:jc w:val="center"/>
      </w:pPr>
    </w:p>
    <w:p w:rsidR="00446AC7" w:rsidRPr="004820D2" w:rsidRDefault="00446AC7" w:rsidP="003077A5">
      <w:pPr>
        <w:jc w:val="center"/>
      </w:pPr>
    </w:p>
    <w:p w:rsidR="00C9057A" w:rsidRPr="004820D2" w:rsidRDefault="00446AC7" w:rsidP="00C9057A">
      <w:pPr>
        <w:tabs>
          <w:tab w:val="left" w:pos="912"/>
        </w:tabs>
        <w:ind w:firstLine="709"/>
        <w:jc w:val="both"/>
      </w:pPr>
      <w:r w:rsidRPr="004820D2">
        <w:t>Vadovaudamasi</w:t>
      </w:r>
      <w:r w:rsidR="003A15D4" w:rsidRPr="004820D2">
        <w:t xml:space="preserve"> </w:t>
      </w:r>
      <w:r w:rsidR="00C9057A" w:rsidRPr="004820D2">
        <w:t xml:space="preserve">Lietuvos Respublikos vietos savivaldos įstatymo 6 straipsnio 30 punktu, 16 straipsnio 2 dalies 37 punktu, Lietuvos Respublikos geriamojo vandens tiekimo ir nuotekų tvarkymo įstatymo 10 straipsnio 10 dalimi, 35 straipsnio 3 dalimi, Geriamojo vandens apskaitos prietaisų įsigijimo, įrengimo, eksploatavimo užmokesčio apskaičiavimo metodika, patvirtinta </w:t>
      </w:r>
      <w:bookmarkStart w:id="3" w:name="_Hlk492152103"/>
      <w:r w:rsidR="00C9057A" w:rsidRPr="004820D2">
        <w:t xml:space="preserve">Valstybinės kainų ir energetikos kontrolės komisijos </w:t>
      </w:r>
      <w:bookmarkEnd w:id="3"/>
      <w:r w:rsidR="00C9057A" w:rsidRPr="004820D2">
        <w:t>2019 m. balandžio 1 d. nutarimu Nr. O3E-91 „Dėl Geriamojo vandens apskaitos prietaisų įsigijimo, įrengimo ir eksploatavimo užmokesčio apskaičiavimo metodikos patvirtinimo“</w:t>
      </w:r>
      <w:r w:rsidR="00ED4C6E" w:rsidRPr="004820D2">
        <w:t xml:space="preserve">, </w:t>
      </w:r>
      <w:r w:rsidR="001A03CC" w:rsidRPr="004820D2">
        <w:t>ir atsižvelgdama į</w:t>
      </w:r>
      <w:r w:rsidR="00ED4C6E" w:rsidRPr="004820D2">
        <w:t xml:space="preserve"> AB „Klaipėdos vanduo“ 2021 m. spalio 29 d. raštą Nr. </w:t>
      </w:r>
      <w:r w:rsidR="00ED4C6E" w:rsidRPr="004820D2">
        <w:rPr>
          <w:shd w:val="clear" w:color="auto" w:fill="FFFFFF"/>
        </w:rPr>
        <w:t>2021/S.4-5/1.E-3700 „Dėl AB „Klaipėdos vanduo“ geriamojo vandens tiekimo, nuotekų tvarkymo, paviršinių nuotekų tvarkymo bazinių kainų bei apskaitos prietaisų įsigijimo, įrengimo ir eksploatavimo užmokesčio nustatymo“</w:t>
      </w:r>
      <w:r w:rsidR="00C9057A" w:rsidRPr="004820D2">
        <w:t xml:space="preserve">, Klaipėdos miesto savivaldybės taryba </w:t>
      </w:r>
      <w:r w:rsidR="00C9057A" w:rsidRPr="004820D2">
        <w:rPr>
          <w:spacing w:val="60"/>
        </w:rPr>
        <w:t>nusprendži</w:t>
      </w:r>
      <w:r w:rsidR="00C9057A" w:rsidRPr="004820D2">
        <w:t>a: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  <w:rPr>
          <w:szCs w:val="20"/>
        </w:rPr>
      </w:pPr>
      <w:r w:rsidRPr="004820D2">
        <w:rPr>
          <w:szCs w:val="20"/>
        </w:rPr>
        <w:t>1. Nustatyti AB „Klaipėdos vanduo“ geriamojo vandens apskaitos prietaisų įsigijimo, įrengimo ir eksploatavimo užmokestį (be pridėtinės vertės mokesčio):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  <w:rPr>
          <w:szCs w:val="20"/>
        </w:rPr>
      </w:pPr>
      <w:r w:rsidRPr="004820D2">
        <w:rPr>
          <w:szCs w:val="20"/>
        </w:rPr>
        <w:t xml:space="preserve">1.1. </w:t>
      </w:r>
      <w:r w:rsidRPr="004820D2">
        <w:t>geriamojo vandens apskaitos prietaisų įsigijimo, įrengimo ir eksploatavimo užmokestį vartotojams, kuriems vanduo apskaitomas daugiabučio namo bute</w:t>
      </w:r>
      <w:r w:rsidR="004820D2">
        <w:t>,</w:t>
      </w:r>
      <w:r w:rsidRPr="004820D2">
        <w:t xml:space="preserve"> – 0,73 Eur/butui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1.2. geriamojo vandens apskaitos prietaisų įsigijimo, įrengimo ir eksploatavimo užmokestį vartotojams, kuriems vanduo apskaitomas daugiabučio namo įvade</w:t>
      </w:r>
      <w:r w:rsidR="004820D2">
        <w:t>,</w:t>
      </w:r>
      <w:r w:rsidRPr="004820D2">
        <w:t xml:space="preserve"> – 2,42 Eur/namui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1.3. geriamojo vandens apskaitos prietaisų įsigijimo, įrengimo ir eksploatavimo užmokestį vartotojams, kuriems vanduo apskaitomas individualaus namo įvade</w:t>
      </w:r>
      <w:r w:rsidR="004820D2">
        <w:t>,</w:t>
      </w:r>
      <w:r w:rsidRPr="004820D2">
        <w:t xml:space="preserve"> – 0,98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 vidutinį geriamojo vandens apskaitos prietaisų įsigijimo, įrengimo ir eksploatavimo užmokestį abonentams – 2,68 Eur/apskaitos prietaisui per mėn., jį diferencijuojant pagal tipus ir diametrus: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1.4.1. vandens apskaitos prietaiso diametras 15 mm – 1,29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1.4.2. vandens apskaitos prietaiso diametras 20 mm – 1,69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1.4.3. vandens apskaitos prietaiso diametras 25 mm – 2,14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1.4.4. vandens apskaitos prietaiso diametras 32 mm – 2,45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1.4.5. vandens apskaitos prietaiso diametras 40 mm – 5,09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1.4.6. vandens apskaitos prietaiso diametras 50 mm – 22,50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1.4.7. vandens apskaitos prietaiso diametras 80 mm – 27,20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1.4.8. vandens apskaitos prietaiso diametras 100 mm – 28,80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1.4.9. vandens apskaitos prietaiso diametras 125 mm – 47,58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1.4.10. vandens apskaitos prietaiso diametras 150 mm – 49,47 Eur/apskaitos prietaisui per mėn.;</w:t>
      </w:r>
    </w:p>
    <w:p w:rsidR="00C9057A" w:rsidRPr="004820D2" w:rsidRDefault="00C9057A" w:rsidP="00C9057A">
      <w:pPr>
        <w:tabs>
          <w:tab w:val="left" w:pos="426"/>
          <w:tab w:val="left" w:pos="709"/>
        </w:tabs>
        <w:ind w:firstLine="709"/>
        <w:jc w:val="both"/>
      </w:pPr>
      <w:r w:rsidRPr="004820D2">
        <w:t>1.4.11. nuotekų apskaitos prietaisui – 53,11 Eur/apskaitos prietaisui per mėn.</w:t>
      </w:r>
    </w:p>
    <w:p w:rsidR="00C9057A" w:rsidRPr="004820D2" w:rsidRDefault="00C9057A" w:rsidP="00C9057A">
      <w:pPr>
        <w:tabs>
          <w:tab w:val="num" w:pos="709"/>
          <w:tab w:val="left" w:pos="851"/>
          <w:tab w:val="num" w:pos="1848"/>
        </w:tabs>
        <w:ind w:right="-1" w:firstLine="709"/>
        <w:jc w:val="both"/>
      </w:pPr>
      <w:r w:rsidRPr="004820D2">
        <w:rPr>
          <w:iCs/>
        </w:rPr>
        <w:t>2.</w:t>
      </w:r>
      <w:r w:rsidR="004820D2">
        <w:rPr>
          <w:iCs/>
        </w:rPr>
        <w:t> </w:t>
      </w:r>
      <w:r w:rsidRPr="004820D2">
        <w:rPr>
          <w:iCs/>
        </w:rPr>
        <w:t xml:space="preserve">Nustatyti, kad šis sprendimas įsigalioja ir kainos taikomos vadovaujantis </w:t>
      </w:r>
      <w:r w:rsidRPr="004820D2">
        <w:t>Geriamojo vandens apskaitos prietaisų įsigijimo, įrengimo, eksploatavimo užmokesčio apskaičiavimo metodikos 17 punktu.</w:t>
      </w:r>
    </w:p>
    <w:p w:rsidR="0062258F" w:rsidRPr="004820D2" w:rsidRDefault="0062258F" w:rsidP="0062258F">
      <w:pPr>
        <w:tabs>
          <w:tab w:val="left" w:pos="912"/>
        </w:tabs>
        <w:ind w:firstLine="709"/>
        <w:jc w:val="both"/>
      </w:pPr>
      <w:r w:rsidRPr="004820D2">
        <w:t>3.</w:t>
      </w:r>
      <w:r w:rsidR="004820D2">
        <w:t> </w:t>
      </w:r>
      <w:r w:rsidRPr="004820D2">
        <w:t>Skelbti šį sprendimą Teisės aktų registre ir Klaipėdos miesto savivaldybės interneto svetainėje.</w:t>
      </w:r>
    </w:p>
    <w:p w:rsidR="00C9057A" w:rsidRPr="004820D2" w:rsidRDefault="00121465" w:rsidP="00C9057A">
      <w:pPr>
        <w:tabs>
          <w:tab w:val="num" w:pos="709"/>
          <w:tab w:val="left" w:pos="851"/>
          <w:tab w:val="num" w:pos="1848"/>
        </w:tabs>
        <w:ind w:right="-1" w:firstLine="709"/>
        <w:jc w:val="both"/>
        <w:rPr>
          <w:iCs/>
        </w:rPr>
      </w:pPr>
      <w:r w:rsidRPr="004820D2">
        <w:lastRenderedPageBreak/>
        <w:t>Šis sp</w:t>
      </w:r>
      <w:r w:rsidR="00C9057A" w:rsidRPr="004820D2">
        <w:t>r</w:t>
      </w:r>
      <w:r w:rsidRPr="004820D2">
        <w:t>end</w:t>
      </w:r>
      <w:r w:rsidR="00C9057A" w:rsidRPr="004820D2">
        <w:t>imas gali būti skundžiamas Lietuvos Respublikos administracinių bylų teisenos įstatymo nustatyta tvarka ir sąlygomis.</w:t>
      </w:r>
    </w:p>
    <w:p w:rsidR="00EB4B96" w:rsidRPr="004820D2" w:rsidRDefault="00EB4B96" w:rsidP="004820D2">
      <w:pPr>
        <w:tabs>
          <w:tab w:val="left" w:pos="912"/>
        </w:tabs>
        <w:jc w:val="both"/>
      </w:pPr>
    </w:p>
    <w:p w:rsidR="00EB4B96" w:rsidRPr="004820D2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4820D2" w:rsidTr="00165FB0">
        <w:tc>
          <w:tcPr>
            <w:tcW w:w="6629" w:type="dxa"/>
            <w:shd w:val="clear" w:color="auto" w:fill="auto"/>
          </w:tcPr>
          <w:p w:rsidR="00BB15A1" w:rsidRPr="004820D2" w:rsidRDefault="00BB15A1" w:rsidP="00BB15A1">
            <w:r w:rsidRPr="004820D2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4820D2" w:rsidRDefault="00BB15A1" w:rsidP="00181E3E">
            <w:pPr>
              <w:jc w:val="right"/>
            </w:pPr>
          </w:p>
        </w:tc>
      </w:tr>
    </w:tbl>
    <w:p w:rsidR="00446AC7" w:rsidRPr="004820D2" w:rsidRDefault="00446AC7" w:rsidP="003077A5">
      <w:pPr>
        <w:jc w:val="both"/>
      </w:pPr>
    </w:p>
    <w:p w:rsidR="00446AC7" w:rsidRPr="004820D2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4820D2" w:rsidTr="00165FB0">
        <w:tc>
          <w:tcPr>
            <w:tcW w:w="6629" w:type="dxa"/>
            <w:shd w:val="clear" w:color="auto" w:fill="auto"/>
          </w:tcPr>
          <w:p w:rsidR="00BB15A1" w:rsidRPr="004820D2" w:rsidRDefault="00BB15A1" w:rsidP="00DA08A0">
            <w:r w:rsidRPr="004820D2">
              <w:t>Teikėja</w:t>
            </w:r>
            <w:r w:rsidR="008F2B7D" w:rsidRPr="004820D2">
              <w:t>s</w:t>
            </w:r>
            <w:r w:rsidRPr="004820D2">
              <w:t xml:space="preserve"> </w:t>
            </w:r>
            <w:r w:rsidR="004820D2">
              <w:t xml:space="preserve">– </w:t>
            </w:r>
            <w:r w:rsidR="001A03CC" w:rsidRPr="004820D2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4820D2" w:rsidRDefault="001A03CC" w:rsidP="00181E3E">
            <w:pPr>
              <w:jc w:val="right"/>
            </w:pPr>
            <w:r w:rsidRPr="004820D2">
              <w:t>Gintaras Neniškis</w:t>
            </w:r>
          </w:p>
        </w:tc>
      </w:tr>
    </w:tbl>
    <w:p w:rsidR="00BB15A1" w:rsidRPr="004820D2" w:rsidRDefault="00BB15A1" w:rsidP="003077A5">
      <w:pPr>
        <w:tabs>
          <w:tab w:val="left" w:pos="7560"/>
        </w:tabs>
        <w:jc w:val="both"/>
      </w:pPr>
    </w:p>
    <w:p w:rsidR="00446AC7" w:rsidRPr="004820D2" w:rsidRDefault="00446AC7" w:rsidP="003077A5">
      <w:pPr>
        <w:tabs>
          <w:tab w:val="left" w:pos="7560"/>
        </w:tabs>
        <w:jc w:val="both"/>
      </w:pPr>
    </w:p>
    <w:p w:rsidR="00446AC7" w:rsidRPr="004820D2" w:rsidRDefault="00446AC7" w:rsidP="003077A5">
      <w:pPr>
        <w:tabs>
          <w:tab w:val="left" w:pos="7560"/>
        </w:tabs>
        <w:jc w:val="both"/>
      </w:pPr>
    </w:p>
    <w:p w:rsidR="00446AC7" w:rsidRPr="004820D2" w:rsidRDefault="00446AC7" w:rsidP="003077A5">
      <w:pPr>
        <w:tabs>
          <w:tab w:val="left" w:pos="7560"/>
        </w:tabs>
        <w:jc w:val="both"/>
      </w:pPr>
    </w:p>
    <w:p w:rsidR="00446AC7" w:rsidRPr="004820D2" w:rsidRDefault="00446AC7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EB4B96" w:rsidRPr="004820D2" w:rsidRDefault="00EB4B96" w:rsidP="003077A5">
      <w:pPr>
        <w:jc w:val="both"/>
      </w:pPr>
    </w:p>
    <w:p w:rsidR="00C82B36" w:rsidRPr="004820D2" w:rsidRDefault="00C82B36" w:rsidP="003077A5">
      <w:pPr>
        <w:jc w:val="both"/>
      </w:pPr>
    </w:p>
    <w:p w:rsidR="00C82B36" w:rsidRPr="004820D2" w:rsidRDefault="00C82B36" w:rsidP="003077A5">
      <w:pPr>
        <w:jc w:val="both"/>
      </w:pPr>
    </w:p>
    <w:p w:rsidR="000E4491" w:rsidRPr="004820D2" w:rsidRDefault="000E4491" w:rsidP="003077A5">
      <w:pPr>
        <w:jc w:val="both"/>
      </w:pPr>
    </w:p>
    <w:p w:rsidR="000E4491" w:rsidRPr="004820D2" w:rsidRDefault="000E4491" w:rsidP="003077A5">
      <w:pPr>
        <w:jc w:val="both"/>
      </w:pPr>
    </w:p>
    <w:p w:rsidR="008D749C" w:rsidRPr="004820D2" w:rsidRDefault="008D749C" w:rsidP="003077A5">
      <w:pPr>
        <w:jc w:val="both"/>
      </w:pPr>
    </w:p>
    <w:p w:rsidR="008D749C" w:rsidRPr="004820D2" w:rsidRDefault="008D749C" w:rsidP="003077A5">
      <w:pPr>
        <w:jc w:val="both"/>
      </w:pPr>
    </w:p>
    <w:p w:rsidR="008D749C" w:rsidRPr="004820D2" w:rsidRDefault="008D749C" w:rsidP="003077A5">
      <w:pPr>
        <w:jc w:val="both"/>
      </w:pPr>
    </w:p>
    <w:p w:rsidR="008D749C" w:rsidRPr="004820D2" w:rsidRDefault="008D749C" w:rsidP="003077A5">
      <w:pPr>
        <w:jc w:val="both"/>
      </w:pPr>
    </w:p>
    <w:p w:rsidR="008D749C" w:rsidRPr="004820D2" w:rsidRDefault="008D749C" w:rsidP="003077A5">
      <w:pPr>
        <w:jc w:val="both"/>
      </w:pPr>
    </w:p>
    <w:p w:rsidR="001853D9" w:rsidRPr="004820D2" w:rsidRDefault="001853D9" w:rsidP="003077A5">
      <w:pPr>
        <w:jc w:val="both"/>
      </w:pPr>
    </w:p>
    <w:p w:rsidR="008D749C" w:rsidRPr="004820D2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820D2" w:rsidRDefault="004820D2" w:rsidP="003077A5">
      <w:pPr>
        <w:jc w:val="both"/>
      </w:pPr>
    </w:p>
    <w:p w:rsidR="004820D2" w:rsidRDefault="004820D2" w:rsidP="003077A5">
      <w:pPr>
        <w:jc w:val="both"/>
      </w:pPr>
    </w:p>
    <w:p w:rsidR="004820D2" w:rsidRDefault="004820D2" w:rsidP="003077A5">
      <w:pPr>
        <w:jc w:val="both"/>
      </w:pPr>
    </w:p>
    <w:p w:rsidR="004820D2" w:rsidRDefault="004820D2" w:rsidP="003077A5">
      <w:pPr>
        <w:jc w:val="both"/>
      </w:pPr>
    </w:p>
    <w:p w:rsidR="004820D2" w:rsidRDefault="004820D2" w:rsidP="003077A5">
      <w:pPr>
        <w:jc w:val="both"/>
      </w:pPr>
    </w:p>
    <w:p w:rsidR="004820D2" w:rsidRDefault="004820D2" w:rsidP="003077A5">
      <w:pPr>
        <w:jc w:val="both"/>
      </w:pPr>
    </w:p>
    <w:p w:rsidR="004820D2" w:rsidRDefault="004820D2" w:rsidP="003077A5">
      <w:pPr>
        <w:jc w:val="both"/>
      </w:pPr>
    </w:p>
    <w:p w:rsidR="004820D2" w:rsidRPr="004820D2" w:rsidRDefault="004820D2" w:rsidP="003077A5">
      <w:pPr>
        <w:jc w:val="both"/>
      </w:pPr>
    </w:p>
    <w:p w:rsidR="001A03CC" w:rsidRPr="004820D2" w:rsidRDefault="001A03CC" w:rsidP="001A03CC">
      <w:pPr>
        <w:jc w:val="both"/>
      </w:pPr>
      <w:r w:rsidRPr="004820D2">
        <w:t>Parengė</w:t>
      </w:r>
    </w:p>
    <w:p w:rsidR="001A03CC" w:rsidRPr="004820D2" w:rsidRDefault="001A03CC" w:rsidP="001A03CC">
      <w:pPr>
        <w:jc w:val="both"/>
      </w:pPr>
      <w:r w:rsidRPr="004820D2">
        <w:t>Statinių administravimo skyriaus vyriausiasis specialistas</w:t>
      </w:r>
    </w:p>
    <w:p w:rsidR="001A03CC" w:rsidRPr="004820D2" w:rsidRDefault="001A03CC" w:rsidP="001A03CC">
      <w:pPr>
        <w:jc w:val="both"/>
      </w:pPr>
    </w:p>
    <w:p w:rsidR="001A03CC" w:rsidRPr="004820D2" w:rsidRDefault="001A03CC" w:rsidP="001A03CC">
      <w:pPr>
        <w:jc w:val="both"/>
      </w:pPr>
      <w:r w:rsidRPr="004820D2">
        <w:t>Skirmantas Adašiūnas, tel. 39 60 82</w:t>
      </w:r>
    </w:p>
    <w:p w:rsidR="00DD6F1A" w:rsidRPr="004820D2" w:rsidRDefault="00D16BF7" w:rsidP="001A03CC">
      <w:pPr>
        <w:jc w:val="both"/>
      </w:pPr>
      <w:r w:rsidRPr="004820D2">
        <w:t>2021-11-10</w:t>
      </w:r>
    </w:p>
    <w:sectPr w:rsidR="00DD6F1A" w:rsidRPr="004820D2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BC" w:rsidRDefault="001A21BC">
      <w:r>
        <w:separator/>
      </w:r>
    </w:p>
  </w:endnote>
  <w:endnote w:type="continuationSeparator" w:id="0">
    <w:p w:rsidR="001A21BC" w:rsidRDefault="001A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BC" w:rsidRDefault="001A21BC">
      <w:r>
        <w:separator/>
      </w:r>
    </w:p>
  </w:footnote>
  <w:footnote w:type="continuationSeparator" w:id="0">
    <w:p w:rsidR="001A21BC" w:rsidRDefault="001A21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90E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D61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19C3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465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3CC"/>
    <w:rsid w:val="001A09F1"/>
    <w:rsid w:val="001A21BC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B7A31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641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0D2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6FC1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8F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7A"/>
    <w:rsid w:val="00C905D1"/>
    <w:rsid w:val="00C90E77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6BF7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0F40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C6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0B69A"/>
  <w15:docId w15:val="{7DCCB76E-18CB-4BE1-8A30-D8A7CDC7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3319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2021-11-15T11:27:00Z</dcterms:created>
  <dcterms:modified xsi:type="dcterms:W3CDTF">2021-11-15T11:27:00Z</dcterms:modified>
</cp:coreProperties>
</file>