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6819A0">
        <w:rPr>
          <w:b/>
          <w:caps/>
        </w:rPr>
        <w:t xml:space="preserve">KLAIPĖDOS </w:t>
      </w:r>
      <w:r w:rsidR="00423FB4">
        <w:rPr>
          <w:b/>
          <w:caps/>
        </w:rPr>
        <w:t>„ąžuolyno“</w:t>
      </w:r>
      <w:r w:rsidR="006819A0">
        <w:rPr>
          <w:b/>
          <w:caps/>
        </w:rPr>
        <w:t xml:space="preserve"> </w:t>
      </w:r>
      <w:r w:rsidR="00B22700">
        <w:rPr>
          <w:b/>
          <w:caps/>
        </w:rPr>
        <w:t xml:space="preserve">GIMNAZIJOS NUOSTATŲ </w:t>
      </w:r>
      <w:r w:rsidR="00B22700" w:rsidRPr="00B70BB9">
        <w:rPr>
          <w:b/>
          <w:caps/>
        </w:rPr>
        <w:t>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T1-302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B22700" w:rsidRPr="00D97DBB" w:rsidRDefault="00B22700" w:rsidP="00E42E55">
      <w:pPr>
        <w:tabs>
          <w:tab w:val="left" w:pos="851"/>
        </w:tabs>
        <w:ind w:firstLine="567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B22700" w:rsidRDefault="00B22700" w:rsidP="00E42E55">
      <w:pPr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color w:val="000000"/>
        </w:rPr>
      </w:pPr>
      <w:r>
        <w:rPr>
          <w:color w:val="000000"/>
        </w:rPr>
        <w:t xml:space="preserve">Patvirtinti Klaipėdos </w:t>
      </w:r>
      <w:r w:rsidR="00423FB4">
        <w:rPr>
          <w:color w:val="000000"/>
        </w:rPr>
        <w:t>„Ąžuolyno“</w:t>
      </w:r>
      <w:r>
        <w:rPr>
          <w:color w:val="000000"/>
        </w:rPr>
        <w:t xml:space="preserve"> 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B22700" w:rsidRPr="00D97DBB" w:rsidRDefault="00B22700" w:rsidP="00E42E55">
      <w:pPr>
        <w:pStyle w:val="Pagrindinistekstas3"/>
        <w:numPr>
          <w:ilvl w:val="0"/>
          <w:numId w:val="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="00423FB4">
        <w:rPr>
          <w:sz w:val="24"/>
          <w:szCs w:val="24"/>
        </w:rPr>
        <w:t>Viliją Prižgintienę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 w:rsidR="00423FB4">
        <w:rPr>
          <w:color w:val="000000"/>
          <w:sz w:val="24"/>
          <w:szCs w:val="24"/>
        </w:rPr>
        <w:t>„Ąžuolyno“</w:t>
      </w:r>
      <w:r>
        <w:rPr>
          <w:color w:val="000000"/>
          <w:sz w:val="24"/>
          <w:szCs w:val="24"/>
        </w:rPr>
        <w:t xml:space="preserve"> gimnazijos</w:t>
      </w:r>
      <w:r w:rsidRPr="00CC4ECF">
        <w:rPr>
          <w:color w:val="000000"/>
          <w:sz w:val="24"/>
          <w:szCs w:val="24"/>
        </w:rPr>
        <w:t xml:space="preserve"> </w:t>
      </w:r>
      <w:r w:rsidR="004F3BBB"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B22700" w:rsidRPr="002A0693" w:rsidRDefault="00B22700" w:rsidP="00E42E55">
      <w:pPr>
        <w:pStyle w:val="Pagrindinistekstas3"/>
        <w:numPr>
          <w:ilvl w:val="0"/>
          <w:numId w:val="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 w:rsidR="00423FB4">
        <w:rPr>
          <w:color w:val="000000"/>
          <w:sz w:val="24"/>
          <w:szCs w:val="24"/>
        </w:rPr>
        <w:t>tarybos</w:t>
      </w:r>
      <w:r w:rsidR="004F3BBB">
        <w:rPr>
          <w:color w:val="000000"/>
          <w:sz w:val="24"/>
          <w:szCs w:val="24"/>
        </w:rPr>
        <w:t xml:space="preserve"> </w:t>
      </w:r>
      <w:r w:rsidRPr="002A0693">
        <w:rPr>
          <w:color w:val="000000"/>
          <w:sz w:val="24"/>
          <w:szCs w:val="24"/>
        </w:rPr>
        <w:t>201</w:t>
      </w:r>
      <w:r w:rsidR="00423FB4">
        <w:rPr>
          <w:color w:val="000000"/>
          <w:sz w:val="24"/>
          <w:szCs w:val="24"/>
        </w:rPr>
        <w:t>5</w:t>
      </w:r>
      <w:r w:rsidRPr="002A0693">
        <w:rPr>
          <w:color w:val="000000"/>
          <w:sz w:val="24"/>
          <w:szCs w:val="24"/>
        </w:rPr>
        <w:t xml:space="preserve"> m. </w:t>
      </w:r>
      <w:r w:rsidR="00423FB4">
        <w:rPr>
          <w:color w:val="000000"/>
          <w:sz w:val="24"/>
          <w:szCs w:val="24"/>
        </w:rPr>
        <w:t>balandžio</w:t>
      </w:r>
      <w:r w:rsidRPr="002A0693">
        <w:rPr>
          <w:color w:val="000000"/>
          <w:sz w:val="24"/>
          <w:szCs w:val="24"/>
        </w:rPr>
        <w:t xml:space="preserve"> </w:t>
      </w:r>
      <w:r w:rsidR="00423FB4">
        <w:rPr>
          <w:color w:val="000000"/>
          <w:sz w:val="24"/>
          <w:szCs w:val="24"/>
        </w:rPr>
        <w:t>14</w:t>
      </w:r>
      <w:r w:rsidRPr="002A0693">
        <w:rPr>
          <w:color w:val="000000"/>
          <w:sz w:val="24"/>
          <w:szCs w:val="24"/>
        </w:rPr>
        <w:t xml:space="preserve"> d. </w:t>
      </w:r>
      <w:r w:rsidR="00423FB4">
        <w:rPr>
          <w:color w:val="000000"/>
          <w:sz w:val="24"/>
          <w:szCs w:val="24"/>
        </w:rPr>
        <w:t>sprendimą</w:t>
      </w:r>
      <w:r w:rsidRPr="002A0693">
        <w:rPr>
          <w:color w:val="000000"/>
          <w:sz w:val="24"/>
          <w:szCs w:val="24"/>
        </w:rPr>
        <w:t xml:space="preserve"> Nr. </w:t>
      </w:r>
      <w:r w:rsidR="00423FB4">
        <w:rPr>
          <w:color w:val="000000"/>
          <w:sz w:val="24"/>
          <w:szCs w:val="24"/>
        </w:rPr>
        <w:t>T2-56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 w:rsidR="00423FB4">
        <w:rPr>
          <w:sz w:val="24"/>
          <w:szCs w:val="24"/>
        </w:rPr>
        <w:t>„Ąžuolyno“</w:t>
      </w:r>
      <w:r w:rsidR="004F3BBB">
        <w:rPr>
          <w:sz w:val="24"/>
          <w:szCs w:val="24"/>
        </w:rPr>
        <w:t xml:space="preserve"> gimnazijos</w:t>
      </w:r>
      <w:r w:rsidRPr="002A0693">
        <w:rPr>
          <w:sz w:val="24"/>
          <w:szCs w:val="24"/>
        </w:rPr>
        <w:t xml:space="preserve"> nuostatų patvirtinimo“.</w:t>
      </w:r>
    </w:p>
    <w:p w:rsidR="00B22700" w:rsidRDefault="00B22700" w:rsidP="00E42E55">
      <w:pPr>
        <w:pStyle w:val="Sraopastraipa"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B22700" w:rsidTr="00165FB0">
        <w:tc>
          <w:tcPr>
            <w:tcW w:w="6629" w:type="dxa"/>
            <w:shd w:val="clear" w:color="auto" w:fill="auto"/>
          </w:tcPr>
          <w:p w:rsidR="00B22700" w:rsidRDefault="00B22700" w:rsidP="00B22700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22700" w:rsidRDefault="00B22700" w:rsidP="00B22700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6C2077" w:rsidRDefault="006C2077" w:rsidP="009B34DC">
      <w:pPr>
        <w:jc w:val="both"/>
      </w:pPr>
    </w:p>
    <w:p w:rsidR="009B34DC" w:rsidRDefault="009B34DC" w:rsidP="009B34DC">
      <w:pPr>
        <w:jc w:val="both"/>
      </w:pPr>
      <w:r>
        <w:t>Parengė</w:t>
      </w:r>
    </w:p>
    <w:p w:rsidR="009B34DC" w:rsidRDefault="009B34DC" w:rsidP="009B34DC">
      <w:pPr>
        <w:jc w:val="both"/>
      </w:pPr>
      <w:r>
        <w:t>Švietimo skyriaus vyriausioji specialistė</w:t>
      </w:r>
    </w:p>
    <w:p w:rsidR="009B34DC" w:rsidRDefault="009B34DC" w:rsidP="009B34DC">
      <w:pPr>
        <w:jc w:val="both"/>
      </w:pPr>
    </w:p>
    <w:p w:rsidR="009B34DC" w:rsidRDefault="009B34DC" w:rsidP="009B34DC">
      <w:pPr>
        <w:jc w:val="both"/>
      </w:pPr>
      <w:r>
        <w:t>Audronė Andrašūnienė, tel. 39 61 43</w:t>
      </w:r>
    </w:p>
    <w:p w:rsidR="00DD6F1A" w:rsidRDefault="006C2077" w:rsidP="009B34DC">
      <w:pPr>
        <w:jc w:val="both"/>
      </w:pPr>
      <w:r w:rsidRPr="006C2077">
        <w:t>2021-11</w:t>
      </w:r>
      <w:r w:rsidR="00460A00" w:rsidRPr="006C2077">
        <w:t>-</w:t>
      </w:r>
      <w:r w:rsidRPr="006C2077">
        <w:t>22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23FB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3FB4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0A00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384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3BBB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9A0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077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0276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4DC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700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4C6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2E55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7FBB40"/>
  <w15:docId w15:val="{056E7FC7-7AC5-44CC-B2C9-2225C075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B22700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B227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390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2021-11-25T13:37:00Z</dcterms:created>
  <dcterms:modified xsi:type="dcterms:W3CDTF">2021-11-25T13:37:00Z</dcterms:modified>
</cp:coreProperties>
</file>