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T2-253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9587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A95871" w:rsidP="0006079E">
      <w:pPr>
        <w:jc w:val="center"/>
        <w:rPr>
          <w:b/>
        </w:rPr>
      </w:pPr>
      <w:r w:rsidRPr="00CB2E38">
        <w:rPr>
          <w:b/>
        </w:rPr>
        <w:t>TEATRO AIKŠTĖ</w:t>
      </w:r>
      <w:r>
        <w:rPr>
          <w:b/>
        </w:rPr>
        <w:t>S</w:t>
      </w:r>
      <w:r w:rsidRPr="00CB2E38">
        <w:rPr>
          <w:b/>
        </w:rPr>
        <w:t xml:space="preserve"> IR JOS PRIEIG</w:t>
      </w:r>
      <w:r>
        <w:rPr>
          <w:b/>
        </w:rPr>
        <w:t xml:space="preserve">Ų, KUR UŽDRAUSTA NAUDOTI </w:t>
      </w:r>
      <w:r w:rsidRPr="00AE1E80">
        <w:rPr>
          <w:b/>
        </w:rPr>
        <w:t>CIVILINES PIROTECHNIKOS PRIEMONES</w:t>
      </w:r>
      <w:r>
        <w:rPr>
          <w:b/>
        </w:rPr>
        <w:t>, SCHEMA</w:t>
      </w:r>
    </w:p>
    <w:p w:rsidR="006D1B42" w:rsidRDefault="006D1B42" w:rsidP="0006079E">
      <w:pPr>
        <w:jc w:val="center"/>
      </w:pPr>
    </w:p>
    <w:p w:rsidR="00981859" w:rsidRDefault="00A95871" w:rsidP="00A95871">
      <w:pPr>
        <w:jc w:val="center"/>
      </w:pPr>
      <w:r>
        <w:rPr>
          <w:noProof/>
          <w:lang w:eastAsia="lt-LT"/>
        </w:rPr>
        <w:drawing>
          <wp:inline distT="0" distB="0" distL="0" distR="0" wp14:anchorId="07571BDC" wp14:editId="33D47142">
            <wp:extent cx="5284342" cy="7467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_be_pirotechnik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451" cy="747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95871"/>
    <w:rsid w:val="00AF7D08"/>
    <w:rsid w:val="00B750B6"/>
    <w:rsid w:val="00CA4D3B"/>
    <w:rsid w:val="00CD329B"/>
    <w:rsid w:val="00E33871"/>
    <w:rsid w:val="00FC7F3D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0229"/>
  <w15:docId w15:val="{65E815FB-B37A-4E23-967D-3409AB2C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2021-11-26T12:10:00Z</dcterms:created>
  <dcterms:modified xsi:type="dcterms:W3CDTF">2021-11-26T12:10:00Z</dcterms:modified>
</cp:coreProperties>
</file>