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A23F8" w:rsidRPr="004C6E94">
        <w:rPr>
          <w:b/>
          <w:caps/>
        </w:rPr>
        <w:t>MOKINIŲ VEŽIOJIMO ORGANIZAVIMO IR VAŽIAVIMO IŠLAIDŲ KOMPENSAVIMO 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T2-258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EA23F8">
      <w:pPr>
        <w:tabs>
          <w:tab w:val="left" w:pos="709"/>
        </w:tabs>
        <w:ind w:firstLine="709"/>
        <w:jc w:val="both"/>
      </w:pPr>
      <w:r>
        <w:t>Vadovaudamasi</w:t>
      </w:r>
      <w:r w:rsidR="00894D6F">
        <w:t xml:space="preserve"> </w:t>
      </w:r>
      <w:r w:rsidR="00EA23F8">
        <w:t>Lietuvos Respublikos vietos savivaldos įstatymo 6 straipsnio 7 punktu ir 18</w:t>
      </w:r>
      <w:r w:rsidR="00791463">
        <w:t> </w:t>
      </w:r>
      <w:r w:rsidR="00EA23F8">
        <w:t xml:space="preserve">straipsnio 1 dalimi, Lietuvos Respublikos transporto lengvatų įstatymo 5 straipsnio 3 dalimi ir 6 straipsniu, Lietuvos Respublikos švietimo įstatymo 36 straipsnio 1 ir 3 punktais, Klaipėdos miesto savivaldybės taryba </w:t>
      </w:r>
      <w:r w:rsidR="00EA23F8" w:rsidRPr="00940CB4">
        <w:rPr>
          <w:spacing w:val="60"/>
        </w:rPr>
        <w:t>nusprendži</w:t>
      </w:r>
      <w:r w:rsidR="00EA23F8" w:rsidRPr="00940CB4">
        <w:t>a:</w:t>
      </w:r>
    </w:p>
    <w:p w:rsidR="00EA23F8" w:rsidRDefault="00EA23F8" w:rsidP="00EA23F8">
      <w:pPr>
        <w:tabs>
          <w:tab w:val="left" w:pos="709"/>
        </w:tabs>
        <w:ind w:firstLine="709"/>
        <w:jc w:val="both"/>
      </w:pPr>
      <w:r>
        <w:t>1.</w:t>
      </w:r>
      <w:r w:rsidR="00791463">
        <w:t> </w:t>
      </w:r>
      <w:r>
        <w:t>Patvirtinti Mokinių vežiojimo organizavimo ir važiavimo išlaidų kompensavimo tvarkos aprašą (pridedama).</w:t>
      </w:r>
    </w:p>
    <w:p w:rsidR="00EA23F8" w:rsidRDefault="00EA23F8" w:rsidP="00EA23F8">
      <w:pPr>
        <w:ind w:firstLine="709"/>
        <w:jc w:val="both"/>
      </w:pPr>
      <w:r>
        <w:t>2.</w:t>
      </w:r>
      <w:r w:rsidR="00791463">
        <w:t> </w:t>
      </w:r>
      <w:r>
        <w:t xml:space="preserve">Pripažinti netekusiu galios Klaipėdos miesto savivaldybės tarybos 2010 m. gruodžio 23 d. sprendimą Nr. T2-361 ,,Dėl Mokinių vežiojimo organizavimo ir važiavimo išlaidų kompensavimo tvarkos aprašo patvirtinimo“ su </w:t>
      </w:r>
      <w:r w:rsidR="00791463">
        <w:t xml:space="preserve">visais </w:t>
      </w:r>
      <w:r>
        <w:t>pakeitimais ir papildymais.</w:t>
      </w:r>
    </w:p>
    <w:p w:rsidR="00EA23F8" w:rsidRDefault="00EA23F8" w:rsidP="00EA23F8">
      <w:pPr>
        <w:ind w:firstLine="709"/>
        <w:jc w:val="both"/>
      </w:pPr>
      <w:r>
        <w:t>3.</w:t>
      </w:r>
      <w:r w:rsidR="00791463">
        <w:t> </w:t>
      </w:r>
      <w:r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A23F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D6940"/>
    <w:rsid w:val="001E7FB1"/>
    <w:rsid w:val="003222B4"/>
    <w:rsid w:val="004476DD"/>
    <w:rsid w:val="004E2FA3"/>
    <w:rsid w:val="00597EE8"/>
    <w:rsid w:val="005F495C"/>
    <w:rsid w:val="00791463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A23F8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C8AC"/>
  <w15:docId w15:val="{482EE0A2-3842-4672-9761-46E8BF21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2021-11-26T12:42:00Z</dcterms:created>
  <dcterms:modified xsi:type="dcterms:W3CDTF">2021-11-26T12:42:00Z</dcterms:modified>
</cp:coreProperties>
</file>