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D821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03D8226" wp14:editId="003D822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D821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03D821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03D821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03D8216" w14:textId="77777777" w:rsidR="00571A4C" w:rsidRPr="00CB7939" w:rsidRDefault="00571A4C" w:rsidP="00571A4C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03D8217" w14:textId="77777777" w:rsidR="00571A4C" w:rsidRDefault="00571A4C" w:rsidP="00571A4C">
      <w:pPr>
        <w:jc w:val="center"/>
        <w:rPr>
          <w:b/>
          <w:caps/>
        </w:rPr>
      </w:pPr>
      <w:r w:rsidRPr="00DA0859">
        <w:rPr>
          <w:b/>
          <w:caps/>
        </w:rPr>
        <w:t xml:space="preserve">Dėl Klaipėdos miesto savivaldybės tarybos 2006 m. sausio 26 d. sprendimo Nr. T2-20 „Dėl pritarimo Klaipėdos </w:t>
      </w:r>
      <w:r>
        <w:rPr>
          <w:b/>
          <w:caps/>
        </w:rPr>
        <w:t>„</w:t>
      </w:r>
      <w:r w:rsidRPr="00DA0859">
        <w:rPr>
          <w:b/>
          <w:caps/>
        </w:rPr>
        <w:t>Vyturio</w:t>
      </w:r>
      <w:r>
        <w:rPr>
          <w:b/>
          <w:caps/>
        </w:rPr>
        <w:t>“</w:t>
      </w:r>
      <w:r w:rsidRPr="00DA0859">
        <w:rPr>
          <w:b/>
          <w:caps/>
        </w:rPr>
        <w:t xml:space="preserve"> vidurinėje mokykloje ir Klaipėdos Vydūno vidurinėje mokykloje vykdomoms neformaliojo meninio ugdymo programoms“ pripažinimo netekusiu galios</w:t>
      </w:r>
    </w:p>
    <w:p w14:paraId="003D8218" w14:textId="77777777" w:rsidR="00CA4D3B" w:rsidRDefault="00CA4D3B" w:rsidP="00CA4D3B">
      <w:pPr>
        <w:jc w:val="center"/>
      </w:pPr>
    </w:p>
    <w:bookmarkStart w:id="1" w:name="registravimoDataIlga"/>
    <w:p w14:paraId="003D821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T2-270</w:t>
      </w:r>
      <w:bookmarkEnd w:id="2"/>
    </w:p>
    <w:p w14:paraId="003D821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03D821B" w14:textId="77777777" w:rsidR="00CA4D3B" w:rsidRPr="008354D5" w:rsidRDefault="00CA4D3B" w:rsidP="00CA4D3B">
      <w:pPr>
        <w:jc w:val="center"/>
      </w:pPr>
    </w:p>
    <w:p w14:paraId="003D821C" w14:textId="77777777" w:rsidR="00CA4D3B" w:rsidRDefault="00CA4D3B" w:rsidP="00CA4D3B">
      <w:pPr>
        <w:jc w:val="center"/>
      </w:pPr>
    </w:p>
    <w:p w14:paraId="003D821D" w14:textId="77777777" w:rsidR="00571A4C" w:rsidRPr="003E3142" w:rsidRDefault="00571A4C" w:rsidP="00571A4C">
      <w:pPr>
        <w:overflowPunct w:val="0"/>
        <w:ind w:firstLine="709"/>
        <w:jc w:val="both"/>
        <w:textAlignment w:val="baseline"/>
      </w:pPr>
      <w:r w:rsidRPr="003E3142">
        <w:t xml:space="preserve">Vadovaudamasi </w:t>
      </w:r>
      <w:r w:rsidRPr="004C249F">
        <w:t>Lietuvos Respublikos v</w:t>
      </w:r>
      <w:r w:rsidRPr="004C249F">
        <w:rPr>
          <w:color w:val="000000"/>
        </w:rPr>
        <w:t>ietos savivaldos įstatymo</w:t>
      </w:r>
      <w:r>
        <w:rPr>
          <w:color w:val="000000"/>
        </w:rPr>
        <w:t xml:space="preserve"> </w:t>
      </w:r>
      <w:r>
        <w:t>18 straipsnio 1 dalimi</w:t>
      </w:r>
      <w:r w:rsidRPr="009E1FC0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 w:rsidRPr="003E3142">
        <w:t>:</w:t>
      </w:r>
    </w:p>
    <w:p w14:paraId="003D821E" w14:textId="77777777" w:rsidR="00571A4C" w:rsidRDefault="00571A4C" w:rsidP="00571A4C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>
        <w:t>Pripažinti netekusiu galios</w:t>
      </w:r>
      <w:r w:rsidRPr="00DA0859">
        <w:rPr>
          <w:color w:val="000000"/>
        </w:rPr>
        <w:t xml:space="preserve"> Klaipėdos miesto savival</w:t>
      </w:r>
      <w:r>
        <w:rPr>
          <w:color w:val="000000"/>
        </w:rPr>
        <w:t xml:space="preserve">dybės tarybos 2006 m. sausio 26 </w:t>
      </w:r>
      <w:r w:rsidRPr="00DA0859">
        <w:rPr>
          <w:color w:val="000000"/>
        </w:rPr>
        <w:t>d. sprendim</w:t>
      </w:r>
      <w:r>
        <w:rPr>
          <w:color w:val="000000"/>
        </w:rPr>
        <w:t>ą</w:t>
      </w:r>
      <w:r w:rsidRPr="00DA0859">
        <w:rPr>
          <w:color w:val="000000"/>
        </w:rPr>
        <w:t xml:space="preserve"> Nr. T2-20 „Dėl pritarimo Klaipėdos </w:t>
      </w:r>
      <w:r>
        <w:rPr>
          <w:color w:val="000000"/>
        </w:rPr>
        <w:t>„</w:t>
      </w:r>
      <w:r w:rsidRPr="00DA0859">
        <w:rPr>
          <w:color w:val="000000"/>
        </w:rPr>
        <w:t>Vyturio</w:t>
      </w:r>
      <w:r>
        <w:rPr>
          <w:color w:val="000000"/>
        </w:rPr>
        <w:t>“</w:t>
      </w:r>
      <w:r w:rsidRPr="00DA0859">
        <w:rPr>
          <w:color w:val="000000"/>
        </w:rPr>
        <w:t xml:space="preserve"> vidurinėje mokykloje ir Klaipėdos Vydūno vidurinėje mokykloje vykdomoms neformaliojo meninio ugdymo programoms“</w:t>
      </w:r>
      <w:r>
        <w:rPr>
          <w:color w:val="000000"/>
        </w:rPr>
        <w:t>.</w:t>
      </w:r>
    </w:p>
    <w:p w14:paraId="003D821F" w14:textId="77777777" w:rsidR="00571A4C" w:rsidRPr="00EB1B8B" w:rsidRDefault="00571A4C" w:rsidP="00571A4C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</w:pPr>
      <w:r w:rsidRPr="00EB1B8B">
        <w:t>Ske</w:t>
      </w:r>
      <w:r w:rsidRPr="00A05A30">
        <w:t>lbti šį sprendimą Klaipėdos miesto savivaldybės interneto svetainėje.</w:t>
      </w:r>
      <w:r>
        <w:t xml:space="preserve"> </w:t>
      </w:r>
    </w:p>
    <w:p w14:paraId="003D8220" w14:textId="77777777" w:rsidR="00CA4D3B" w:rsidRDefault="00CA4D3B" w:rsidP="00CA4D3B">
      <w:pPr>
        <w:jc w:val="both"/>
      </w:pPr>
    </w:p>
    <w:p w14:paraId="003D822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03D8224" w14:textId="77777777" w:rsidTr="00C56F56">
        <w:tc>
          <w:tcPr>
            <w:tcW w:w="6204" w:type="dxa"/>
          </w:tcPr>
          <w:p w14:paraId="003D822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03D8223" w14:textId="77777777" w:rsidR="004476DD" w:rsidRDefault="00EE6613" w:rsidP="00EE6613">
            <w:pPr>
              <w:jc w:val="right"/>
            </w:pPr>
            <w:r>
              <w:t>Vytautas Grubliauskas</w:t>
            </w:r>
          </w:p>
        </w:tc>
      </w:tr>
    </w:tbl>
    <w:p w14:paraId="003D8225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D822A" w14:textId="77777777" w:rsidR="00F51622" w:rsidRDefault="00F51622" w:rsidP="00E014C1">
      <w:r>
        <w:separator/>
      </w:r>
    </w:p>
  </w:endnote>
  <w:endnote w:type="continuationSeparator" w:id="0">
    <w:p w14:paraId="003D822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D8228" w14:textId="77777777" w:rsidR="00F51622" w:rsidRDefault="00F51622" w:rsidP="00E014C1">
      <w:r>
        <w:separator/>
      </w:r>
    </w:p>
  </w:footnote>
  <w:footnote w:type="continuationSeparator" w:id="0">
    <w:p w14:paraId="003D822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03D822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03D822D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6478DA"/>
    <w:multiLevelType w:val="hybridMultilevel"/>
    <w:tmpl w:val="48F097C8"/>
    <w:lvl w:ilvl="0" w:tplc="71A06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71A4C"/>
    <w:rsid w:val="00597EE8"/>
    <w:rsid w:val="005F495C"/>
    <w:rsid w:val="008155EE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E661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8212"/>
  <w15:docId w15:val="{DF5B7A27-DA0A-40FB-B33E-06FD80A8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71A4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2021-11-29T13:48:00Z</dcterms:created>
  <dcterms:modified xsi:type="dcterms:W3CDTF">2021-11-29T13:48:00Z</dcterms:modified>
</cp:coreProperties>
</file>