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E6D7F" w:rsidP="00CA4D3B">
      <w:pPr>
        <w:jc w:val="center"/>
      </w:pPr>
      <w:r w:rsidRPr="009E6D7F">
        <w:rPr>
          <w:b/>
          <w:caps/>
        </w:rPr>
        <w:t>DĖL ILGALAIKIO IR TRUMPALAIKIO TURTO PERĖMIMO SAVIVALDYBĖS NUOSAVYBĖN IR JO PERDAVIMO VALDYTI, NAUDOTI IR DISPONUOTI JUO PATIKĖJIMO TEISE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E6D7F" w:rsidRPr="009E6D7F" w:rsidRDefault="009E6D7F" w:rsidP="009E6D7F">
      <w:pPr>
        <w:tabs>
          <w:tab w:val="left" w:pos="912"/>
        </w:tabs>
        <w:ind w:firstLine="709"/>
        <w:jc w:val="both"/>
      </w:pPr>
      <w:r w:rsidRPr="009E6D7F">
        <w:t xml:space="preserve">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2021-07-28 raštą Nr. SD-2458(1.6E) „Dėl ilgalaikio ir trumpalaikio turto perdavimo nuosavybės teise valdyti“, Klaipėdos miesto savivaldybės taryba </w:t>
      </w:r>
      <w:r w:rsidRPr="009E6D7F">
        <w:rPr>
          <w:spacing w:val="60"/>
        </w:rPr>
        <w:t>nusprendži</w:t>
      </w:r>
      <w:r w:rsidRPr="009E6D7F">
        <w:t>a:</w:t>
      </w:r>
    </w:p>
    <w:p w:rsidR="009E6D7F" w:rsidRPr="009E6D7F" w:rsidRDefault="009E6D7F" w:rsidP="009E6D7F">
      <w:pPr>
        <w:ind w:firstLine="709"/>
        <w:jc w:val="both"/>
      </w:pPr>
      <w:r w:rsidRPr="009E6D7F">
        <w:t>1. Sutikti perimti Klaipėdos miesto savivaldybės nuosavybėn savarankiškosioms funkcijoms įgyvendinti valstybei nuosavybės teise priklausantį ir šiuo metu Nacionalinės švietimo agentūros patikėjimo teise valdomą ilgalaikį turtą (1 priedas).</w:t>
      </w:r>
    </w:p>
    <w:p w:rsidR="009E6D7F" w:rsidRPr="009E6D7F" w:rsidRDefault="009E6D7F" w:rsidP="009E6D7F">
      <w:pPr>
        <w:ind w:firstLine="709"/>
        <w:jc w:val="both"/>
        <w:rPr>
          <w:rFonts w:eastAsia="Calibri"/>
        </w:rPr>
      </w:pPr>
      <w:r w:rsidRPr="009E6D7F">
        <w:t>2. </w:t>
      </w:r>
      <w:r w:rsidRPr="009E6D7F">
        <w:rPr>
          <w:rFonts w:eastAsia="Calibri"/>
        </w:rPr>
        <w:t>Sutikti perimti Klaipėdos miesto savivaldybės nuosavybėn savarankiškosioms funkcijoms įgyvendinti valstybei nuosavybės teise priklausantį ir šiuo metu Nacionalinės švietimo agentūros patikėjimo teise valdomą trumpalaikį turtą (2 priedas).</w:t>
      </w:r>
    </w:p>
    <w:p w:rsidR="009E6D7F" w:rsidRPr="009E6D7F" w:rsidRDefault="009E6D7F" w:rsidP="009E6D7F">
      <w:pPr>
        <w:ind w:firstLine="709"/>
        <w:jc w:val="both"/>
        <w:rPr>
          <w:rFonts w:eastAsia="Calibri"/>
        </w:rPr>
      </w:pPr>
      <w:r w:rsidRPr="009E6D7F">
        <w:rPr>
          <w:rFonts w:eastAsia="Calibri"/>
        </w:rPr>
        <w:t>3. Perduoti sprendimo 1 ir 2 punktuose nurodytą turtą, jį perėmus savivaldybės nuosavybėn, mokykloms valdyti, naudoti ir disponuoti juo patikėjimo teise pagal sąrašą (1 ir 2 priedai).</w:t>
      </w:r>
    </w:p>
    <w:p w:rsidR="009E6D7F" w:rsidRPr="009E6D7F" w:rsidRDefault="009E6D7F" w:rsidP="009E6D7F">
      <w:pPr>
        <w:ind w:firstLine="709"/>
        <w:jc w:val="both"/>
      </w:pPr>
      <w:r w:rsidRPr="009E6D7F">
        <w:rPr>
          <w:rFonts w:eastAsia="Calibri"/>
        </w:rPr>
        <w:t>4. </w:t>
      </w:r>
      <w:r w:rsidRPr="009E6D7F">
        <w:t>Įgalioti Klaipėdos miesto savivaldybės administracijos direktorių savivaldybės vardu pasirašyti sprendimo prieduose nurodyto turto priėmimo ir perdavimo aktus.</w:t>
      </w:r>
    </w:p>
    <w:p w:rsidR="009E6D7F" w:rsidRPr="009E6D7F" w:rsidRDefault="009E6D7F" w:rsidP="009E6D7F">
      <w:pPr>
        <w:ind w:firstLine="709"/>
        <w:jc w:val="both"/>
      </w:pPr>
      <w:r w:rsidRPr="009E6D7F">
        <w:t>5. Skelbti šį sprendimą Klaipėdos miesto savivaldybės interneto svetainėje.</w:t>
      </w:r>
    </w:p>
    <w:p w:rsidR="00CA4D3B" w:rsidRDefault="009E6D7F" w:rsidP="009E6D7F">
      <w:pPr>
        <w:ind w:firstLine="709"/>
        <w:jc w:val="both"/>
      </w:pPr>
      <w:r w:rsidRPr="009E6D7F">
        <w:rPr>
          <w:rFonts w:eastAsia="Calibri"/>
        </w:rPr>
        <w:t>Savivaldybės nuosavybėn perduotas turtas bus panaudojamas bendrojo ugdymo mokyklų specialiųjų ugdymosi poreikių turinčių mokinių ugdymui organizuoti, specialiajai ir specialiajai pedagoginei pagalbai teikti.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023E3F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E3F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E6D7F"/>
    <w:rsid w:val="00A12691"/>
    <w:rsid w:val="00AF7D08"/>
    <w:rsid w:val="00C56F56"/>
    <w:rsid w:val="00CA4D3B"/>
    <w:rsid w:val="00E014C1"/>
    <w:rsid w:val="00E33871"/>
    <w:rsid w:val="00F51622"/>
    <w:rsid w:val="00F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8CBB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2021-11-29T14:04:00Z</dcterms:created>
  <dcterms:modified xsi:type="dcterms:W3CDTF">2021-11-29T14:04:00Z</dcterms:modified>
</cp:coreProperties>
</file>