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EE28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6B449786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175EB0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3C5AB54" w14:textId="056E8F25" w:rsidR="00446AC7" w:rsidRDefault="003622C4" w:rsidP="003077A5">
      <w:pPr>
        <w:jc w:val="center"/>
        <w:rPr>
          <w:b/>
          <w:caps/>
        </w:rPr>
      </w:pPr>
      <w:r w:rsidRPr="001D3C7E">
        <w:rPr>
          <w:b/>
          <w:caps/>
        </w:rPr>
        <w:t>DĖL</w:t>
      </w:r>
      <w:r>
        <w:rPr>
          <w:b/>
          <w:caps/>
        </w:rPr>
        <w:t xml:space="preserve"> </w:t>
      </w:r>
      <w:r w:rsidR="00495F30">
        <w:rPr>
          <w:b/>
          <w:caps/>
        </w:rPr>
        <w:t>KLAIPĖDOS MIESTO SAVIVALDYBĖS TURTO INVESTAVIMO</w:t>
      </w:r>
      <w:r w:rsidR="007E573E">
        <w:rPr>
          <w:b/>
          <w:caps/>
        </w:rPr>
        <w:t xml:space="preserve"> ir</w:t>
      </w:r>
      <w:r w:rsidR="00495F30">
        <w:rPr>
          <w:b/>
          <w:caps/>
        </w:rPr>
        <w:t xml:space="preserve"> </w:t>
      </w:r>
      <w:r w:rsidR="00F4636B">
        <w:rPr>
          <w:b/>
          <w:caps/>
        </w:rPr>
        <w:t>AKCINĖS BENDROVĖS „KLAIPĖDOS VANDUO“ ĮSTATIN</w:t>
      </w:r>
      <w:r w:rsidR="007E573E">
        <w:rPr>
          <w:b/>
          <w:caps/>
        </w:rPr>
        <w:t>io</w:t>
      </w:r>
      <w:r w:rsidR="00F4636B">
        <w:rPr>
          <w:b/>
          <w:caps/>
        </w:rPr>
        <w:t xml:space="preserve"> KAPITAL</w:t>
      </w:r>
      <w:r w:rsidR="007E573E">
        <w:rPr>
          <w:b/>
          <w:caps/>
        </w:rPr>
        <w:t>o didinimo</w:t>
      </w:r>
      <w:r w:rsidR="001168C9">
        <w:rPr>
          <w:b/>
          <w:caps/>
        </w:rPr>
        <w:t xml:space="preserve"> </w:t>
      </w:r>
    </w:p>
    <w:p w14:paraId="314A9C2B" w14:textId="77777777" w:rsidR="00495F30" w:rsidRDefault="00495F30" w:rsidP="003077A5">
      <w:pPr>
        <w:jc w:val="center"/>
      </w:pPr>
    </w:p>
    <w:p w14:paraId="1655F19E" w14:textId="4C1A1E7F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7A2305A0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C9BB30D" w14:textId="77777777" w:rsidR="00446AC7" w:rsidRPr="00062FFE" w:rsidRDefault="00446AC7" w:rsidP="003077A5">
      <w:pPr>
        <w:jc w:val="center"/>
      </w:pPr>
    </w:p>
    <w:p w14:paraId="27D51120" w14:textId="445337BE" w:rsidR="003622C4" w:rsidRDefault="003622C4" w:rsidP="006E1874">
      <w:pPr>
        <w:jc w:val="both"/>
      </w:pPr>
    </w:p>
    <w:p w14:paraId="00A19C20" w14:textId="4B13677C" w:rsidR="007B66B9" w:rsidRPr="00FC5BD2" w:rsidRDefault="007B66B9" w:rsidP="007E573E">
      <w:pPr>
        <w:pStyle w:val="Pagrindinistekstas2"/>
        <w:spacing w:after="0" w:line="240" w:lineRule="auto"/>
        <w:ind w:firstLine="720"/>
        <w:jc w:val="both"/>
        <w:rPr>
          <w:spacing w:val="60"/>
        </w:rPr>
      </w:pPr>
      <w:r w:rsidRPr="00FC5BD2">
        <w:t>Vadovaudamasi Lietuvos Respublikos vietos savivaldos įstatymo 16 straipsnio 2 dalies 26 punktu, Lietuvos Respublikos valstybės ir savivaldybių turto valdymo, naudojimo ir disponavimo juo įstatymo 22 straipsnio 1 dalies 2 punktu, 2</w:t>
      </w:r>
      <w:r w:rsidR="008300E5" w:rsidRPr="00FC5BD2">
        <w:t xml:space="preserve"> dalies </w:t>
      </w:r>
      <w:r w:rsidR="008300E5" w:rsidRPr="00AD58C5">
        <w:t xml:space="preserve">5, </w:t>
      </w:r>
      <w:r w:rsidR="00E234FB">
        <w:t>6</w:t>
      </w:r>
      <w:r w:rsidR="008300E5" w:rsidRPr="00AD58C5">
        <w:t xml:space="preserve"> ir </w:t>
      </w:r>
      <w:r w:rsidR="00E234FB">
        <w:t>7</w:t>
      </w:r>
      <w:r w:rsidR="008300E5" w:rsidRPr="00AD58C5">
        <w:t xml:space="preserve"> punktais</w:t>
      </w:r>
      <w:r w:rsidRPr="00FC5BD2">
        <w:t>, 4 dalimi ir 23 straipsnio 1</w:t>
      </w:r>
      <w:r w:rsidR="00A26035">
        <w:t> </w:t>
      </w:r>
      <w:r w:rsidRPr="00FC5BD2">
        <w:t>d</w:t>
      </w:r>
      <w:r w:rsidR="009E6632" w:rsidRPr="00FC5BD2">
        <w:t>alimi</w:t>
      </w:r>
      <w:r w:rsidRPr="00FC5BD2">
        <w:t xml:space="preserve">, Lietuvos Respublikos akcinių bendrovių įstatymo </w:t>
      </w:r>
      <w:r w:rsidR="002C47CD" w:rsidRPr="00FC5BD2">
        <w:t xml:space="preserve">20 straipsnio </w:t>
      </w:r>
      <w:bookmarkStart w:id="1" w:name="_Hlk89114903"/>
      <w:r w:rsidR="002C47CD" w:rsidRPr="00FC5BD2">
        <w:t>1 dalies 18 punktu</w:t>
      </w:r>
      <w:bookmarkEnd w:id="1"/>
      <w:r w:rsidR="002C47CD" w:rsidRPr="00FC5BD2">
        <w:t xml:space="preserve">, </w:t>
      </w:r>
      <w:bookmarkStart w:id="2" w:name="_Hlk89115026"/>
      <w:r w:rsidRPr="00FC5BD2">
        <w:t>45</w:t>
      </w:r>
      <w:r w:rsidR="00A26035">
        <w:t> </w:t>
      </w:r>
      <w:r w:rsidRPr="00FC5BD2">
        <w:t xml:space="preserve">straipsnio 1, 2, 5 ir 7 dalimis, 49 straipsnio </w:t>
      </w:r>
      <w:r w:rsidR="008300E5" w:rsidRPr="00FC5BD2">
        <w:t>1</w:t>
      </w:r>
      <w:r w:rsidR="00A26035">
        <w:t xml:space="preserve"> ir</w:t>
      </w:r>
      <w:r w:rsidR="008300E5" w:rsidRPr="00FC5BD2">
        <w:t xml:space="preserve"> </w:t>
      </w:r>
      <w:r w:rsidRPr="00FC5BD2">
        <w:t>2 dalimi</w:t>
      </w:r>
      <w:r w:rsidR="008300E5" w:rsidRPr="00FC5BD2">
        <w:t>s</w:t>
      </w:r>
      <w:r w:rsidRPr="00FC5BD2">
        <w:t xml:space="preserve">, 50 straipsnio 1 dalimi, </w:t>
      </w:r>
      <w:bookmarkStart w:id="3" w:name="_Hlk89114360"/>
      <w:bookmarkEnd w:id="2"/>
      <w:r w:rsidR="00141AC1" w:rsidRPr="00FC5BD2">
        <w:rPr>
          <w:color w:val="000000"/>
        </w:rPr>
        <w:t>Savivaldybių turtinių ir neturtinių teisių įgyvendinimo savivaldybių valdomose įmonėse tvarkos aprašo</w:t>
      </w:r>
      <w:r w:rsidR="00141AC1" w:rsidRPr="00FC5BD2">
        <w:t xml:space="preserve">, patvirtinto Lietuvos Respublikos Vyriausybės </w:t>
      </w:r>
      <w:smartTag w:uri="urn:schemas-microsoft-com:office:smarttags" w:element="metricconverter">
        <w:smartTagPr>
          <w:attr w:name="ProductID" w:val="2007 m"/>
        </w:smartTagPr>
        <w:r w:rsidR="00141AC1" w:rsidRPr="00FC5BD2">
          <w:t>2007 m</w:t>
        </w:r>
      </w:smartTag>
      <w:r w:rsidR="00141AC1" w:rsidRPr="00FC5BD2">
        <w:t xml:space="preserve">. birželio 6 d. nutarimu Nr. 567 „Dėl </w:t>
      </w:r>
      <w:r w:rsidR="00141AC1" w:rsidRPr="00FC5BD2">
        <w:rPr>
          <w:color w:val="000000"/>
        </w:rPr>
        <w:t>Savivaldybių turtinių ir neturtinių teisių įgyvendinimo savivaldybių valdomose įmonėse tvarkos aprašo patvirtinimo</w:t>
      </w:r>
      <w:r w:rsidR="00141AC1" w:rsidRPr="00FC5BD2">
        <w:t>“,</w:t>
      </w:r>
      <w:r w:rsidR="00FC5BD2">
        <w:t xml:space="preserve"> </w:t>
      </w:r>
      <w:r w:rsidR="00413850" w:rsidRPr="00FC5BD2">
        <w:t>5.2.2</w:t>
      </w:r>
      <w:r w:rsidR="00141AC1" w:rsidRPr="00FC5BD2">
        <w:t> papunkčiu</w:t>
      </w:r>
      <w:r w:rsidR="00E432E6" w:rsidRPr="00FC5BD2">
        <w:t xml:space="preserve"> </w:t>
      </w:r>
      <w:bookmarkEnd w:id="3"/>
      <w:r w:rsidR="00E432E6" w:rsidRPr="00FC5BD2">
        <w:t xml:space="preserve">ir </w:t>
      </w:r>
      <w:r w:rsidRPr="00FC5BD2">
        <w:t>įgyvendindama Sprendimo investuoti valstybės ir savivaldybių turtą priėmimo tvarkos apraš</w:t>
      </w:r>
      <w:r w:rsidR="00141AC1" w:rsidRPr="00FC5BD2">
        <w:t>o</w:t>
      </w:r>
      <w:r w:rsidRPr="00FC5BD2">
        <w:t>, patvirtint</w:t>
      </w:r>
      <w:r w:rsidR="00141AC1" w:rsidRPr="00FC5BD2">
        <w:t>o</w:t>
      </w:r>
      <w:r w:rsidRPr="00FC5BD2">
        <w:t xml:space="preserve"> Lietuvos Respublikos Vyriausybės </w:t>
      </w:r>
      <w:smartTag w:uri="urn:schemas-microsoft-com:office:smarttags" w:element="metricconverter">
        <w:smartTagPr>
          <w:attr w:name="ProductID" w:val="2007 m"/>
        </w:smartTagPr>
        <w:r w:rsidRPr="00FC5BD2">
          <w:t>2007 m</w:t>
        </w:r>
      </w:smartTag>
      <w:r w:rsidRPr="00FC5BD2">
        <w:t xml:space="preserve">. liepos 4 d. nutarimu Nr. 758 „Dėl Sprendimo investuoti valstybės ir savivaldybių turtą priėmimo tvarkos aprašo patvirtinimo“, </w:t>
      </w:r>
      <w:r w:rsidR="00141AC1" w:rsidRPr="00FC5BD2">
        <w:t xml:space="preserve">nuostatas, </w:t>
      </w:r>
      <w:r w:rsidRPr="00FC5BD2">
        <w:t xml:space="preserve">Klaipėdos miesto savivaldybės taryba </w:t>
      </w:r>
      <w:r w:rsidRPr="00FC5BD2">
        <w:rPr>
          <w:spacing w:val="60"/>
        </w:rPr>
        <w:t>nusprendži</w:t>
      </w:r>
      <w:r w:rsidRPr="00FC5BD2">
        <w:t>a</w:t>
      </w:r>
      <w:r w:rsidRPr="00FC5BD2">
        <w:rPr>
          <w:spacing w:val="60"/>
        </w:rPr>
        <w:t>:</w:t>
      </w:r>
    </w:p>
    <w:p w14:paraId="1A9B9961" w14:textId="29287228" w:rsidR="003D15FA" w:rsidRDefault="003D15FA" w:rsidP="003D15FA">
      <w:pPr>
        <w:ind w:firstLine="720"/>
        <w:jc w:val="both"/>
        <w:rPr>
          <w:color w:val="000000"/>
          <w:spacing w:val="-3"/>
        </w:rPr>
      </w:pPr>
      <w:r w:rsidRPr="00FC5BD2">
        <w:rPr>
          <w:lang w:eastAsia="lt-LT"/>
        </w:rPr>
        <w:t>1.</w:t>
      </w:r>
      <w:r w:rsidR="00A26035">
        <w:rPr>
          <w:lang w:eastAsia="lt-LT"/>
        </w:rPr>
        <w:t> </w:t>
      </w:r>
      <w:r w:rsidRPr="00FC5BD2">
        <w:rPr>
          <w:lang w:eastAsia="lt-LT"/>
        </w:rPr>
        <w:t>Perduoti Klaipėdos miesto savivaldybei nuosavybės teise priklausantį</w:t>
      </w:r>
      <w:r w:rsidRPr="00BE7CC1">
        <w:rPr>
          <w:lang w:eastAsia="lt-LT"/>
        </w:rPr>
        <w:t xml:space="preserve"> ilgalaikį materialųjį turtą</w:t>
      </w:r>
      <w:r w:rsidR="00871075">
        <w:rPr>
          <w:lang w:eastAsia="lt-LT"/>
        </w:rPr>
        <w:t xml:space="preserve"> </w:t>
      </w:r>
      <w:r w:rsidR="00871075">
        <w:t>(paviršinių nuotekų</w:t>
      </w:r>
      <w:r w:rsidR="009E321F">
        <w:t xml:space="preserve"> </w:t>
      </w:r>
      <w:r w:rsidR="00871075">
        <w:t>tinklus)</w:t>
      </w:r>
      <w:r w:rsidRPr="00BE7CC1">
        <w:rPr>
          <w:lang w:eastAsia="lt-LT"/>
        </w:rPr>
        <w:t>,</w:t>
      </w:r>
      <w:r w:rsidRPr="00E24643">
        <w:rPr>
          <w:lang w:eastAsia="lt-LT"/>
        </w:rPr>
        <w:t xml:space="preserve"> </w:t>
      </w:r>
      <w:r>
        <w:rPr>
          <w:lang w:eastAsia="lt-LT"/>
        </w:rPr>
        <w:t xml:space="preserve">nurodytą šio sprendimo priede, </w:t>
      </w:r>
      <w:r w:rsidRPr="00E24643">
        <w:rPr>
          <w:lang w:eastAsia="lt-LT"/>
        </w:rPr>
        <w:t>kurio nepriklausom</w:t>
      </w:r>
      <w:r>
        <w:rPr>
          <w:lang w:eastAsia="lt-LT"/>
        </w:rPr>
        <w:t>o</w:t>
      </w:r>
      <w:r w:rsidRPr="00E24643">
        <w:rPr>
          <w:lang w:eastAsia="lt-LT"/>
        </w:rPr>
        <w:t xml:space="preserve"> turto vertintoj</w:t>
      </w:r>
      <w:r>
        <w:rPr>
          <w:lang w:eastAsia="lt-LT"/>
        </w:rPr>
        <w:t>o</w:t>
      </w:r>
      <w:r w:rsidRPr="00E24643">
        <w:rPr>
          <w:lang w:eastAsia="lt-LT"/>
        </w:rPr>
        <w:t xml:space="preserve"> nustatyta rinkos ver</w:t>
      </w:r>
      <w:r>
        <w:rPr>
          <w:lang w:eastAsia="lt-LT"/>
        </w:rPr>
        <w:t xml:space="preserve">tė – </w:t>
      </w:r>
      <w:r w:rsidR="0082209B" w:rsidRPr="00BD251D">
        <w:rPr>
          <w:strike/>
        </w:rPr>
        <w:t>12</w:t>
      </w:r>
      <w:r w:rsidR="00A26035" w:rsidRPr="00BD251D">
        <w:rPr>
          <w:strike/>
        </w:rPr>
        <w:t> </w:t>
      </w:r>
      <w:r w:rsidR="0082209B" w:rsidRPr="00BD251D">
        <w:rPr>
          <w:strike/>
        </w:rPr>
        <w:t>570 812</w:t>
      </w:r>
      <w:r w:rsidR="0082209B">
        <w:t xml:space="preserve"> </w:t>
      </w:r>
      <w:r w:rsidR="00BD251D" w:rsidRPr="00BD251D">
        <w:rPr>
          <w:b/>
        </w:rPr>
        <w:t>11 920 399,36</w:t>
      </w:r>
      <w:r w:rsidR="00BD251D">
        <w:t xml:space="preserve"> </w:t>
      </w:r>
      <w:r>
        <w:rPr>
          <w:lang w:eastAsia="lt-LT"/>
        </w:rPr>
        <w:t>Eur</w:t>
      </w:r>
      <w:r w:rsidRPr="00E24643">
        <w:rPr>
          <w:lang w:eastAsia="lt-LT"/>
        </w:rPr>
        <w:t xml:space="preserve">, kaip savivaldybės </w:t>
      </w:r>
      <w:r w:rsidR="00D66EA9">
        <w:rPr>
          <w:lang w:eastAsia="lt-LT"/>
        </w:rPr>
        <w:t>papildomą nepiniginį</w:t>
      </w:r>
      <w:r>
        <w:rPr>
          <w:lang w:eastAsia="lt-LT"/>
        </w:rPr>
        <w:t xml:space="preserve"> įnašą</w:t>
      </w:r>
      <w:r w:rsidR="00D66EA9">
        <w:rPr>
          <w:lang w:eastAsia="lt-LT"/>
        </w:rPr>
        <w:t xml:space="preserve"> akcinei bendrovei</w:t>
      </w:r>
      <w:r>
        <w:rPr>
          <w:lang w:eastAsia="lt-LT"/>
        </w:rPr>
        <w:t xml:space="preserve"> „Klaipėdos vanduo</w:t>
      </w:r>
      <w:r w:rsidRPr="00E24643">
        <w:rPr>
          <w:lang w:eastAsia="lt-LT"/>
        </w:rPr>
        <w:t>“, didinant š</w:t>
      </w:r>
      <w:r>
        <w:rPr>
          <w:lang w:eastAsia="lt-LT"/>
        </w:rPr>
        <w:t xml:space="preserve">ios bendrovės įstatinį kapitalą. </w:t>
      </w:r>
    </w:p>
    <w:p w14:paraId="2B8808D3" w14:textId="64ECBF33" w:rsidR="0028658E" w:rsidRDefault="0032767C" w:rsidP="002F6935">
      <w:pPr>
        <w:ind w:firstLine="720"/>
        <w:jc w:val="both"/>
      </w:pPr>
      <w:r>
        <w:rPr>
          <w:lang w:eastAsia="lt-LT"/>
        </w:rPr>
        <w:t>2</w:t>
      </w:r>
      <w:r w:rsidR="00BB6C42" w:rsidRPr="00E24643">
        <w:rPr>
          <w:lang w:eastAsia="lt-LT"/>
        </w:rPr>
        <w:t>.</w:t>
      </w:r>
      <w:r w:rsidR="00BB6C42">
        <w:rPr>
          <w:lang w:eastAsia="lt-LT"/>
        </w:rPr>
        <w:t> </w:t>
      </w:r>
      <w:r w:rsidR="00BB6C42" w:rsidRPr="00B61306">
        <w:t xml:space="preserve">Pavesti Klaipėdos miesto savivaldybės administracijos direktoriui, </w:t>
      </w:r>
      <w:r w:rsidR="00BB6C42">
        <w:t>akcinės bendrovės</w:t>
      </w:r>
      <w:r w:rsidR="00BB6C42" w:rsidRPr="00B61306">
        <w:t xml:space="preserve"> „Klaipėdos vanduo“ savivaldybei nuosavybės teise priklausančių akcijų valdytojui, įgalioti savo atstovą šios bendrovės visuotiniame akcininkų susirinkime balsuoti už</w:t>
      </w:r>
      <w:r w:rsidR="00BB6C42">
        <w:t xml:space="preserve"> bendrovės </w:t>
      </w:r>
      <w:r w:rsidR="00BB6C42" w:rsidRPr="00B61306">
        <w:t>įstatinio kapitalo padidinimą</w:t>
      </w:r>
      <w:r w:rsidR="00BB6C42">
        <w:t xml:space="preserve"> </w:t>
      </w:r>
      <w:r w:rsidR="00A552C9" w:rsidRPr="00BD251D">
        <w:rPr>
          <w:strike/>
        </w:rPr>
        <w:t>12</w:t>
      </w:r>
      <w:r w:rsidR="00A26035" w:rsidRPr="00BD251D">
        <w:rPr>
          <w:strike/>
        </w:rPr>
        <w:t> </w:t>
      </w:r>
      <w:r w:rsidR="00A552C9" w:rsidRPr="00BD251D">
        <w:rPr>
          <w:strike/>
        </w:rPr>
        <w:t>570</w:t>
      </w:r>
      <w:r w:rsidR="00BD251D" w:rsidRPr="00BD251D">
        <w:rPr>
          <w:strike/>
        </w:rPr>
        <w:t> </w:t>
      </w:r>
      <w:r w:rsidR="00A552C9" w:rsidRPr="00BD251D">
        <w:rPr>
          <w:strike/>
        </w:rPr>
        <w:t>812</w:t>
      </w:r>
      <w:r w:rsidR="00BD251D">
        <w:t xml:space="preserve"> </w:t>
      </w:r>
      <w:r w:rsidR="00BD251D" w:rsidRPr="00BD251D">
        <w:rPr>
          <w:b/>
        </w:rPr>
        <w:t>11 920 399,36</w:t>
      </w:r>
      <w:r w:rsidR="00BD251D">
        <w:t xml:space="preserve"> </w:t>
      </w:r>
      <w:r w:rsidR="00A552C9">
        <w:t xml:space="preserve">Eur papildomu nepiniginiu įnašu – </w:t>
      </w:r>
      <w:r w:rsidR="006F1915">
        <w:t>Klaipėdos miesto savivaldybei nuosavybės teise priklausančiu 1 punk</w:t>
      </w:r>
      <w:r w:rsidR="00A552C9">
        <w:t>te</w:t>
      </w:r>
      <w:r w:rsidR="006F1915">
        <w:t xml:space="preserve"> nurodytu turtu</w:t>
      </w:r>
      <w:r w:rsidR="00BB6C42">
        <w:t xml:space="preserve">, </w:t>
      </w:r>
      <w:r w:rsidR="0028658E" w:rsidRPr="000D62B5">
        <w:t xml:space="preserve">išleidžiant </w:t>
      </w:r>
      <w:r w:rsidR="00D66EA9" w:rsidRPr="00E80063">
        <w:t xml:space="preserve">28,96 Eur nominalios vertės </w:t>
      </w:r>
      <w:r w:rsidR="002F6935" w:rsidRPr="00BD251D">
        <w:rPr>
          <w:strike/>
        </w:rPr>
        <w:t>434 075</w:t>
      </w:r>
      <w:r w:rsidR="002F6935">
        <w:t xml:space="preserve"> </w:t>
      </w:r>
      <w:r w:rsidR="00BD251D" w:rsidRPr="00BD251D">
        <w:rPr>
          <w:b/>
        </w:rPr>
        <w:t>411 616</w:t>
      </w:r>
      <w:r w:rsidR="00BD251D">
        <w:t xml:space="preserve"> </w:t>
      </w:r>
      <w:r w:rsidR="002F6935">
        <w:t>vienet</w:t>
      </w:r>
      <w:r w:rsidR="00BD251D">
        <w:t>ų</w:t>
      </w:r>
      <w:r w:rsidR="002F6935">
        <w:t xml:space="preserve"> paprastųjų vardinių akcijų, </w:t>
      </w:r>
      <w:r w:rsidR="002F6935" w:rsidRPr="000D62B5">
        <w:t>nustatant, kad akcijų emisijos kaina lygi jų nominaliai vertei</w:t>
      </w:r>
      <w:r w:rsidR="0028658E" w:rsidRPr="00496072">
        <w:t xml:space="preserve">, </w:t>
      </w:r>
      <w:r w:rsidR="009C6D3D">
        <w:t xml:space="preserve">kurias </w:t>
      </w:r>
      <w:r w:rsidR="0028658E" w:rsidRPr="00496072">
        <w:t>įsigyt</w:t>
      </w:r>
      <w:r w:rsidR="00B95EEF">
        <w:t>ų</w:t>
      </w:r>
      <w:r w:rsidR="0028658E" w:rsidRPr="00496072">
        <w:t xml:space="preserve"> Klaipėdos </w:t>
      </w:r>
      <w:r w:rsidR="0028658E">
        <w:t>miesto</w:t>
      </w:r>
      <w:r w:rsidR="0028658E" w:rsidRPr="00496072">
        <w:t xml:space="preserve"> savivaldyb</w:t>
      </w:r>
      <w:r w:rsidR="00B95EEF">
        <w:t xml:space="preserve">ė ir </w:t>
      </w:r>
      <w:r w:rsidR="0028658E" w:rsidRPr="00496072">
        <w:t xml:space="preserve">už </w:t>
      </w:r>
      <w:r w:rsidR="00B95EEF">
        <w:t>jas</w:t>
      </w:r>
      <w:r w:rsidR="0028658E" w:rsidRPr="00496072">
        <w:t xml:space="preserve"> apmokė</w:t>
      </w:r>
      <w:r w:rsidR="00B95EEF">
        <w:t>tų</w:t>
      </w:r>
      <w:r w:rsidR="0028658E" w:rsidRPr="00496072">
        <w:t xml:space="preserve"> </w:t>
      </w:r>
      <w:r w:rsidR="002F6935">
        <w:t>šiuo ne</w:t>
      </w:r>
      <w:r w:rsidR="0028658E" w:rsidRPr="00496072">
        <w:t>piniginiu įnaš</w:t>
      </w:r>
      <w:r w:rsidR="002F6935">
        <w:t>u</w:t>
      </w:r>
      <w:r w:rsidR="003430B8">
        <w:t xml:space="preserve">, kurio vertė atitinka akcijų, numatomų išleisti už šį įnašą, skaičių pagal </w:t>
      </w:r>
      <w:r w:rsidR="00882E05">
        <w:t>akcijų</w:t>
      </w:r>
      <w:r w:rsidR="003430B8">
        <w:t xml:space="preserve"> nominalių verčių sumą.</w:t>
      </w:r>
    </w:p>
    <w:p w14:paraId="4E9596AA" w14:textId="1860EEB9" w:rsidR="00EB4B96" w:rsidRDefault="005932AD" w:rsidP="003622C4">
      <w:pPr>
        <w:ind w:firstLine="720"/>
        <w:jc w:val="both"/>
      </w:pPr>
      <w:r>
        <w:t>3</w:t>
      </w:r>
      <w:r w:rsidR="003622C4">
        <w:t>. Skelbti šį sprendimą Klaipėdos miesto savivaldybės interneto svetainėje.</w:t>
      </w:r>
    </w:p>
    <w:p w14:paraId="5BC1DF3B" w14:textId="77777777" w:rsidR="00EB4B96" w:rsidRDefault="00EB4B96" w:rsidP="003077A5">
      <w:pPr>
        <w:jc w:val="both"/>
      </w:pPr>
    </w:p>
    <w:p w14:paraId="379DD4B8" w14:textId="77777777" w:rsidR="003622C4" w:rsidRDefault="003622C4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2DE18C5" w14:textId="77777777" w:rsidTr="00165FB0">
        <w:tc>
          <w:tcPr>
            <w:tcW w:w="6629" w:type="dxa"/>
            <w:shd w:val="clear" w:color="auto" w:fill="auto"/>
          </w:tcPr>
          <w:p w14:paraId="3CF65B1B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211E07E" w14:textId="77777777" w:rsidR="00BB15A1" w:rsidRDefault="00BB15A1" w:rsidP="00181E3E">
            <w:pPr>
              <w:jc w:val="right"/>
            </w:pPr>
          </w:p>
        </w:tc>
      </w:tr>
    </w:tbl>
    <w:p w14:paraId="6D68EC9E" w14:textId="77777777" w:rsidR="00446AC7" w:rsidRDefault="00446AC7" w:rsidP="003077A5">
      <w:pPr>
        <w:jc w:val="both"/>
      </w:pPr>
    </w:p>
    <w:p w14:paraId="6D4A6C4C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6"/>
        <w:gridCol w:w="2692"/>
      </w:tblGrid>
      <w:tr w:rsidR="003622C4" w14:paraId="1B027ECE" w14:textId="77777777" w:rsidTr="00945875">
        <w:tc>
          <w:tcPr>
            <w:tcW w:w="6946" w:type="dxa"/>
            <w:shd w:val="clear" w:color="auto" w:fill="auto"/>
          </w:tcPr>
          <w:p w14:paraId="5B298609" w14:textId="1086DB02" w:rsidR="003622C4" w:rsidRDefault="003622C4" w:rsidP="003622C4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  <w:r w:rsidR="00945875">
              <w:t xml:space="preserve"> </w:t>
            </w:r>
          </w:p>
        </w:tc>
        <w:tc>
          <w:tcPr>
            <w:tcW w:w="2692" w:type="dxa"/>
            <w:shd w:val="clear" w:color="auto" w:fill="auto"/>
          </w:tcPr>
          <w:p w14:paraId="42142CAB" w14:textId="72718CF7" w:rsidR="00945875" w:rsidRDefault="007040DE" w:rsidP="00A26035">
            <w:pPr>
              <w:jc w:val="right"/>
            </w:pPr>
            <w:r>
              <w:t>Gintaras Neniškis</w:t>
            </w:r>
          </w:p>
        </w:tc>
      </w:tr>
    </w:tbl>
    <w:p w14:paraId="49C760C7" w14:textId="77777777" w:rsidR="00BB15A1" w:rsidRDefault="00BB15A1" w:rsidP="003077A5">
      <w:pPr>
        <w:tabs>
          <w:tab w:val="left" w:pos="7560"/>
        </w:tabs>
        <w:jc w:val="both"/>
      </w:pPr>
    </w:p>
    <w:p w14:paraId="00D89820" w14:textId="77777777" w:rsidR="00446AC7" w:rsidRDefault="00446AC7" w:rsidP="003077A5">
      <w:pPr>
        <w:tabs>
          <w:tab w:val="left" w:pos="7560"/>
        </w:tabs>
        <w:jc w:val="both"/>
      </w:pPr>
    </w:p>
    <w:p w14:paraId="17392197" w14:textId="0939C6B0" w:rsidR="00A913D6" w:rsidRDefault="00A913D6" w:rsidP="003077A5">
      <w:pPr>
        <w:tabs>
          <w:tab w:val="left" w:pos="7560"/>
        </w:tabs>
        <w:jc w:val="both"/>
      </w:pPr>
    </w:p>
    <w:p w14:paraId="0887F13C" w14:textId="623E2D1D" w:rsidR="00A26035" w:rsidRDefault="00A26035" w:rsidP="003077A5">
      <w:pPr>
        <w:tabs>
          <w:tab w:val="left" w:pos="7560"/>
        </w:tabs>
        <w:jc w:val="both"/>
      </w:pPr>
    </w:p>
    <w:p w14:paraId="1B8E4F9E" w14:textId="77777777" w:rsidR="002F6935" w:rsidRDefault="002F6935" w:rsidP="003077A5">
      <w:pPr>
        <w:tabs>
          <w:tab w:val="left" w:pos="7560"/>
        </w:tabs>
        <w:jc w:val="both"/>
      </w:pPr>
    </w:p>
    <w:p w14:paraId="05CA48F1" w14:textId="77777777" w:rsidR="003622C4" w:rsidRDefault="003622C4" w:rsidP="003622C4">
      <w:pPr>
        <w:jc w:val="both"/>
      </w:pPr>
      <w:r>
        <w:t>Parengė</w:t>
      </w:r>
    </w:p>
    <w:p w14:paraId="3C5D0A09" w14:textId="77777777" w:rsidR="003622C4" w:rsidRDefault="003622C4" w:rsidP="003622C4">
      <w:pPr>
        <w:jc w:val="both"/>
      </w:pPr>
      <w:r>
        <w:t>Turto skyriaus vyriausioji specialistė</w:t>
      </w:r>
    </w:p>
    <w:p w14:paraId="5856D5DB" w14:textId="77777777" w:rsidR="003622C4" w:rsidRDefault="003622C4" w:rsidP="003622C4">
      <w:pPr>
        <w:jc w:val="both"/>
      </w:pPr>
    </w:p>
    <w:p w14:paraId="1657238E" w14:textId="77777777" w:rsidR="003622C4" w:rsidRDefault="003622C4" w:rsidP="003622C4">
      <w:pPr>
        <w:jc w:val="both"/>
      </w:pPr>
      <w:r>
        <w:t>Alina Mikalauskė, tel. 39 60 41</w:t>
      </w:r>
    </w:p>
    <w:p w14:paraId="27FBAEC4" w14:textId="3E3672B4" w:rsidR="008D749C" w:rsidRDefault="0057789F" w:rsidP="003077A5">
      <w:pPr>
        <w:jc w:val="both"/>
      </w:pPr>
      <w:r>
        <w:t>20</w:t>
      </w:r>
      <w:r w:rsidR="00945875">
        <w:t>21</w:t>
      </w:r>
      <w:r w:rsidR="003622C4">
        <w:t>-</w:t>
      </w:r>
      <w:r w:rsidR="007040DE">
        <w:t>1</w:t>
      </w:r>
      <w:r w:rsidR="009533F3">
        <w:t>1</w:t>
      </w:r>
      <w:r w:rsidR="003622C4">
        <w:t>-</w:t>
      </w:r>
      <w:r w:rsidR="007040DE">
        <w:t>29</w:t>
      </w:r>
    </w:p>
    <w:sectPr w:rsidR="008D749C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FB537" w14:textId="77777777" w:rsidR="00F42A76" w:rsidRDefault="00F42A76">
      <w:r>
        <w:separator/>
      </w:r>
    </w:p>
  </w:endnote>
  <w:endnote w:type="continuationSeparator" w:id="0">
    <w:p w14:paraId="6192044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EF83F" w14:textId="77777777" w:rsidR="00F42A76" w:rsidRDefault="00F42A76">
      <w:r>
        <w:separator/>
      </w:r>
    </w:p>
  </w:footnote>
  <w:footnote w:type="continuationSeparator" w:id="0">
    <w:p w14:paraId="2FD2F96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0E40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59AB8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651F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622C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C939C05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182A9" w14:textId="70A0267A" w:rsidR="00C72E9F" w:rsidRPr="00C72E9F" w:rsidRDefault="00C72E9F" w:rsidP="00C0753D">
    <w:pPr>
      <w:pStyle w:val="Antrats"/>
      <w:ind w:firstLine="7230"/>
      <w:rPr>
        <w:b/>
      </w:rPr>
    </w:pPr>
    <w:r w:rsidRPr="00C72E9F">
      <w:rPr>
        <w:b/>
      </w:rPr>
      <w:t>Projekt</w:t>
    </w:r>
    <w:r w:rsidR="00C0753D">
      <w:rPr>
        <w:b/>
      </w:rPr>
      <w:t>o</w:t>
    </w:r>
  </w:p>
  <w:p w14:paraId="76AE4CDB" w14:textId="560089CA" w:rsidR="00C72E9F" w:rsidRPr="0028444D" w:rsidRDefault="00C0753D" w:rsidP="00C0753D">
    <w:pPr>
      <w:pStyle w:val="Antrats"/>
      <w:ind w:firstLine="7230"/>
      <w:rPr>
        <w:b/>
      </w:rPr>
    </w:pPr>
    <w:r>
      <w:rPr>
        <w:b/>
      </w:rPr>
      <w:t>l</w:t>
    </w:r>
    <w:r w:rsidR="0028444D" w:rsidRPr="0028444D">
      <w:rPr>
        <w:b/>
      </w:rPr>
      <w:t xml:space="preserve">yginamasis variantas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2BE0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8C9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1AC1"/>
    <w:rsid w:val="0014205C"/>
    <w:rsid w:val="00142D15"/>
    <w:rsid w:val="00143985"/>
    <w:rsid w:val="0014430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444D"/>
    <w:rsid w:val="0028514F"/>
    <w:rsid w:val="00285773"/>
    <w:rsid w:val="0028595F"/>
    <w:rsid w:val="0028658E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04A"/>
    <w:rsid w:val="002B6E45"/>
    <w:rsid w:val="002B73C5"/>
    <w:rsid w:val="002C0916"/>
    <w:rsid w:val="002C1DD3"/>
    <w:rsid w:val="002C21A3"/>
    <w:rsid w:val="002C260F"/>
    <w:rsid w:val="002C2B96"/>
    <w:rsid w:val="002C31B3"/>
    <w:rsid w:val="002C47CD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2F6935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67C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30B8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2C4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5FA"/>
    <w:rsid w:val="003D1B7D"/>
    <w:rsid w:val="003D217F"/>
    <w:rsid w:val="003D2802"/>
    <w:rsid w:val="003D2AB7"/>
    <w:rsid w:val="003D2BB2"/>
    <w:rsid w:val="003D34E7"/>
    <w:rsid w:val="003D41E6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B4D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850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4501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5F30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3F71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0EFA"/>
    <w:rsid w:val="0052161E"/>
    <w:rsid w:val="00521BFB"/>
    <w:rsid w:val="00521DA6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9DB"/>
    <w:rsid w:val="00547DC5"/>
    <w:rsid w:val="005512BF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789F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32AD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550A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874"/>
    <w:rsid w:val="006E1967"/>
    <w:rsid w:val="006E4099"/>
    <w:rsid w:val="006E421B"/>
    <w:rsid w:val="006E69E7"/>
    <w:rsid w:val="006E7A0E"/>
    <w:rsid w:val="006F1915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40D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4AFB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1D46"/>
    <w:rsid w:val="007921E6"/>
    <w:rsid w:val="00792ADB"/>
    <w:rsid w:val="00792FD1"/>
    <w:rsid w:val="0079360C"/>
    <w:rsid w:val="00794A5C"/>
    <w:rsid w:val="007969B3"/>
    <w:rsid w:val="00797726"/>
    <w:rsid w:val="007A00CB"/>
    <w:rsid w:val="007A184C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6B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73E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8D6"/>
    <w:rsid w:val="00815982"/>
    <w:rsid w:val="00815CF1"/>
    <w:rsid w:val="008165A0"/>
    <w:rsid w:val="00816D56"/>
    <w:rsid w:val="008203D0"/>
    <w:rsid w:val="00820B0D"/>
    <w:rsid w:val="00821609"/>
    <w:rsid w:val="00821EAF"/>
    <w:rsid w:val="0082209B"/>
    <w:rsid w:val="008225A3"/>
    <w:rsid w:val="00824E24"/>
    <w:rsid w:val="00825039"/>
    <w:rsid w:val="008257AC"/>
    <w:rsid w:val="00825BFA"/>
    <w:rsid w:val="008265D9"/>
    <w:rsid w:val="00826C70"/>
    <w:rsid w:val="008275D7"/>
    <w:rsid w:val="008300E5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075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2E05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2AD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25E1"/>
    <w:rsid w:val="008A332D"/>
    <w:rsid w:val="008A3DF1"/>
    <w:rsid w:val="008A6DFC"/>
    <w:rsid w:val="008A70B4"/>
    <w:rsid w:val="008A7B24"/>
    <w:rsid w:val="008B07A7"/>
    <w:rsid w:val="008B107B"/>
    <w:rsid w:val="008B1A7D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54E4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5875"/>
    <w:rsid w:val="009464BB"/>
    <w:rsid w:val="0094659B"/>
    <w:rsid w:val="00947317"/>
    <w:rsid w:val="00947BA0"/>
    <w:rsid w:val="00950A1F"/>
    <w:rsid w:val="00951169"/>
    <w:rsid w:val="0095287E"/>
    <w:rsid w:val="00952AAE"/>
    <w:rsid w:val="009533F3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6D3D"/>
    <w:rsid w:val="009C7F0E"/>
    <w:rsid w:val="009D0D99"/>
    <w:rsid w:val="009D15CA"/>
    <w:rsid w:val="009D1A01"/>
    <w:rsid w:val="009D30E0"/>
    <w:rsid w:val="009D36E6"/>
    <w:rsid w:val="009D5594"/>
    <w:rsid w:val="009D67BC"/>
    <w:rsid w:val="009D6EAC"/>
    <w:rsid w:val="009D7C10"/>
    <w:rsid w:val="009E0DB3"/>
    <w:rsid w:val="009E321F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632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073EB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6035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52C9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3D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B624B"/>
    <w:rsid w:val="00AB6F4C"/>
    <w:rsid w:val="00AC072B"/>
    <w:rsid w:val="00AC0837"/>
    <w:rsid w:val="00AC09B9"/>
    <w:rsid w:val="00AC1EAC"/>
    <w:rsid w:val="00AC3538"/>
    <w:rsid w:val="00AC3610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8C5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126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D6"/>
    <w:rsid w:val="00B137FB"/>
    <w:rsid w:val="00B15B70"/>
    <w:rsid w:val="00B16184"/>
    <w:rsid w:val="00B163A3"/>
    <w:rsid w:val="00B209AB"/>
    <w:rsid w:val="00B223F5"/>
    <w:rsid w:val="00B228B5"/>
    <w:rsid w:val="00B229D1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5EEF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6C42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251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4AAC"/>
    <w:rsid w:val="00C05926"/>
    <w:rsid w:val="00C0663D"/>
    <w:rsid w:val="00C075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0775A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6EA9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34FB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5FFE"/>
    <w:rsid w:val="00E368A6"/>
    <w:rsid w:val="00E37433"/>
    <w:rsid w:val="00E432C0"/>
    <w:rsid w:val="00E432E6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160F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6D2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4636B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217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5BD2"/>
    <w:rsid w:val="00FC6FDF"/>
    <w:rsid w:val="00FD01F3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246C94"/>
  <w15:docId w15:val="{22AF3F0D-FAC4-484A-B43C-591B98EB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2401</Characters>
  <Application>Microsoft Office Word</Application>
  <DocSecurity>4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2021-12-14T09:13:00Z</dcterms:created>
  <dcterms:modified xsi:type="dcterms:W3CDTF">2021-12-14T09:13:00Z</dcterms:modified>
</cp:coreProperties>
</file>