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B4" w:rsidRPr="00F96811" w:rsidRDefault="004A3AB4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Saugomų kultūros paveldo objektų tvarkybos </w:t>
      </w:r>
    </w:p>
    <w:p w:rsidR="004A3AB4" w:rsidRPr="00F96811" w:rsidRDefault="004A3AB4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 finansavimo tvarkos aprašo</w:t>
      </w:r>
    </w:p>
    <w:p w:rsidR="004A3AB4" w:rsidRPr="00F96811" w:rsidRDefault="004A3AB4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:rsidR="004A3AB4" w:rsidRDefault="004A3AB4" w:rsidP="004A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AB4" w:rsidRDefault="004A3AB4" w:rsidP="004A3AB4">
      <w:pPr>
        <w:spacing w:after="0" w:line="240" w:lineRule="auto"/>
        <w:jc w:val="right"/>
      </w:pPr>
    </w:p>
    <w:p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DCCE4" wp14:editId="646A0EAF">
                <wp:simplePos x="0" y="0"/>
                <wp:positionH relativeFrom="column">
                  <wp:posOffset>6458632</wp:posOffset>
                </wp:positionH>
                <wp:positionV relativeFrom="paragraph">
                  <wp:posOffset>20718</wp:posOffset>
                </wp:positionV>
                <wp:extent cx="3096895" cy="4865427"/>
                <wp:effectExtent l="0" t="0" r="8255" b="0"/>
                <wp:wrapThrough wrapText="bothSides">
                  <wp:wrapPolygon edited="0">
                    <wp:start x="0" y="0"/>
                    <wp:lineTo x="0" y="21482"/>
                    <wp:lineTo x="21525" y="21482"/>
                    <wp:lineTo x="21525" y="0"/>
                    <wp:lineTo x="0" y="0"/>
                  </wp:wrapPolygon>
                </wp:wrapThrough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4865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AB4" w:rsidRPr="00F96811" w:rsidRDefault="004A3AB4" w:rsidP="004A3A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Reikalavimai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informaciniam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stendui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Mažiausias stendo dydis – A0 formatas,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1188 mm x 840 mm. Atsižvelgiant į tvarkomo objekto mastelį, stendas gali būti ir didesnis. Tokiu atveju turi būti išlaikytos pirminės formato proporcijos.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Stendas turi būti pagamintas iš patvarių, lauko sąlygoms pritaikytų medžiagų. 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tvirtinimo konstrukcija turi būti estetiška ir patvari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Stendas turi būti pakabintas (pastatytas) pradedant darbus ir nuimtas, pasirašius darbų užbaigimo aktą.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 xml:space="preserve">Stendas turi būti pakabintas (pastatytas) gerai matomoje vietoje, atsižvelgiant į pagrindines žmonių judėjimo kryptis. 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gaminimui reikalingą rinkmeną 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 xml:space="preserve"> formatu valdytojui pateikia Paveldosaugos skyrius.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DCCE4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08.55pt;margin-top:1.65pt;width:243.85pt;height:38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Z9/wJwIAACMEAAAOAAAAZHJzL2Uyb0RvYy54bWysU9uO0zAQfUfiHyy/06Sh16jpaulShLRc pIUPmDhOY9XxBNttUr6esdvtFnhD5MGaycwcz5w5Xt0NrWZHaZ1CU/DxKOVMGoGVMruCf/+2fbPg zHkwFWg0suAn6fjd+vWrVd/lMsMGdSUtIxDj8r4reON9lyeJE41swY2wk4aCNdoWPLl2l1QWekJv dZKl6Szp0VadRSGdo78P5yBfR/y6lsJ/qWsnPdMFp958PG08y3Am6xXkOwtdo8SlDfiHLlpQhi69 Qj2AB3aw6i+oVgmLDms/EtgmWNdKyDgDTTNO/5jmqYFOxlmIHNddaXL/D1Z8Pn61TFUFz8Zzzgy0 tKSMebl3HpmGwx5cIKnvXE65Tx1l++EdDrTsOLDrHlHsHTO4acDs5L212DcSKmpyHCqTm9Izjgsg Zf8JK7oLDh4j0FDbNjBInDBCp2WdrguSg2eCfr5Nl7PFcsqZoNhkMZtOsnm8A/Ln8s46/0Fiy4JR cEsKiPBwfHQ+tAP5c0q4zaFW1VZpHR27KzfasiOQWrbxu6D/lqYN6wu+nGbTiGww1EchtcqTmrVq C75IwxfKIQ90vDdVtD0ofbapE20u/ARKzuT4oRwoMZBWYnUipiyeVUuvjIwG7U/OelJswd2PA1jJ mf5oiO3leDIJEo/OZDrPyLG3kfI2AkYQVME9Z2dz4+OzCP0avKet1Cry9dLJpVdSYqTx8mqC1G/9 mPXytte/AAAA//8DAFBLAwQUAAYACAAAACEAo/QkI98AAAALAQAADwAAAGRycy9kb3ducmV2Lnht bEyP0U6DQBBF3038h82Y+GLsgi3QUpZGTTS+tvYDBnYKRHaXsNtC/97pkz7ezMmdc4vdbHpxodF3 ziqIFxEIsrXTnW0UHL8/ntcgfECrsXeWFFzJw668vysw126ye7ocQiO4xPocFbQhDLmUvm7JoF+4 gSzfTm40GDiOjdQjTlxuevkSRak02Fn+0OJA7y3VP4ezUXD6mp6SzVR9hmO2X6Vv2GWVuyr1+DC/ bkEEmsMfDDd9VoeSnSp3ttqLnnMUZzGzCpZLEDcgiVY8plKQpZsEZFnI/xvKXwAAAP//AwBQSwEC LQAUAAYACAAAACEAtoM4kv4AAADhAQAAEwAAAAAAAAAAAAAAAAAAAAAAW0NvbnRlbnRfVHlwZXNd LnhtbFBLAQItABQABgAIAAAAIQA4/SH/1gAAAJQBAAALAAAAAAAAAAAAAAAAAC8BAABfcmVscy8u cmVsc1BLAQItABQABgAIAAAAIQDKZ9/wJwIAACMEAAAOAAAAAAAAAAAAAAAAAC4CAABkcnMvZTJv RG9jLnhtbFBLAQItABQABgAIAAAAIQCj9CQj3wAAAAsBAAAPAAAAAAAAAAAAAAAAAIEEAABkcnMv ZG93bnJldi54bWxQSwUGAAAAAAQABADzAAAAjQUAAAAA " stroked="f">
                <v:textbox>
                  <w:txbxContent>
                    <w:p w:rsidR="004A3AB4" w:rsidRPr="00F96811" w:rsidRDefault="004A3AB4" w:rsidP="004A3A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Reikalavimai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informaciniam </w:t>
                      </w: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stendui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Mažiausias stendo dydis – A0 formatas, </w:t>
                      </w: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1188 mm x 840 mm. Atsižvelgiant į tvarkomo objekto mastelį, stendas gali būti ir didesnis. Tokiu atveju turi būti išlaikytos pirminės formato proporcijos.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Stendas turi būti pagamintas iš patvarių, lauko sąlygoms pritaikytų medžiagų. 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tvirtinimo konstrukcija turi būti estetiška ir patvari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Stendas turi būti pakabintas (pastatytas) pradedant darbus ir nuimtas, pasirašius darbų užbaigimo aktą.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Stendas turi būti pakabintas (pastatytas) gerai matomoje vietoje, atsižvelgiant į pagrindines žmonių judėjimo kryptis. 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gaminimui reikalingą rinkmeną .pdf formatu valdytojui pateikia Paveldosaugos skyrius.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13628"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53C247D5" wp14:editId="5F4AA4AC">
            <wp:simplePos x="0" y="0"/>
            <wp:positionH relativeFrom="column">
              <wp:posOffset>-91440</wp:posOffset>
            </wp:positionH>
            <wp:positionV relativeFrom="paragraph">
              <wp:posOffset>163195</wp:posOffset>
            </wp:positionV>
            <wp:extent cx="6481268" cy="457708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t="12083" r="21609"/>
                    <a:stretch/>
                  </pic:blipFill>
                  <pic:spPr bwMode="auto">
                    <a:xfrm>
                      <a:off x="0" y="0"/>
                      <a:ext cx="6481268" cy="457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B4" w:rsidRPr="00116033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D98" w:rsidRPr="004A3AB4" w:rsidRDefault="00D02D98" w:rsidP="004A3AB4"/>
    <w:sectPr w:rsidR="00D02D98" w:rsidRPr="004A3AB4" w:rsidSect="00116033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90B"/>
    <w:multiLevelType w:val="hybridMultilevel"/>
    <w:tmpl w:val="F3500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EF"/>
    <w:rsid w:val="004A3AB4"/>
    <w:rsid w:val="00632AAD"/>
    <w:rsid w:val="009C7413"/>
    <w:rsid w:val="00D02D98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5A916-0800-4933-BBEF-2A5748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B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EEF"/>
    <w:pPr>
      <w:keepNext/>
      <w:spacing w:after="0" w:line="240" w:lineRule="auto"/>
      <w:jc w:val="center"/>
      <w:outlineLvl w:val="4"/>
    </w:pPr>
    <w:rPr>
      <w:rFonts w:ascii="TimesLT" w:eastAsia="Times New Roman" w:hAnsi="TimesLT" w:cs="Times New Roman"/>
      <w:b/>
      <w:cap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EE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B1EEF"/>
    <w:rPr>
      <w:rFonts w:ascii="TimesLT" w:eastAsia="Times New Roman" w:hAnsi="TimesLT" w:cs="Times New Roman"/>
      <w:b/>
      <w:caps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EB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EE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EB1EE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EB1EEF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3A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Juska</dc:creator>
  <cp:lastModifiedBy>Ieva Palubinskaite</cp:lastModifiedBy>
  <cp:revision>2</cp:revision>
  <dcterms:created xsi:type="dcterms:W3CDTF">2022-01-26T09:03:00Z</dcterms:created>
  <dcterms:modified xsi:type="dcterms:W3CDTF">2022-01-26T09:03:00Z</dcterms:modified>
</cp:coreProperties>
</file>