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702117" w:rsidRDefault="00446AC7" w:rsidP="003077A5">
      <w:pPr>
        <w:keepNext/>
        <w:jc w:val="center"/>
        <w:outlineLvl w:val="0"/>
        <w:rPr>
          <w:b/>
          <w:sz w:val="28"/>
          <w:szCs w:val="28"/>
        </w:rPr>
      </w:pPr>
      <w:bookmarkStart w:id="0" w:name="_GoBack"/>
      <w:bookmarkEnd w:id="0"/>
      <w:r w:rsidRPr="00702117">
        <w:rPr>
          <w:b/>
          <w:sz w:val="28"/>
          <w:szCs w:val="28"/>
        </w:rPr>
        <w:t>KLAIPĖDOS MIESTO SAVIVALDYBĖS TARYBA</w:t>
      </w:r>
    </w:p>
    <w:p w:rsidR="00446AC7" w:rsidRPr="00702117" w:rsidRDefault="00446AC7" w:rsidP="003077A5">
      <w:pPr>
        <w:keepNext/>
        <w:jc w:val="center"/>
        <w:outlineLvl w:val="1"/>
        <w:rPr>
          <w:b/>
        </w:rPr>
      </w:pPr>
    </w:p>
    <w:p w:rsidR="00446AC7" w:rsidRPr="00702117" w:rsidRDefault="00446AC7" w:rsidP="003077A5">
      <w:pPr>
        <w:keepNext/>
        <w:jc w:val="center"/>
        <w:outlineLvl w:val="1"/>
        <w:rPr>
          <w:b/>
        </w:rPr>
      </w:pPr>
      <w:r w:rsidRPr="00702117">
        <w:rPr>
          <w:b/>
        </w:rPr>
        <w:t>SPRENDIMAS</w:t>
      </w:r>
    </w:p>
    <w:p w:rsidR="00446AC7" w:rsidRPr="00702117" w:rsidRDefault="00446AC7" w:rsidP="003077A5">
      <w:pPr>
        <w:jc w:val="center"/>
      </w:pPr>
      <w:r w:rsidRPr="00702117">
        <w:rPr>
          <w:b/>
          <w:caps/>
        </w:rPr>
        <w:t xml:space="preserve">DĖL </w:t>
      </w:r>
      <w:r w:rsidR="00A4765F" w:rsidRPr="00702117">
        <w:rPr>
          <w:b/>
          <w:caps/>
        </w:rPr>
        <w:t xml:space="preserve">klaipėdos miesto savivaldybės tarybos 2016 m. gruodžio 22 d. sprendimo Nr. T2-296 „DĖL </w:t>
      </w:r>
      <w:r w:rsidR="00A4765F" w:rsidRPr="00702117">
        <w:rPr>
          <w:b/>
          <w:bCs/>
        </w:rPr>
        <w:t>PRIĖMIMO Į KLAIPĖDOS MIESTO SAVIVALDYBĖS BENDROJO UGDYMO MOKYKLAS TVARKOS APRAŠO PATVIRTINIMO“ PAKEITIMO</w:t>
      </w:r>
    </w:p>
    <w:p w:rsidR="00446AC7" w:rsidRPr="00702117" w:rsidRDefault="00446AC7" w:rsidP="003077A5">
      <w:pPr>
        <w:jc w:val="center"/>
      </w:pPr>
    </w:p>
    <w:p w:rsidR="00AC62F1" w:rsidRPr="00702117" w:rsidRDefault="00AC62F1" w:rsidP="00AC62F1">
      <w:pPr>
        <w:tabs>
          <w:tab w:val="left" w:pos="5070"/>
          <w:tab w:val="left" w:pos="5366"/>
          <w:tab w:val="left" w:pos="6771"/>
          <w:tab w:val="left" w:pos="7363"/>
        </w:tabs>
        <w:jc w:val="center"/>
      </w:pPr>
      <w:r w:rsidRPr="00702117">
        <w:t>Nr.</w:t>
      </w:r>
    </w:p>
    <w:p w:rsidR="00AC62F1" w:rsidRPr="00702117" w:rsidRDefault="00AC62F1" w:rsidP="00AC62F1">
      <w:pPr>
        <w:tabs>
          <w:tab w:val="left" w:pos="5070"/>
          <w:tab w:val="left" w:pos="5366"/>
          <w:tab w:val="left" w:pos="6771"/>
          <w:tab w:val="left" w:pos="7363"/>
        </w:tabs>
        <w:jc w:val="center"/>
      </w:pPr>
      <w:r w:rsidRPr="00702117">
        <w:t>Klaipėda</w:t>
      </w:r>
    </w:p>
    <w:p w:rsidR="00446AC7" w:rsidRPr="00702117" w:rsidRDefault="00446AC7" w:rsidP="003077A5">
      <w:pPr>
        <w:jc w:val="center"/>
      </w:pPr>
    </w:p>
    <w:p w:rsidR="00446AC7" w:rsidRPr="00702117" w:rsidRDefault="00446AC7" w:rsidP="003077A5">
      <w:pPr>
        <w:jc w:val="center"/>
      </w:pPr>
    </w:p>
    <w:p w:rsidR="00A4765F" w:rsidRPr="00702117" w:rsidRDefault="00A4765F" w:rsidP="00A4765F">
      <w:pPr>
        <w:tabs>
          <w:tab w:val="left" w:pos="912"/>
        </w:tabs>
        <w:ind w:firstLine="709"/>
        <w:jc w:val="both"/>
      </w:pPr>
      <w:r w:rsidRPr="00702117">
        <w:t>Vadovaudamasi Lietuvos Respublikos vietos savivaldos įstatymo 18 straipsnio 1 dalimi</w:t>
      </w:r>
      <w:r w:rsidRPr="00702117">
        <w:rPr>
          <w:color w:val="000000"/>
        </w:rPr>
        <w:t>,</w:t>
      </w:r>
      <w:r w:rsidRPr="00702117">
        <w:t xml:space="preserve"> Klaipėdos miesto savivaldybės taryba </w:t>
      </w:r>
      <w:r w:rsidRPr="00702117">
        <w:rPr>
          <w:spacing w:val="60"/>
        </w:rPr>
        <w:t>nusprendži</w:t>
      </w:r>
      <w:r w:rsidRPr="00702117">
        <w:t>a:</w:t>
      </w:r>
    </w:p>
    <w:p w:rsidR="00A4765F" w:rsidRPr="00702117" w:rsidRDefault="00A4765F" w:rsidP="00A4765F">
      <w:pPr>
        <w:tabs>
          <w:tab w:val="left" w:pos="993"/>
        </w:tabs>
        <w:ind w:firstLine="709"/>
        <w:jc w:val="both"/>
      </w:pPr>
      <w:r w:rsidRPr="00702117">
        <w:t>1. Pakeisti Priėmimo į Klaipėdos miesto savivaldybės bendrojo ugdymo mokyklas tvarkos aprašą, patvirtintą Klaipėdos miesto savivaldybės tarybos 2016 m. gruodžio 22 d. sprendimu Nr. T2</w:t>
      </w:r>
      <w:r w:rsidRPr="00702117">
        <w:noBreakHyphen/>
        <w:t>296 „Dėl Priėmimo į Klaipėdos miesto savivaldybės bendrojo ugdymo mokyklas tvarkos aprašo patvirtinimo“:</w:t>
      </w:r>
    </w:p>
    <w:p w:rsidR="00A4765F" w:rsidRPr="00702117" w:rsidRDefault="00A4765F" w:rsidP="00A4765F">
      <w:pPr>
        <w:pStyle w:val="Sraopastraipa"/>
        <w:numPr>
          <w:ilvl w:val="1"/>
          <w:numId w:val="4"/>
        </w:numPr>
        <w:tabs>
          <w:tab w:val="left" w:pos="993"/>
          <w:tab w:val="left" w:pos="1134"/>
        </w:tabs>
        <w:ind w:left="0" w:firstLine="709"/>
        <w:jc w:val="both"/>
      </w:pPr>
      <w:r w:rsidRPr="00702117">
        <w:t xml:space="preserve">pakeisti </w:t>
      </w:r>
      <w:r w:rsidR="0056789C" w:rsidRPr="00702117">
        <w:t>3.5</w:t>
      </w:r>
      <w:r w:rsidRPr="00702117">
        <w:t xml:space="preserve"> </w:t>
      </w:r>
      <w:r w:rsidR="0056789C" w:rsidRPr="00702117">
        <w:t>pa</w:t>
      </w:r>
      <w:r w:rsidRPr="00702117">
        <w:t>punkt</w:t>
      </w:r>
      <w:r w:rsidR="0056789C" w:rsidRPr="00702117">
        <w:t>į</w:t>
      </w:r>
      <w:r w:rsidRPr="00702117">
        <w:t xml:space="preserve"> ir jį išdėstyti taip:</w:t>
      </w:r>
    </w:p>
    <w:p w:rsidR="00446AC7" w:rsidRDefault="0056789C" w:rsidP="0056789C">
      <w:pPr>
        <w:ind w:firstLine="709"/>
        <w:jc w:val="both"/>
      </w:pPr>
      <w:r w:rsidRPr="00702117">
        <w:t xml:space="preserve">„3.5. </w:t>
      </w:r>
      <w:r w:rsidRPr="00702117">
        <w:rPr>
          <w:b/>
        </w:rPr>
        <w:t>Netradicinio ugdymo mokykla (klasė)</w:t>
      </w:r>
      <w:r w:rsidRPr="00702117">
        <w:t xml:space="preserve"> – mokykla (klasė), kurioje įgyvendinami </w:t>
      </w:r>
      <w:r w:rsidR="009C4AFC" w:rsidRPr="009C4AFC">
        <w:rPr>
          <w:b/>
        </w:rPr>
        <w:t>Lietuvos Respublikos</w:t>
      </w:r>
      <w:r w:rsidR="009C4AFC">
        <w:t xml:space="preserve"> </w:t>
      </w:r>
      <w:r w:rsidRPr="00702117">
        <w:t xml:space="preserve">švietimo, mokslo ir sporto ministro patvirtintų netradicinio ugdymo sampratų elementai (pvz., Montesori ir Valdorfo pedagogikų, Humanistinės kultūros ugdymo menine veikla, </w:t>
      </w:r>
      <w:r w:rsidRPr="00F12DA1">
        <w:rPr>
          <w:strike/>
        </w:rPr>
        <w:t>Sporto ir sveikatos ugdymo, Klasikinio ugdymo, Ekologijos ir aplinkos technologijų ugdymo,</w:t>
      </w:r>
      <w:r w:rsidRPr="00702117">
        <w:t xml:space="preserve"> Jūrų kadetų ugdymo ar </w:t>
      </w:r>
      <w:r w:rsidRPr="009C4AFC">
        <w:rPr>
          <w:strike/>
        </w:rPr>
        <w:t>kitas</w:t>
      </w:r>
      <w:r w:rsidR="009C4AFC">
        <w:t xml:space="preserve"> </w:t>
      </w:r>
      <w:r w:rsidR="009C4AFC" w:rsidRPr="009C4AFC">
        <w:rPr>
          <w:b/>
        </w:rPr>
        <w:t>kiti</w:t>
      </w:r>
      <w:r w:rsidRPr="00702117">
        <w:t xml:space="preserve">) arba vykdomos specializuoto ugdymo krypties programos, jų elementai, </w:t>
      </w:r>
      <w:r w:rsidR="00F574BA">
        <w:t>S</w:t>
      </w:r>
      <w:r w:rsidRPr="00702117">
        <w:rPr>
          <w:b/>
        </w:rPr>
        <w:t xml:space="preserve">avivaldybės </w:t>
      </w:r>
      <w:r w:rsidR="00AD55EB" w:rsidRPr="00702117">
        <w:rPr>
          <w:b/>
        </w:rPr>
        <w:t xml:space="preserve">tarybos </w:t>
      </w:r>
      <w:r w:rsidRPr="00702117">
        <w:rPr>
          <w:b/>
        </w:rPr>
        <w:t>patvirtinti veiklos modeliai</w:t>
      </w:r>
      <w:r w:rsidRPr="00702117">
        <w:t xml:space="preserve"> (išskirtinių gabumų sportui, menui, kalboms, mokslui – akademinių poreikių</w:t>
      </w:r>
      <w:r w:rsidR="00F12DA1">
        <w:t xml:space="preserve">, </w:t>
      </w:r>
      <w:r w:rsidR="00F12DA1">
        <w:rPr>
          <w:b/>
        </w:rPr>
        <w:t>universitetinio</w:t>
      </w:r>
      <w:r w:rsidR="00F12DA1">
        <w:t xml:space="preserve"> ar inžinerinio ugdymo</w:t>
      </w:r>
      <w:r w:rsidRPr="00702117">
        <w:t xml:space="preserve"> ir kitos).“;</w:t>
      </w:r>
    </w:p>
    <w:p w:rsidR="004C369C" w:rsidRPr="00702117" w:rsidRDefault="004C369C" w:rsidP="004C369C">
      <w:pPr>
        <w:pStyle w:val="Sraopastraipa"/>
        <w:numPr>
          <w:ilvl w:val="1"/>
          <w:numId w:val="4"/>
        </w:numPr>
        <w:tabs>
          <w:tab w:val="left" w:pos="993"/>
          <w:tab w:val="left" w:pos="1134"/>
        </w:tabs>
        <w:ind w:left="0" w:firstLine="709"/>
        <w:jc w:val="both"/>
      </w:pPr>
      <w:r w:rsidRPr="00702117">
        <w:t xml:space="preserve">pakeisti </w:t>
      </w:r>
      <w:r w:rsidR="00D5667B" w:rsidRPr="00702117">
        <w:t>14</w:t>
      </w:r>
      <w:r w:rsidRPr="00702117">
        <w:t xml:space="preserve"> punkt</w:t>
      </w:r>
      <w:r w:rsidR="00D5667B" w:rsidRPr="00702117">
        <w:t>ą</w:t>
      </w:r>
      <w:r w:rsidRPr="00702117">
        <w:t xml:space="preserve"> ir jį išdėstyti taip:</w:t>
      </w:r>
    </w:p>
    <w:p w:rsidR="004C369C" w:rsidRPr="00702117" w:rsidRDefault="00D5667B" w:rsidP="0056789C">
      <w:pPr>
        <w:ind w:firstLine="709"/>
        <w:jc w:val="both"/>
      </w:pPr>
      <w:r w:rsidRPr="00702117">
        <w:t>„14. Motyvacijos vertinimai organizuojami ir vykdomi, vadovaujantis mokyklų vadovų patvirtintais ir S</w:t>
      </w:r>
      <w:r w:rsidRPr="00702117">
        <w:rPr>
          <w:lang w:eastAsia="lt-LT"/>
        </w:rPr>
        <w:t xml:space="preserve">avivaldybės administracijos </w:t>
      </w:r>
      <w:r w:rsidRPr="00702117">
        <w:rPr>
          <w:strike/>
          <w:lang w:eastAsia="lt-LT"/>
        </w:rPr>
        <w:t>Ugdymo ir kultūros departamento</w:t>
      </w:r>
      <w:r w:rsidRPr="00702117">
        <w:rPr>
          <w:lang w:eastAsia="lt-LT"/>
        </w:rPr>
        <w:t xml:space="preserve"> </w:t>
      </w:r>
      <w:r w:rsidRPr="00702117">
        <w:t>Švietimo skyriaus</w:t>
      </w:r>
      <w:r w:rsidRPr="00702117">
        <w:rPr>
          <w:lang w:eastAsia="lt-LT"/>
        </w:rPr>
        <w:t xml:space="preserve"> (toliau – Švietimo skyrius) suderintais</w:t>
      </w:r>
      <w:r w:rsidRPr="00702117">
        <w:t xml:space="preserve"> priimamų mokinių motyvacijos vertinimo tvarkos aprašais. Tvarkos aprašuose apibrėžiami faktoriai, sąlygojantys mokyklų įgyvendinamo ugdymo turinio kryptis, kriterijai, leidžiantys įvertinti mokinių pastangas, motyvus, poreikius ar asmenines savybes, padedančias siekti numatytų tikslų, nustatoma motyvacijos vertinimo eiga ir formos, vertintojų kompetencija, nurodomi vertinimo rezultatų paskelbimo ir jų apskundimo būdai, terminai.“;</w:t>
      </w:r>
    </w:p>
    <w:p w:rsidR="00D9120F" w:rsidRPr="00425417" w:rsidRDefault="00D9120F" w:rsidP="00D9120F">
      <w:pPr>
        <w:pStyle w:val="Sraopastraipa"/>
        <w:numPr>
          <w:ilvl w:val="1"/>
          <w:numId w:val="4"/>
        </w:numPr>
        <w:tabs>
          <w:tab w:val="left" w:pos="993"/>
          <w:tab w:val="left" w:pos="1134"/>
        </w:tabs>
        <w:ind w:left="0" w:firstLine="709"/>
        <w:jc w:val="both"/>
      </w:pPr>
      <w:r>
        <w:t>papildyti</w:t>
      </w:r>
      <w:r w:rsidRPr="00425417">
        <w:t xml:space="preserve"> 23.1</w:t>
      </w:r>
      <w:r>
        <w:t>.4</w:t>
      </w:r>
      <w:r w:rsidRPr="00425417">
        <w:t xml:space="preserve"> papunk</w:t>
      </w:r>
      <w:r>
        <w:t>čiu</w:t>
      </w:r>
      <w:r w:rsidRPr="00425417">
        <w:t>:</w:t>
      </w:r>
    </w:p>
    <w:p w:rsidR="00D9120F" w:rsidRDefault="00D9120F" w:rsidP="00D9120F">
      <w:pPr>
        <w:pStyle w:val="Pagrindinistekstas"/>
        <w:tabs>
          <w:tab w:val="left" w:pos="1276"/>
          <w:tab w:val="left" w:pos="1418"/>
        </w:tabs>
        <w:spacing w:after="0"/>
        <w:ind w:firstLine="709"/>
        <w:jc w:val="both"/>
      </w:pPr>
      <w:r w:rsidRPr="00425417">
        <w:t>„</w:t>
      </w:r>
      <w:r w:rsidRPr="0075020A">
        <w:rPr>
          <w:b/>
        </w:rPr>
        <w:t xml:space="preserve">23.1.4. </w:t>
      </w:r>
      <w:r w:rsidR="00CA6725" w:rsidRPr="00CA6725">
        <w:rPr>
          <w:b/>
        </w:rPr>
        <w:t>mokyklai priskirtoje aptarnavimo teritorijoje gyvenantys</w:t>
      </w:r>
      <w:r w:rsidR="00CA6725" w:rsidRPr="0075020A">
        <w:rPr>
          <w:b/>
        </w:rPr>
        <w:t xml:space="preserve"> </w:t>
      </w:r>
      <w:r w:rsidRPr="0075020A">
        <w:rPr>
          <w:b/>
        </w:rPr>
        <w:t>du (dvyniai) ir daugiau vienu metu šeimoje gimę asmenys;</w:t>
      </w:r>
      <w:r w:rsidRPr="00853544">
        <w:t>“;</w:t>
      </w:r>
    </w:p>
    <w:p w:rsidR="00E738A6" w:rsidRPr="00702117" w:rsidRDefault="00E738A6" w:rsidP="00E738A6">
      <w:pPr>
        <w:pStyle w:val="Sraopastraipa"/>
        <w:numPr>
          <w:ilvl w:val="1"/>
          <w:numId w:val="4"/>
        </w:numPr>
        <w:tabs>
          <w:tab w:val="left" w:pos="993"/>
          <w:tab w:val="left" w:pos="1134"/>
        </w:tabs>
        <w:ind w:left="0" w:firstLine="709"/>
        <w:jc w:val="both"/>
      </w:pPr>
      <w:r w:rsidRPr="00702117">
        <w:t>pakeisti 2</w:t>
      </w:r>
      <w:r w:rsidR="007F52EB" w:rsidRPr="00702117">
        <w:t>5</w:t>
      </w:r>
      <w:r w:rsidRPr="00702117">
        <w:t xml:space="preserve"> punkt</w:t>
      </w:r>
      <w:r w:rsidR="007F52EB" w:rsidRPr="00702117">
        <w:t>ą</w:t>
      </w:r>
      <w:r w:rsidRPr="00702117">
        <w:t xml:space="preserve"> ir jį išdėstyti taip:</w:t>
      </w:r>
    </w:p>
    <w:p w:rsidR="007F52EB" w:rsidRDefault="007F52EB" w:rsidP="007F52EB">
      <w:pPr>
        <w:pStyle w:val="Pagrindinistekstas"/>
        <w:tabs>
          <w:tab w:val="left" w:pos="1276"/>
          <w:tab w:val="left" w:pos="1418"/>
        </w:tabs>
        <w:spacing w:after="0"/>
        <w:ind w:firstLine="709"/>
        <w:jc w:val="both"/>
      </w:pPr>
      <w:r w:rsidRPr="00702117">
        <w:t xml:space="preserve">„25. Pavienio priėmimo metu pirmiausia priimami asmenys, gyvenantys priskirtų mokyklų teritorijose, po to – asmenys, negyvenantys mokykloms priskirtose aptarnavimo teritorijose, iš kurių priėmimo pirmumas teikiamas </w:t>
      </w:r>
      <w:r w:rsidR="00461EAB" w:rsidRPr="0086594E">
        <w:rPr>
          <w:b/>
        </w:rPr>
        <w:t>Savivaldybės teritorijoje gyvenantiems</w:t>
      </w:r>
      <w:r w:rsidR="00461EAB" w:rsidRPr="00702117">
        <w:t xml:space="preserve"> </w:t>
      </w:r>
      <w:r w:rsidRPr="00702117">
        <w:t xml:space="preserve">asmenims, turintiems </w:t>
      </w:r>
      <w:r w:rsidRPr="00702117">
        <w:rPr>
          <w:color w:val="000000"/>
        </w:rPr>
        <w:t>specialiųjų ugdymosi poreikių,</w:t>
      </w:r>
      <w:r w:rsidRPr="00702117">
        <w:t xml:space="preserve"> asmenims, kurių broliai ir seserys pageidaujamais mokytis mokslo metais jau mokosi toje mokykloje, </w:t>
      </w:r>
      <w:r w:rsidRPr="00702117">
        <w:rPr>
          <w:b/>
        </w:rPr>
        <w:t>dviem (dvyniai) bei daugiau vienu metu šeimoje gimusiems asmenims</w:t>
      </w:r>
      <w:r w:rsidRPr="00702117">
        <w:t xml:space="preserve"> ir asmenims, gyvenantiems artimiausių mokyklų aptarnavimo teritorijose.“;</w:t>
      </w:r>
    </w:p>
    <w:p w:rsidR="002A2CA2" w:rsidRPr="00702117" w:rsidRDefault="002A2CA2" w:rsidP="002A2CA2">
      <w:pPr>
        <w:pStyle w:val="Sraopastraipa"/>
        <w:numPr>
          <w:ilvl w:val="1"/>
          <w:numId w:val="4"/>
        </w:numPr>
        <w:tabs>
          <w:tab w:val="left" w:pos="993"/>
          <w:tab w:val="left" w:pos="1134"/>
        </w:tabs>
        <w:ind w:left="0" w:firstLine="709"/>
        <w:jc w:val="both"/>
      </w:pPr>
      <w:r w:rsidRPr="00702117">
        <w:t>pakeisti 2</w:t>
      </w:r>
      <w:r w:rsidR="00A822EA" w:rsidRPr="00702117">
        <w:t>6.1</w:t>
      </w:r>
      <w:r w:rsidRPr="00702117">
        <w:t xml:space="preserve"> </w:t>
      </w:r>
      <w:r w:rsidR="00A822EA" w:rsidRPr="00702117">
        <w:t>pa</w:t>
      </w:r>
      <w:r w:rsidRPr="00702117">
        <w:t>punkt</w:t>
      </w:r>
      <w:r w:rsidR="00A822EA" w:rsidRPr="00702117">
        <w:t>į</w:t>
      </w:r>
      <w:r w:rsidRPr="00702117">
        <w:t xml:space="preserve"> ir jį išdėstyti taip:</w:t>
      </w:r>
    </w:p>
    <w:p w:rsidR="00A822EA" w:rsidRPr="00702117" w:rsidRDefault="00A822EA" w:rsidP="00A822EA">
      <w:pPr>
        <w:pStyle w:val="Pagrindinistekstas"/>
        <w:tabs>
          <w:tab w:val="left" w:pos="1418"/>
        </w:tabs>
        <w:spacing w:after="0"/>
        <w:ind w:firstLine="567"/>
        <w:jc w:val="both"/>
      </w:pPr>
      <w:r w:rsidRPr="00702117">
        <w:t xml:space="preserve">„26.1. į mokyklas-darželius priimami asmenys, užregistravę prašymus Sistemoje. Jeigu norinčiųjų mokytis yra daugiau nei laisvų vietų, pirmumo teise priimami Savivaldybės teritorijoje gyvenantys asmenys, kurių broliai ir seserys pageidaujamais mokytis mokslo metais jau mokosi toje mokykloje-darželyje ir </w:t>
      </w:r>
      <w:r w:rsidRPr="00702117">
        <w:rPr>
          <w:b/>
        </w:rPr>
        <w:t>du (dvyniai) bei daugiau vienu metu šeimoje gimę asmenys</w:t>
      </w:r>
      <w:r w:rsidRPr="00702117">
        <w:t>;“;</w:t>
      </w:r>
    </w:p>
    <w:p w:rsidR="00A822EA" w:rsidRPr="00702117" w:rsidRDefault="00A822EA" w:rsidP="00A822EA">
      <w:pPr>
        <w:pStyle w:val="Sraopastraipa"/>
        <w:numPr>
          <w:ilvl w:val="1"/>
          <w:numId w:val="4"/>
        </w:numPr>
        <w:tabs>
          <w:tab w:val="left" w:pos="993"/>
          <w:tab w:val="left" w:pos="1134"/>
        </w:tabs>
        <w:ind w:left="0" w:firstLine="567"/>
        <w:jc w:val="both"/>
      </w:pPr>
      <w:r w:rsidRPr="00702117">
        <w:t>pakeisti 26</w:t>
      </w:r>
      <w:r w:rsidR="00C731B7" w:rsidRPr="00702117">
        <w:t>.4</w:t>
      </w:r>
      <w:r w:rsidRPr="00702117">
        <w:t xml:space="preserve"> papunktį ir jį išdėstyti taip:</w:t>
      </w:r>
    </w:p>
    <w:p w:rsidR="004C369C" w:rsidRDefault="00C731B7" w:rsidP="00C731B7">
      <w:pPr>
        <w:ind w:firstLine="567"/>
        <w:jc w:val="both"/>
      </w:pPr>
      <w:r w:rsidRPr="00702117">
        <w:t xml:space="preserve">„26.4. į gimnazijas tautinių mažumų mokiniams (įskaitant vokiečių tautinių mažumų mokinius, pageidaujančius mokytis vokiečių kalbos) priimami asmenys, užregistravę prašymus Sistemoje. Jeigu </w:t>
      </w:r>
      <w:r w:rsidRPr="00702117">
        <w:lastRenderedPageBreak/>
        <w:t>norinčiųjų mokytis yra daugiau nei laisvų vietų, pirmiausia priimami visi asmenys, pageidaujantys tęsti mokymąsi pagal aukštesnio lygmens ugdymo programą toje pačioje gimnazijoje, Savivaldybės teritorijoje gyvenantys tautinių mažumų ir kiti asmenys, kurių broliai ir seserys pageidaujamais mokytis mokslo metais jau mokosi toje gimnazijoje</w:t>
      </w:r>
      <w:r w:rsidRPr="00702117">
        <w:rPr>
          <w:b/>
        </w:rPr>
        <w:t xml:space="preserve"> bei du (dvyniai) ir daugiau vienu metu šeimoje gimę asmenys</w:t>
      </w:r>
      <w:r w:rsidRPr="00702117">
        <w:t>;“;</w:t>
      </w:r>
    </w:p>
    <w:p w:rsidR="00D17333" w:rsidRPr="00702117" w:rsidRDefault="00D17333" w:rsidP="00D17333">
      <w:pPr>
        <w:pStyle w:val="Sraopastraipa"/>
        <w:numPr>
          <w:ilvl w:val="1"/>
          <w:numId w:val="4"/>
        </w:numPr>
        <w:tabs>
          <w:tab w:val="left" w:pos="993"/>
          <w:tab w:val="left" w:pos="1134"/>
        </w:tabs>
        <w:ind w:left="0" w:firstLine="567"/>
        <w:jc w:val="both"/>
      </w:pPr>
      <w:r w:rsidRPr="00702117">
        <w:t>pakeisti 2</w:t>
      </w:r>
      <w:r w:rsidR="000644A6" w:rsidRPr="00702117">
        <w:t>9</w:t>
      </w:r>
      <w:r w:rsidRPr="00702117">
        <w:t xml:space="preserve"> punkt</w:t>
      </w:r>
      <w:r w:rsidR="000644A6" w:rsidRPr="00702117">
        <w:t>ą</w:t>
      </w:r>
      <w:r w:rsidRPr="00702117">
        <w:t xml:space="preserve"> ir jį išdėstyti taip:</w:t>
      </w:r>
    </w:p>
    <w:p w:rsidR="000644A6" w:rsidRDefault="000644A6" w:rsidP="000644A6">
      <w:pPr>
        <w:pStyle w:val="Sraopastraipa"/>
        <w:tabs>
          <w:tab w:val="left" w:pos="993"/>
        </w:tabs>
        <w:ind w:left="0" w:firstLine="567"/>
        <w:jc w:val="both"/>
      </w:pPr>
      <w:r w:rsidRPr="00702117">
        <w:t>„</w:t>
      </w:r>
      <w:r w:rsidR="00407889" w:rsidRPr="00702117">
        <w:t xml:space="preserve">29. </w:t>
      </w:r>
      <w:r w:rsidRPr="00702117">
        <w:t>Prašymai mokytis Sistemoje registruojami, pradedant lankyti mokyklą</w:t>
      </w:r>
      <w:r w:rsidRPr="00702117">
        <w:rPr>
          <w:strike/>
        </w:rPr>
        <w:t>,</w:t>
      </w:r>
      <w:r w:rsidRPr="00702117">
        <w:t xml:space="preserve"> </w:t>
      </w:r>
      <w:r w:rsidRPr="00702117">
        <w:rPr>
          <w:b/>
        </w:rPr>
        <w:t>ir</w:t>
      </w:r>
      <w:r w:rsidRPr="00702117">
        <w:t xml:space="preserve"> ją keičiant </w:t>
      </w:r>
      <w:r w:rsidRPr="00702117">
        <w:rPr>
          <w:strike/>
        </w:rPr>
        <w:t>arba toje pačioje mokykloje, pereinant mokytis pagal aukštesnio lygmens ugdymo programą (iš priešmokyklinio į pradinio, iš pradinio į pagrindinio, iš pagrindinio į vidurinio)</w:t>
      </w:r>
      <w:r w:rsidRPr="00702117">
        <w:t>.</w:t>
      </w:r>
      <w:r w:rsidR="001A7996" w:rsidRPr="00702117">
        <w:t>“;</w:t>
      </w:r>
    </w:p>
    <w:p w:rsidR="001A7996" w:rsidRPr="00702117" w:rsidRDefault="001A7996" w:rsidP="001A7996">
      <w:pPr>
        <w:pStyle w:val="Sraopastraipa"/>
        <w:numPr>
          <w:ilvl w:val="1"/>
          <w:numId w:val="4"/>
        </w:numPr>
        <w:tabs>
          <w:tab w:val="left" w:pos="993"/>
          <w:tab w:val="left" w:pos="1134"/>
        </w:tabs>
        <w:ind w:left="0" w:firstLine="567"/>
        <w:jc w:val="both"/>
      </w:pPr>
      <w:r w:rsidRPr="00702117">
        <w:t xml:space="preserve">pakeisti </w:t>
      </w:r>
      <w:r w:rsidR="00E93669" w:rsidRPr="00702117">
        <w:t>45.2.4</w:t>
      </w:r>
      <w:r w:rsidRPr="00702117">
        <w:t xml:space="preserve"> </w:t>
      </w:r>
      <w:r w:rsidR="00E93669" w:rsidRPr="00702117">
        <w:t>pa</w:t>
      </w:r>
      <w:r w:rsidRPr="00702117">
        <w:t>punkt</w:t>
      </w:r>
      <w:r w:rsidR="00E93669" w:rsidRPr="00702117">
        <w:t>į</w:t>
      </w:r>
      <w:r w:rsidRPr="00702117">
        <w:t xml:space="preserve"> ir jį išdėstyti taip:</w:t>
      </w:r>
    </w:p>
    <w:p w:rsidR="00E93669" w:rsidRPr="00702117" w:rsidRDefault="00E93669" w:rsidP="00E93669">
      <w:pPr>
        <w:pStyle w:val="Textbody"/>
        <w:tabs>
          <w:tab w:val="left" w:pos="1276"/>
        </w:tabs>
        <w:spacing w:after="0"/>
        <w:ind w:firstLine="567"/>
      </w:pPr>
      <w:r w:rsidRPr="00702117">
        <w:t xml:space="preserve">„45.2.4. </w:t>
      </w:r>
      <w:r w:rsidRPr="00702117">
        <w:rPr>
          <w:rFonts w:cs="Times New Roman"/>
        </w:rPr>
        <w:t xml:space="preserve">mokykloms priskirtose aptarnavimo teritorijose gyvenantys asmenys, kurių broliai ir seserys </w:t>
      </w:r>
      <w:r w:rsidRPr="00702117">
        <w:t xml:space="preserve">pageidaujamais mokytis mokslo metais </w:t>
      </w:r>
      <w:r w:rsidRPr="00702117">
        <w:rPr>
          <w:rFonts w:cs="Times New Roman"/>
        </w:rPr>
        <w:t xml:space="preserve">jau mokosi tose mokyklose </w:t>
      </w:r>
      <w:r w:rsidRPr="00702117">
        <w:rPr>
          <w:rFonts w:cs="Times New Roman"/>
          <w:b/>
        </w:rPr>
        <w:t xml:space="preserve">bei </w:t>
      </w:r>
      <w:r w:rsidRPr="00702117">
        <w:rPr>
          <w:b/>
        </w:rPr>
        <w:t>du (dvyniai) ir daugiau vienu metu šeimoje gimę asmenys</w:t>
      </w:r>
      <w:r w:rsidRPr="00702117">
        <w:rPr>
          <w:rFonts w:cs="Times New Roman"/>
        </w:rPr>
        <w:t xml:space="preserve"> – </w:t>
      </w:r>
      <w:r w:rsidR="004404BA" w:rsidRPr="007C02CB">
        <w:rPr>
          <w:rFonts w:cs="Times New Roman"/>
        </w:rPr>
        <w:t xml:space="preserve">prašymuose nurodytos faktinės gyvenamosios vietos patenka į Sistemoje apibrėžtas mokyklų aptarnavimo teritorijas ir mokyklos mokinių </w:t>
      </w:r>
      <w:r w:rsidR="004404BA" w:rsidRPr="008D106C">
        <w:rPr>
          <w:rFonts w:cs="Times New Roman"/>
          <w:strike/>
        </w:rPr>
        <w:t>registro</w:t>
      </w:r>
      <w:r w:rsidR="004404BA" w:rsidRPr="008D106C">
        <w:rPr>
          <w:rFonts w:cs="Times New Roman"/>
        </w:rPr>
        <w:t xml:space="preserve"> </w:t>
      </w:r>
      <w:r w:rsidR="004404BA" w:rsidRPr="008D106C">
        <w:rPr>
          <w:rFonts w:cs="Times New Roman"/>
          <w:b/>
        </w:rPr>
        <w:t>ar gyventojų registrų</w:t>
      </w:r>
      <w:r w:rsidR="004404BA" w:rsidRPr="008D106C">
        <w:rPr>
          <w:rFonts w:cs="Times New Roman"/>
        </w:rPr>
        <w:t xml:space="preserve"> duomenų pagrindu patikrina bei Sistemoje užfiksuoja brolių ar seserų mokyklose mokymąsi, </w:t>
      </w:r>
      <w:r w:rsidR="004404BA" w:rsidRPr="008D106C">
        <w:rPr>
          <w:rFonts w:cs="Times New Roman"/>
          <w:b/>
        </w:rPr>
        <w:t>ketinimą mokytis</w:t>
      </w:r>
      <w:r w:rsidR="004404BA" w:rsidRPr="008D106C">
        <w:rPr>
          <w:rFonts w:cs="Times New Roman"/>
        </w:rPr>
        <w:t xml:space="preserve"> ir duomenų apie gyvenamąsias vietas atitikimą</w:t>
      </w:r>
      <w:r w:rsidRPr="008D106C">
        <w:rPr>
          <w:rFonts w:cs="Times New Roman"/>
        </w:rPr>
        <w:t>;“;</w:t>
      </w:r>
    </w:p>
    <w:p w:rsidR="001237B1" w:rsidRPr="00702117" w:rsidRDefault="001237B1" w:rsidP="001237B1">
      <w:pPr>
        <w:pStyle w:val="Sraopastraipa"/>
        <w:numPr>
          <w:ilvl w:val="1"/>
          <w:numId w:val="4"/>
        </w:numPr>
        <w:tabs>
          <w:tab w:val="left" w:pos="993"/>
          <w:tab w:val="left" w:pos="1134"/>
        </w:tabs>
        <w:ind w:left="0" w:firstLine="567"/>
        <w:jc w:val="both"/>
      </w:pPr>
      <w:r w:rsidRPr="00702117">
        <w:t>pakeisti 46 punkt</w:t>
      </w:r>
      <w:r w:rsidR="003B64C3">
        <w:t>ą</w:t>
      </w:r>
      <w:r w:rsidRPr="00702117">
        <w:t xml:space="preserve"> ir jį išdėstyti taip:</w:t>
      </w:r>
    </w:p>
    <w:p w:rsidR="001237B1" w:rsidRDefault="001237B1" w:rsidP="001237B1">
      <w:pPr>
        <w:pStyle w:val="Textbody"/>
        <w:tabs>
          <w:tab w:val="left" w:pos="1276"/>
          <w:tab w:val="left" w:pos="1418"/>
        </w:tabs>
        <w:spacing w:after="0"/>
        <w:ind w:firstLine="567"/>
        <w:rPr>
          <w:rFonts w:cs="Times New Roman"/>
        </w:rPr>
      </w:pPr>
      <w:r w:rsidRPr="00702117">
        <w:rPr>
          <w:rFonts w:cs="Times New Roman"/>
        </w:rPr>
        <w:t>„46. Sudarant eiles, Sistemoje veikia visi atrankos kriterijai</w:t>
      </w:r>
      <w:r w:rsidRPr="00702117">
        <w:rPr>
          <w:rFonts w:cs="Times New Roman"/>
          <w:strike/>
        </w:rPr>
        <w:t>: kai pritaikomas pirmasis kriterijus (arba jis netaikomas), prašymai rikiuojami pagal antrąjį ir t. t</w:t>
      </w:r>
      <w:r w:rsidRPr="00702117">
        <w:rPr>
          <w:rFonts w:cs="Times New Roman"/>
        </w:rPr>
        <w:t>. Eilių generavimas vykdomas pagal klases atskirai kiekvienai mokyklai.</w:t>
      </w:r>
      <w:r w:rsidR="00B708BD" w:rsidRPr="00702117">
        <w:rPr>
          <w:rFonts w:cs="Times New Roman"/>
        </w:rPr>
        <w:t>“;</w:t>
      </w:r>
    </w:p>
    <w:p w:rsidR="00B708BD" w:rsidRPr="00702117" w:rsidRDefault="00B708BD" w:rsidP="00B708BD">
      <w:pPr>
        <w:pStyle w:val="Sraopastraipa"/>
        <w:numPr>
          <w:ilvl w:val="1"/>
          <w:numId w:val="4"/>
        </w:numPr>
        <w:tabs>
          <w:tab w:val="left" w:pos="993"/>
          <w:tab w:val="left" w:pos="1134"/>
        </w:tabs>
        <w:ind w:left="0" w:firstLine="567"/>
        <w:jc w:val="both"/>
      </w:pPr>
      <w:r w:rsidRPr="00702117">
        <w:t>pakeisti 50 punkt</w:t>
      </w:r>
      <w:r w:rsidR="003B64C3">
        <w:t>ą</w:t>
      </w:r>
      <w:r w:rsidRPr="00702117">
        <w:t xml:space="preserve"> ir jį išdėstyti taip:</w:t>
      </w:r>
    </w:p>
    <w:p w:rsidR="004C369C" w:rsidRPr="00702117" w:rsidRDefault="00B708BD" w:rsidP="00B708BD">
      <w:pPr>
        <w:ind w:firstLine="567"/>
        <w:jc w:val="both"/>
      </w:pPr>
      <w:r w:rsidRPr="00702117">
        <w:t xml:space="preserve">„50. Atsisakę priskirtų mokyklų po </w:t>
      </w:r>
      <w:r w:rsidRPr="00702117">
        <w:rPr>
          <w:bCs/>
        </w:rPr>
        <w:t>pagrindinio priėmimo</w:t>
      </w:r>
      <w:r w:rsidRPr="00702117">
        <w:t xml:space="preserve"> asmenys, koregavę Sistemoje prašymą, gali būti priimti pavienio priėmimo metu į mokyklas, kuriose liko laisvų vietų.</w:t>
      </w:r>
      <w:r w:rsidRPr="00702117">
        <w:rPr>
          <w:bCs/>
        </w:rPr>
        <w:t xml:space="preserve"> Mokyklų keitimams užregistruoti prašymai Sistemoje saugomi iki </w:t>
      </w:r>
      <w:r w:rsidRPr="00702117">
        <w:rPr>
          <w:b/>
          <w:bCs/>
        </w:rPr>
        <w:t xml:space="preserve">pagrindinio priėmimo kitiems mokslo metams vykdymo pradžios </w:t>
      </w:r>
      <w:r w:rsidRPr="00702117">
        <w:rPr>
          <w:bCs/>
          <w:strike/>
        </w:rPr>
        <w:t>einamųjų mokslo metų ugdymo proceso pabaigos švietimo, mokslo ir sporto ministro nustatytais terminais</w:t>
      </w:r>
      <w:r w:rsidRPr="00702117">
        <w:rPr>
          <w:bCs/>
        </w:rPr>
        <w:t>. Jeigu minėtu laikotarpiu asmenų pasirinktose keisti mokyklose laisvų vietų neatsiranda, prašymai Sistemoje atmetami</w:t>
      </w:r>
      <w:r w:rsidRPr="00702117">
        <w:t>.“;</w:t>
      </w:r>
    </w:p>
    <w:p w:rsidR="00821952" w:rsidRPr="00702117" w:rsidRDefault="00821952" w:rsidP="00821952">
      <w:pPr>
        <w:pStyle w:val="Sraopastraipa"/>
        <w:numPr>
          <w:ilvl w:val="1"/>
          <w:numId w:val="4"/>
        </w:numPr>
        <w:tabs>
          <w:tab w:val="left" w:pos="993"/>
          <w:tab w:val="left" w:pos="1134"/>
        </w:tabs>
        <w:ind w:left="0" w:firstLine="567"/>
        <w:jc w:val="both"/>
      </w:pPr>
      <w:r w:rsidRPr="00702117">
        <w:t>pakeisti 55 punkt</w:t>
      </w:r>
      <w:r w:rsidR="003B64C3">
        <w:t>ą</w:t>
      </w:r>
      <w:r w:rsidRPr="00702117">
        <w:t xml:space="preserve"> ir jį išdėstyti taip:</w:t>
      </w:r>
    </w:p>
    <w:p w:rsidR="003B64C3" w:rsidRDefault="00AF693A" w:rsidP="003B64C3">
      <w:pPr>
        <w:pStyle w:val="bodytext"/>
        <w:tabs>
          <w:tab w:val="left" w:pos="1276"/>
          <w:tab w:val="left" w:pos="1418"/>
        </w:tabs>
        <w:spacing w:before="0" w:beforeAutospacing="0" w:after="0" w:afterAutospacing="0"/>
        <w:ind w:firstLine="567"/>
        <w:jc w:val="both"/>
        <w:rPr>
          <w:b/>
        </w:rPr>
      </w:pPr>
      <w:r w:rsidRPr="008B57E8">
        <w:t xml:space="preserve">„55. </w:t>
      </w:r>
      <w:r w:rsidR="003B64C3" w:rsidRPr="008B57E8">
        <w:t xml:space="preserve">Tęsiant mokymąsi pagal aukštesnio lygmens ugdymo programas tose pačiose mokyklose </w:t>
      </w:r>
      <w:r w:rsidR="003B64C3" w:rsidRPr="008B57E8">
        <w:rPr>
          <w:b/>
        </w:rPr>
        <w:t>(iš priešmokyklinio į pradinio (mokykloms-darželiams netaikoma</w:t>
      </w:r>
      <w:r w:rsidR="00772859">
        <w:rPr>
          <w:b/>
        </w:rPr>
        <w:t xml:space="preserve"> pagal Aprašo 26.1 papunktį</w:t>
      </w:r>
      <w:r w:rsidR="003B64C3" w:rsidRPr="008B57E8">
        <w:rPr>
          <w:b/>
        </w:rPr>
        <w:t>), iš pradinio į pagrindinio, iš pagrindinio į vidurinio)</w:t>
      </w:r>
      <w:r w:rsidR="003B64C3" w:rsidRPr="008B57E8">
        <w:t xml:space="preserve">, </w:t>
      </w:r>
      <w:r w:rsidR="003B64C3" w:rsidRPr="008B57E8">
        <w:rPr>
          <w:strike/>
        </w:rPr>
        <w:t xml:space="preserve">mokykloms teikiami tik Sistemoje registruoti ir vėliau </w:t>
      </w:r>
      <w:r w:rsidR="003B64C3" w:rsidRPr="008B57E8">
        <w:rPr>
          <w:bCs/>
          <w:strike/>
        </w:rPr>
        <w:t>asmenų</w:t>
      </w:r>
      <w:r w:rsidR="003B64C3" w:rsidRPr="008B57E8">
        <w:rPr>
          <w:strike/>
        </w:rPr>
        <w:t xml:space="preserve"> pasirašyti prašymai</w:t>
      </w:r>
      <w:r w:rsidR="003B64C3" w:rsidRPr="008B57E8">
        <w:rPr>
          <w:b/>
        </w:rPr>
        <w:t>:</w:t>
      </w:r>
    </w:p>
    <w:p w:rsidR="00320CCD" w:rsidRPr="00320CCD" w:rsidRDefault="00320CCD" w:rsidP="00320CCD">
      <w:pPr>
        <w:pStyle w:val="bodytext"/>
        <w:tabs>
          <w:tab w:val="left" w:pos="1418"/>
        </w:tabs>
        <w:spacing w:before="0" w:beforeAutospacing="0" w:after="0" w:afterAutospacing="0"/>
        <w:ind w:firstLine="567"/>
        <w:jc w:val="both"/>
        <w:rPr>
          <w:b/>
        </w:rPr>
      </w:pPr>
      <w:r w:rsidRPr="00320CCD">
        <w:rPr>
          <w:b/>
        </w:rPr>
        <w:t>55.1. mokyklų vadovams teikiami rašytiniai prašymai (Sistemoje šių prašymų registruoti nereikia), kurie registruojami mokyklų prašymų registruose pagal Aprašo 56 punktą iki pagrindinio priėmimo kitiems mokslo metams vykdymo Sistemos pagrindu pradžios. Vėliau pateikti prašymai tenkinami tik tuo atveju, jeigu, pasibaigus pagrindiniam priėmimui, mokyklose liko laisvų vietų;</w:t>
      </w:r>
    </w:p>
    <w:p w:rsidR="00AF693A" w:rsidRPr="00702117" w:rsidRDefault="00320CCD" w:rsidP="00320CCD">
      <w:pPr>
        <w:pStyle w:val="bodytext"/>
        <w:tabs>
          <w:tab w:val="left" w:pos="1276"/>
          <w:tab w:val="left" w:pos="1418"/>
        </w:tabs>
        <w:spacing w:before="0" w:beforeAutospacing="0" w:after="0" w:afterAutospacing="0"/>
        <w:ind w:firstLine="567"/>
        <w:jc w:val="both"/>
      </w:pPr>
      <w:r w:rsidRPr="00320CCD">
        <w:rPr>
          <w:b/>
        </w:rPr>
        <w:t xml:space="preserve">55.2. jeigu pagrindinio priėmimo metu neįmanoma patenkinti visų pageidaujančių tęsti mokymąsi prašymų, pirmiausia tenkinami prašymai asmenų, gyvenančių priskirtų mokyklų teritorijose, po to – asmenų, negyvenančių mokykloms priskirtose aptarnavimo teritorijose, iš kurių priėmimo pirmumas teikiamas Savivaldybės teritorijoje gyvenantiems asmenims, turintiems </w:t>
      </w:r>
      <w:r w:rsidRPr="00320CCD">
        <w:rPr>
          <w:b/>
          <w:color w:val="000000"/>
        </w:rPr>
        <w:t>specialiųjų ugdymosi poreikių,</w:t>
      </w:r>
      <w:r w:rsidRPr="00320CCD">
        <w:rPr>
          <w:b/>
        </w:rPr>
        <w:t xml:space="preserve"> asmenims, kurių broliai ir seserys pageidaujamais mokytis mokslo metais jau mokosi toje mokykloje, dviem (dvyniai) bei daugiau vienu metu šeimoje gimusiems asmenims. Kiti asmenys priimami, atsižvelgus į rašytinių prašymų pateikimo mokyklų vadovams datas, arba vykdomos priemonės pagal Aprašo 23.6 papunktį</w:t>
      </w:r>
      <w:r w:rsidR="0088063F">
        <w:rPr>
          <w:b/>
        </w:rPr>
        <w:t>.</w:t>
      </w:r>
      <w:r w:rsidR="00821952" w:rsidRPr="008B57E8">
        <w:t>“;</w:t>
      </w:r>
    </w:p>
    <w:p w:rsidR="006738B3" w:rsidRPr="00702117" w:rsidRDefault="006738B3" w:rsidP="006738B3">
      <w:pPr>
        <w:pStyle w:val="Sraopastraipa"/>
        <w:numPr>
          <w:ilvl w:val="1"/>
          <w:numId w:val="4"/>
        </w:numPr>
        <w:tabs>
          <w:tab w:val="left" w:pos="993"/>
          <w:tab w:val="left" w:pos="1134"/>
        </w:tabs>
        <w:ind w:left="0" w:firstLine="567"/>
        <w:jc w:val="both"/>
      </w:pPr>
      <w:r w:rsidRPr="00702117">
        <w:t>pakeisti 5</w:t>
      </w:r>
      <w:r w:rsidR="00B35C3A" w:rsidRPr="00702117">
        <w:t>7</w:t>
      </w:r>
      <w:r w:rsidRPr="00702117">
        <w:t xml:space="preserve"> punkt</w:t>
      </w:r>
      <w:r w:rsidR="003B64C3">
        <w:t>ą</w:t>
      </w:r>
      <w:r w:rsidRPr="00702117">
        <w:t xml:space="preserve"> ir jį išdėstyti taip:</w:t>
      </w:r>
    </w:p>
    <w:p w:rsidR="00B35C3A" w:rsidRPr="00702117" w:rsidRDefault="00B35C3A" w:rsidP="00B35C3A">
      <w:pPr>
        <w:pStyle w:val="bodytext"/>
        <w:tabs>
          <w:tab w:val="left" w:pos="1276"/>
          <w:tab w:val="left" w:pos="1418"/>
        </w:tabs>
        <w:spacing w:before="0" w:beforeAutospacing="0" w:after="0" w:afterAutospacing="0"/>
        <w:ind w:firstLine="567"/>
        <w:jc w:val="both"/>
      </w:pPr>
      <w:r w:rsidRPr="00702117">
        <w:t xml:space="preserve">„57. Asmenų priėmimas, </w:t>
      </w:r>
      <w:r w:rsidRPr="00702117">
        <w:rPr>
          <w:b/>
        </w:rPr>
        <w:t>ugdymo program</w:t>
      </w:r>
      <w:r w:rsidR="00F42CD1" w:rsidRPr="00702117">
        <w:rPr>
          <w:b/>
        </w:rPr>
        <w:t>ų</w:t>
      </w:r>
      <w:r w:rsidRPr="00702117">
        <w:rPr>
          <w:b/>
        </w:rPr>
        <w:t xml:space="preserve"> keitimas </w:t>
      </w:r>
      <w:r w:rsidRPr="00702117">
        <w:t>mokykloje įforminamas mokymo sutartimi.</w:t>
      </w:r>
      <w:r w:rsidR="00557580" w:rsidRPr="00702117">
        <w:t>“</w:t>
      </w:r>
    </w:p>
    <w:p w:rsidR="009F6DAC" w:rsidRDefault="009F6DAC" w:rsidP="00A30575">
      <w:pPr>
        <w:tabs>
          <w:tab w:val="left" w:pos="993"/>
        </w:tabs>
        <w:ind w:firstLine="567"/>
        <w:jc w:val="both"/>
      </w:pPr>
    </w:p>
    <w:p w:rsidR="009126F1" w:rsidRPr="00702117" w:rsidRDefault="009126F1" w:rsidP="00A30575">
      <w:pPr>
        <w:tabs>
          <w:tab w:val="left" w:pos="993"/>
        </w:tabs>
        <w:ind w:firstLine="567"/>
        <w:jc w:val="both"/>
      </w:pPr>
    </w:p>
    <w:p w:rsidR="009F6DAC" w:rsidRPr="00702117" w:rsidRDefault="009F6DAC" w:rsidP="00A30575">
      <w:pPr>
        <w:tabs>
          <w:tab w:val="left" w:pos="993"/>
        </w:tabs>
        <w:ind w:firstLine="567"/>
        <w:jc w:val="both"/>
      </w:pPr>
    </w:p>
    <w:p w:rsidR="00EE0075" w:rsidRPr="00702117" w:rsidRDefault="00EB4B96" w:rsidP="00A30575">
      <w:pPr>
        <w:tabs>
          <w:tab w:val="left" w:pos="993"/>
        </w:tabs>
        <w:ind w:firstLine="567"/>
        <w:jc w:val="both"/>
      </w:pPr>
      <w:r w:rsidRPr="00702117">
        <w:lastRenderedPageBreak/>
        <w:t xml:space="preserve">2. </w:t>
      </w:r>
      <w:r w:rsidR="00EE0075" w:rsidRPr="00702117">
        <w:t>Skelbti šį sprendimą Teisės aktų registre ir Klaipėdos miesto savivaldybės interneto svetainėje.</w:t>
      </w:r>
    </w:p>
    <w:p w:rsidR="00EB4B96" w:rsidRPr="00702117" w:rsidRDefault="00EB4B96" w:rsidP="003077A5">
      <w:pPr>
        <w:jc w:val="both"/>
      </w:pPr>
    </w:p>
    <w:p w:rsidR="00EB4B96" w:rsidRPr="00702117" w:rsidRDefault="00EB4B96" w:rsidP="003077A5">
      <w:pPr>
        <w:jc w:val="both"/>
      </w:pPr>
    </w:p>
    <w:tbl>
      <w:tblPr>
        <w:tblW w:w="0" w:type="auto"/>
        <w:tblLook w:val="04A0" w:firstRow="1" w:lastRow="0" w:firstColumn="1" w:lastColumn="0" w:noHBand="0" w:noVBand="1"/>
      </w:tblPr>
      <w:tblGrid>
        <w:gridCol w:w="6493"/>
        <w:gridCol w:w="3145"/>
      </w:tblGrid>
      <w:tr w:rsidR="00181E3E" w:rsidRPr="00702117" w:rsidTr="00165FB0">
        <w:tc>
          <w:tcPr>
            <w:tcW w:w="6629" w:type="dxa"/>
            <w:shd w:val="clear" w:color="auto" w:fill="auto"/>
          </w:tcPr>
          <w:p w:rsidR="00BB15A1" w:rsidRPr="00702117" w:rsidRDefault="00BB15A1" w:rsidP="00BB15A1">
            <w:r w:rsidRPr="00702117">
              <w:t xml:space="preserve">Savivaldybės meras </w:t>
            </w:r>
          </w:p>
        </w:tc>
        <w:tc>
          <w:tcPr>
            <w:tcW w:w="3225" w:type="dxa"/>
            <w:shd w:val="clear" w:color="auto" w:fill="auto"/>
          </w:tcPr>
          <w:p w:rsidR="00BB15A1" w:rsidRPr="00702117" w:rsidRDefault="00BB15A1" w:rsidP="00181E3E">
            <w:pPr>
              <w:jc w:val="right"/>
            </w:pPr>
          </w:p>
        </w:tc>
      </w:tr>
    </w:tbl>
    <w:p w:rsidR="00446AC7" w:rsidRPr="00702117" w:rsidRDefault="00446AC7" w:rsidP="003077A5">
      <w:pPr>
        <w:jc w:val="both"/>
      </w:pPr>
    </w:p>
    <w:p w:rsidR="00446AC7" w:rsidRPr="00702117" w:rsidRDefault="00446AC7" w:rsidP="003077A5">
      <w:pPr>
        <w:jc w:val="both"/>
      </w:pPr>
    </w:p>
    <w:tbl>
      <w:tblPr>
        <w:tblW w:w="0" w:type="auto"/>
        <w:tblLook w:val="04A0" w:firstRow="1" w:lastRow="0" w:firstColumn="1" w:lastColumn="0" w:noHBand="0" w:noVBand="1"/>
      </w:tblPr>
      <w:tblGrid>
        <w:gridCol w:w="6479"/>
        <w:gridCol w:w="3159"/>
      </w:tblGrid>
      <w:tr w:rsidR="00EE6D87" w:rsidRPr="00702117" w:rsidTr="00165FB0">
        <w:tc>
          <w:tcPr>
            <w:tcW w:w="6629" w:type="dxa"/>
            <w:shd w:val="clear" w:color="auto" w:fill="auto"/>
          </w:tcPr>
          <w:p w:rsidR="00EE6D87" w:rsidRPr="00702117" w:rsidRDefault="00EE6D87" w:rsidP="00EE6D87">
            <w:r w:rsidRPr="00702117">
              <w:t>Teikėjas – Savivaldybės administracijos direktorius</w:t>
            </w:r>
          </w:p>
        </w:tc>
        <w:tc>
          <w:tcPr>
            <w:tcW w:w="3225" w:type="dxa"/>
            <w:shd w:val="clear" w:color="auto" w:fill="auto"/>
          </w:tcPr>
          <w:p w:rsidR="00EE6D87" w:rsidRPr="00702117" w:rsidRDefault="00EE6D87" w:rsidP="00EE6D87">
            <w:pPr>
              <w:jc w:val="right"/>
            </w:pPr>
            <w:r w:rsidRPr="00702117">
              <w:t>Gintaras Neniškis</w:t>
            </w:r>
          </w:p>
        </w:tc>
      </w:tr>
    </w:tbl>
    <w:p w:rsidR="00BB15A1" w:rsidRPr="00702117" w:rsidRDefault="00BB15A1" w:rsidP="003077A5">
      <w:pPr>
        <w:tabs>
          <w:tab w:val="left" w:pos="7560"/>
        </w:tabs>
        <w:jc w:val="both"/>
      </w:pPr>
    </w:p>
    <w:p w:rsidR="00446AC7" w:rsidRPr="00702117" w:rsidRDefault="00446AC7" w:rsidP="003077A5">
      <w:pPr>
        <w:tabs>
          <w:tab w:val="left" w:pos="7560"/>
        </w:tabs>
        <w:jc w:val="both"/>
      </w:pPr>
    </w:p>
    <w:p w:rsidR="00446AC7" w:rsidRPr="00702117" w:rsidRDefault="00446AC7" w:rsidP="003077A5">
      <w:pPr>
        <w:tabs>
          <w:tab w:val="left" w:pos="7560"/>
        </w:tabs>
        <w:jc w:val="both"/>
      </w:pPr>
    </w:p>
    <w:p w:rsidR="00446AC7" w:rsidRPr="00702117" w:rsidRDefault="00446AC7" w:rsidP="003077A5">
      <w:pPr>
        <w:tabs>
          <w:tab w:val="left" w:pos="7560"/>
        </w:tabs>
        <w:jc w:val="both"/>
      </w:pPr>
    </w:p>
    <w:p w:rsidR="00446AC7" w:rsidRPr="00702117" w:rsidRDefault="00446AC7" w:rsidP="003077A5">
      <w:pPr>
        <w:jc w:val="both"/>
      </w:pPr>
    </w:p>
    <w:p w:rsidR="00EB4B96" w:rsidRPr="00702117" w:rsidRDefault="00EB4B96" w:rsidP="003077A5">
      <w:pPr>
        <w:jc w:val="both"/>
      </w:pPr>
    </w:p>
    <w:p w:rsidR="00EB4B96" w:rsidRPr="00702117" w:rsidRDefault="00EB4B96" w:rsidP="003077A5">
      <w:pPr>
        <w:jc w:val="both"/>
      </w:pPr>
    </w:p>
    <w:p w:rsidR="00EB4B96" w:rsidRPr="00702117" w:rsidRDefault="00EB4B96" w:rsidP="003077A5">
      <w:pPr>
        <w:jc w:val="both"/>
      </w:pPr>
    </w:p>
    <w:p w:rsidR="00EB4B96" w:rsidRPr="00702117" w:rsidRDefault="00EB4B96" w:rsidP="003077A5">
      <w:pPr>
        <w:jc w:val="both"/>
      </w:pPr>
    </w:p>
    <w:p w:rsidR="00EB4B96" w:rsidRPr="00702117" w:rsidRDefault="00EB4B96" w:rsidP="003077A5">
      <w:pPr>
        <w:jc w:val="both"/>
      </w:pPr>
    </w:p>
    <w:p w:rsidR="00EB4B96" w:rsidRPr="00702117" w:rsidRDefault="00EB4B96" w:rsidP="003077A5">
      <w:pPr>
        <w:jc w:val="both"/>
      </w:pPr>
    </w:p>
    <w:p w:rsidR="00EB4B96" w:rsidRPr="00702117" w:rsidRDefault="00EB4B96" w:rsidP="003077A5">
      <w:pPr>
        <w:jc w:val="both"/>
      </w:pPr>
    </w:p>
    <w:p w:rsidR="00EB4B96" w:rsidRPr="00702117" w:rsidRDefault="00EB4B96" w:rsidP="003077A5">
      <w:pPr>
        <w:jc w:val="both"/>
      </w:pPr>
    </w:p>
    <w:p w:rsidR="00EB4B96" w:rsidRPr="00702117" w:rsidRDefault="00EB4B96" w:rsidP="003077A5">
      <w:pPr>
        <w:jc w:val="both"/>
      </w:pPr>
    </w:p>
    <w:p w:rsidR="00EB4B96" w:rsidRPr="00702117" w:rsidRDefault="00EB4B96" w:rsidP="003077A5">
      <w:pPr>
        <w:jc w:val="both"/>
      </w:pPr>
    </w:p>
    <w:p w:rsidR="00EB4B96" w:rsidRPr="00702117" w:rsidRDefault="00EB4B96" w:rsidP="003077A5">
      <w:pPr>
        <w:jc w:val="both"/>
      </w:pPr>
    </w:p>
    <w:p w:rsidR="001853D9" w:rsidRPr="00702117" w:rsidRDefault="001853D9" w:rsidP="003077A5">
      <w:pPr>
        <w:jc w:val="both"/>
      </w:pPr>
    </w:p>
    <w:p w:rsidR="008D749C" w:rsidRPr="00702117" w:rsidRDefault="008D749C" w:rsidP="003077A5">
      <w:pPr>
        <w:jc w:val="both"/>
      </w:pPr>
    </w:p>
    <w:p w:rsidR="008D749C" w:rsidRPr="00702117" w:rsidRDefault="008D749C" w:rsidP="003077A5">
      <w:pPr>
        <w:jc w:val="both"/>
      </w:pPr>
    </w:p>
    <w:p w:rsidR="00A217B5" w:rsidRPr="00702117" w:rsidRDefault="00A217B5" w:rsidP="000C20FE">
      <w:pPr>
        <w:jc w:val="both"/>
      </w:pPr>
    </w:p>
    <w:p w:rsidR="00A217B5" w:rsidRPr="00702117" w:rsidRDefault="00A217B5" w:rsidP="000C20FE">
      <w:pPr>
        <w:jc w:val="both"/>
      </w:pPr>
    </w:p>
    <w:p w:rsidR="00A217B5" w:rsidRPr="00702117" w:rsidRDefault="00A217B5" w:rsidP="000C20FE">
      <w:pPr>
        <w:jc w:val="both"/>
      </w:pPr>
    </w:p>
    <w:p w:rsidR="00A217B5" w:rsidRPr="00702117" w:rsidRDefault="00A217B5" w:rsidP="000C20FE">
      <w:pPr>
        <w:jc w:val="both"/>
      </w:pPr>
    </w:p>
    <w:p w:rsidR="00A217B5" w:rsidRPr="00702117" w:rsidRDefault="00A217B5" w:rsidP="000C20FE">
      <w:pPr>
        <w:jc w:val="both"/>
      </w:pPr>
    </w:p>
    <w:p w:rsidR="00A217B5" w:rsidRPr="00702117" w:rsidRDefault="00A217B5" w:rsidP="000C20FE">
      <w:pPr>
        <w:jc w:val="both"/>
      </w:pPr>
    </w:p>
    <w:p w:rsidR="00A217B5" w:rsidRPr="00702117" w:rsidRDefault="00A217B5" w:rsidP="000C20FE">
      <w:pPr>
        <w:jc w:val="both"/>
      </w:pPr>
    </w:p>
    <w:p w:rsidR="00A217B5" w:rsidRPr="00702117" w:rsidRDefault="00A217B5" w:rsidP="000C20FE">
      <w:pPr>
        <w:jc w:val="both"/>
      </w:pPr>
    </w:p>
    <w:p w:rsidR="00A217B5" w:rsidRPr="00702117" w:rsidRDefault="00A217B5" w:rsidP="000C20FE">
      <w:pPr>
        <w:jc w:val="both"/>
      </w:pPr>
    </w:p>
    <w:p w:rsidR="00A217B5" w:rsidRPr="00702117" w:rsidRDefault="00A217B5" w:rsidP="000C20FE">
      <w:pPr>
        <w:jc w:val="both"/>
      </w:pPr>
    </w:p>
    <w:p w:rsidR="00A217B5" w:rsidRPr="00702117" w:rsidRDefault="00A217B5" w:rsidP="000C20FE">
      <w:pPr>
        <w:jc w:val="both"/>
      </w:pPr>
    </w:p>
    <w:p w:rsidR="00A217B5" w:rsidRPr="00702117" w:rsidRDefault="00A217B5" w:rsidP="000C20FE">
      <w:pPr>
        <w:jc w:val="both"/>
      </w:pPr>
    </w:p>
    <w:p w:rsidR="00A217B5" w:rsidRPr="00702117" w:rsidRDefault="00A217B5" w:rsidP="000C20FE">
      <w:pPr>
        <w:jc w:val="both"/>
      </w:pPr>
    </w:p>
    <w:p w:rsidR="00A217B5" w:rsidRPr="00702117" w:rsidRDefault="00A217B5" w:rsidP="000C20FE">
      <w:pPr>
        <w:jc w:val="both"/>
      </w:pPr>
    </w:p>
    <w:p w:rsidR="00A217B5" w:rsidRPr="00702117" w:rsidRDefault="00A217B5" w:rsidP="000C20FE">
      <w:pPr>
        <w:jc w:val="both"/>
      </w:pPr>
    </w:p>
    <w:p w:rsidR="00A217B5" w:rsidRPr="00702117" w:rsidRDefault="00A217B5" w:rsidP="000C20FE">
      <w:pPr>
        <w:jc w:val="both"/>
      </w:pPr>
    </w:p>
    <w:p w:rsidR="00A217B5" w:rsidRPr="00702117" w:rsidRDefault="00A217B5" w:rsidP="000C20FE">
      <w:pPr>
        <w:jc w:val="both"/>
      </w:pPr>
    </w:p>
    <w:p w:rsidR="00A217B5" w:rsidRPr="00702117" w:rsidRDefault="00A217B5" w:rsidP="000C20FE">
      <w:pPr>
        <w:jc w:val="both"/>
      </w:pPr>
    </w:p>
    <w:p w:rsidR="00A217B5" w:rsidRPr="00702117" w:rsidRDefault="00A217B5" w:rsidP="000C20FE">
      <w:pPr>
        <w:jc w:val="both"/>
      </w:pPr>
    </w:p>
    <w:p w:rsidR="000C20FE" w:rsidRPr="00702117" w:rsidRDefault="000C20FE" w:rsidP="000C20FE">
      <w:pPr>
        <w:jc w:val="both"/>
      </w:pPr>
      <w:r w:rsidRPr="00702117">
        <w:t>Parengė</w:t>
      </w:r>
    </w:p>
    <w:p w:rsidR="000C20FE" w:rsidRPr="00702117" w:rsidRDefault="000C20FE" w:rsidP="000C20FE">
      <w:pPr>
        <w:jc w:val="both"/>
      </w:pPr>
      <w:r w:rsidRPr="00702117">
        <w:t>Švietimo skyriaus vyriausioji specialistė</w:t>
      </w:r>
    </w:p>
    <w:p w:rsidR="000C20FE" w:rsidRPr="00702117" w:rsidRDefault="000C20FE" w:rsidP="000C20FE">
      <w:pPr>
        <w:jc w:val="both"/>
      </w:pPr>
    </w:p>
    <w:p w:rsidR="000C20FE" w:rsidRPr="00702117" w:rsidRDefault="000C20FE" w:rsidP="000C20FE">
      <w:pPr>
        <w:jc w:val="both"/>
      </w:pPr>
      <w:r w:rsidRPr="00702117">
        <w:t>Audronė Andrašūnienė, tel. 39 61 43</w:t>
      </w:r>
    </w:p>
    <w:p w:rsidR="00DD6F1A" w:rsidRDefault="00A305BB" w:rsidP="000C20FE">
      <w:pPr>
        <w:jc w:val="both"/>
      </w:pPr>
      <w:r>
        <w:t>2022</w:t>
      </w:r>
      <w:r w:rsidR="000C20FE" w:rsidRPr="00702117">
        <w:t>-0</w:t>
      </w:r>
      <w:r w:rsidR="0026729C">
        <w:t>1</w:t>
      </w:r>
      <w:r w:rsidR="000C20FE" w:rsidRPr="00702117">
        <w:t>-24</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 Sans">
    <w:altName w:val="Times New Roman"/>
    <w:charset w:val="00"/>
    <w:family w:val="auto"/>
    <w:pitch w:val="variable"/>
  </w:font>
  <w:font w:name="Lucidasans">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747C3">
      <w:rPr>
        <w:rStyle w:val="Puslapionumeris"/>
        <w:noProof/>
      </w:rPr>
      <w:t>3</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Default="00C72E9F" w:rsidP="00405DCF">
    <w:pPr>
      <w:pStyle w:val="Antrats"/>
      <w:ind w:firstLine="7371"/>
      <w:rPr>
        <w:b/>
      </w:rPr>
    </w:pPr>
    <w:r w:rsidRPr="00C72E9F">
      <w:rPr>
        <w:b/>
      </w:rPr>
      <w:t>P</w:t>
    </w:r>
    <w:r w:rsidR="003B64CD">
      <w:rPr>
        <w:b/>
      </w:rPr>
      <w:t>rojekto</w:t>
    </w:r>
  </w:p>
  <w:p w:rsidR="00C72E9F" w:rsidRDefault="00405DCF" w:rsidP="00405DCF">
    <w:pPr>
      <w:pStyle w:val="Antrats"/>
      <w:ind w:firstLine="7371"/>
    </w:pPr>
    <w:r>
      <w:rPr>
        <w:b/>
      </w:rPr>
      <w:t>l</w:t>
    </w:r>
    <w:r w:rsidR="003B64CD">
      <w:rPr>
        <w:b/>
      </w:rPr>
      <w:t>yginamasis</w:t>
    </w:r>
    <w:r>
      <w:rPr>
        <w:b/>
      </w:rPr>
      <w:t xml:space="preserve"> </w:t>
    </w:r>
    <w:r w:rsidR="003B64CD">
      <w:rPr>
        <w:b/>
      </w:rPr>
      <w:t>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E797B"/>
    <w:multiLevelType w:val="multilevel"/>
    <w:tmpl w:val="6E1E05EE"/>
    <w:lvl w:ilvl="0">
      <w:start w:val="23"/>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43FE1966"/>
    <w:multiLevelType w:val="multilevel"/>
    <w:tmpl w:val="959CF4D4"/>
    <w:lvl w:ilvl="0">
      <w:start w:val="2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4C0C2F1D"/>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6"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6"/>
  </w:num>
  <w:num w:numId="3">
    <w:abstractNumId w:val="1"/>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0B9E"/>
    <w:rsid w:val="0006137D"/>
    <w:rsid w:val="0006262B"/>
    <w:rsid w:val="00062EDA"/>
    <w:rsid w:val="00062FFE"/>
    <w:rsid w:val="000644A6"/>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0FE"/>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7B1"/>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996"/>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6D0"/>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6729C"/>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CA2"/>
    <w:rsid w:val="002A2E0B"/>
    <w:rsid w:val="002A3BB0"/>
    <w:rsid w:val="002A6238"/>
    <w:rsid w:val="002A63B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0CCD"/>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4C3"/>
    <w:rsid w:val="003B64CD"/>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DCF"/>
    <w:rsid w:val="00405F79"/>
    <w:rsid w:val="004068E9"/>
    <w:rsid w:val="0040788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04BA"/>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1EAB"/>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69C"/>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80"/>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89C"/>
    <w:rsid w:val="00567EC0"/>
    <w:rsid w:val="00572927"/>
    <w:rsid w:val="0057491C"/>
    <w:rsid w:val="00575331"/>
    <w:rsid w:val="005805D8"/>
    <w:rsid w:val="00580984"/>
    <w:rsid w:val="00581216"/>
    <w:rsid w:val="0058130C"/>
    <w:rsid w:val="00581F94"/>
    <w:rsid w:val="00582492"/>
    <w:rsid w:val="00583358"/>
    <w:rsid w:val="00583E8E"/>
    <w:rsid w:val="005848C6"/>
    <w:rsid w:val="0058598F"/>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4C7A"/>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829"/>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09D9"/>
    <w:rsid w:val="006330CA"/>
    <w:rsid w:val="0063500C"/>
    <w:rsid w:val="00635289"/>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4C00"/>
    <w:rsid w:val="0066582F"/>
    <w:rsid w:val="0066639E"/>
    <w:rsid w:val="006672DC"/>
    <w:rsid w:val="00667354"/>
    <w:rsid w:val="00667E00"/>
    <w:rsid w:val="00671C49"/>
    <w:rsid w:val="00671CE0"/>
    <w:rsid w:val="00672104"/>
    <w:rsid w:val="00672536"/>
    <w:rsid w:val="00672730"/>
    <w:rsid w:val="006738B3"/>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17"/>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565"/>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859"/>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2EB"/>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952"/>
    <w:rsid w:val="00821AA6"/>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3544"/>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3F"/>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57E8"/>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106C"/>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6F1"/>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97B86"/>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4AFC"/>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DAC"/>
    <w:rsid w:val="009F6E6B"/>
    <w:rsid w:val="009F7A03"/>
    <w:rsid w:val="00A006DF"/>
    <w:rsid w:val="00A00EFC"/>
    <w:rsid w:val="00A03C5C"/>
    <w:rsid w:val="00A05395"/>
    <w:rsid w:val="00A06ED1"/>
    <w:rsid w:val="00A070A7"/>
    <w:rsid w:val="00A07D06"/>
    <w:rsid w:val="00A105EF"/>
    <w:rsid w:val="00A12836"/>
    <w:rsid w:val="00A13A56"/>
    <w:rsid w:val="00A165F2"/>
    <w:rsid w:val="00A178BC"/>
    <w:rsid w:val="00A20185"/>
    <w:rsid w:val="00A2090F"/>
    <w:rsid w:val="00A217B5"/>
    <w:rsid w:val="00A22BBE"/>
    <w:rsid w:val="00A22FAF"/>
    <w:rsid w:val="00A232F6"/>
    <w:rsid w:val="00A233E9"/>
    <w:rsid w:val="00A245FF"/>
    <w:rsid w:val="00A24B9B"/>
    <w:rsid w:val="00A24BA8"/>
    <w:rsid w:val="00A25D26"/>
    <w:rsid w:val="00A278DA"/>
    <w:rsid w:val="00A30575"/>
    <w:rsid w:val="00A305BB"/>
    <w:rsid w:val="00A30D01"/>
    <w:rsid w:val="00A40E04"/>
    <w:rsid w:val="00A4259E"/>
    <w:rsid w:val="00A42D4F"/>
    <w:rsid w:val="00A42FAD"/>
    <w:rsid w:val="00A4307E"/>
    <w:rsid w:val="00A430FD"/>
    <w:rsid w:val="00A43C01"/>
    <w:rsid w:val="00A442D6"/>
    <w:rsid w:val="00A46129"/>
    <w:rsid w:val="00A46C51"/>
    <w:rsid w:val="00A46E18"/>
    <w:rsid w:val="00A47001"/>
    <w:rsid w:val="00A4765F"/>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2EA"/>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5EB"/>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AF693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5C3A"/>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8BD"/>
    <w:rsid w:val="00B70AEC"/>
    <w:rsid w:val="00B71108"/>
    <w:rsid w:val="00B72215"/>
    <w:rsid w:val="00B73E89"/>
    <w:rsid w:val="00B747C3"/>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686C"/>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2854"/>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1B7"/>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6725"/>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33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667B"/>
    <w:rsid w:val="00D5763B"/>
    <w:rsid w:val="00D605BF"/>
    <w:rsid w:val="00D610E3"/>
    <w:rsid w:val="00D6164A"/>
    <w:rsid w:val="00D616A4"/>
    <w:rsid w:val="00D6197C"/>
    <w:rsid w:val="00D61B86"/>
    <w:rsid w:val="00D61C39"/>
    <w:rsid w:val="00D61C46"/>
    <w:rsid w:val="00D61E02"/>
    <w:rsid w:val="00D623AA"/>
    <w:rsid w:val="00D6372E"/>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120F"/>
    <w:rsid w:val="00D917EA"/>
    <w:rsid w:val="00D93776"/>
    <w:rsid w:val="00D938C4"/>
    <w:rsid w:val="00D93B07"/>
    <w:rsid w:val="00D93E72"/>
    <w:rsid w:val="00D94BDC"/>
    <w:rsid w:val="00D9544F"/>
    <w:rsid w:val="00D95632"/>
    <w:rsid w:val="00D95C5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38A6"/>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3669"/>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C7F6D"/>
    <w:rsid w:val="00ED01DE"/>
    <w:rsid w:val="00ED103E"/>
    <w:rsid w:val="00ED129E"/>
    <w:rsid w:val="00ED5AD9"/>
    <w:rsid w:val="00ED6282"/>
    <w:rsid w:val="00ED657B"/>
    <w:rsid w:val="00ED7A4F"/>
    <w:rsid w:val="00ED7E13"/>
    <w:rsid w:val="00EE0075"/>
    <w:rsid w:val="00EE20D3"/>
    <w:rsid w:val="00EE2803"/>
    <w:rsid w:val="00EE2E64"/>
    <w:rsid w:val="00EE3139"/>
    <w:rsid w:val="00EE4090"/>
    <w:rsid w:val="00EE4E6B"/>
    <w:rsid w:val="00EE4FF8"/>
    <w:rsid w:val="00EE5120"/>
    <w:rsid w:val="00EE656D"/>
    <w:rsid w:val="00EE6D87"/>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2DA1"/>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2CD1"/>
    <w:rsid w:val="00F4455F"/>
    <w:rsid w:val="00F44D5B"/>
    <w:rsid w:val="00F45381"/>
    <w:rsid w:val="00F53059"/>
    <w:rsid w:val="00F53E5B"/>
    <w:rsid w:val="00F54198"/>
    <w:rsid w:val="00F54F1A"/>
    <w:rsid w:val="00F54F37"/>
    <w:rsid w:val="00F555ED"/>
    <w:rsid w:val="00F5599A"/>
    <w:rsid w:val="00F574B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F20CD7"/>
  <w15:docId w15:val="{FB4E4366-B64C-4372-A427-3ACCB346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E93669"/>
    <w:pPr>
      <w:widowControl w:val="0"/>
      <w:suppressAutoHyphens/>
      <w:autoSpaceDN w:val="0"/>
      <w:spacing w:after="120"/>
      <w:jc w:val="both"/>
      <w:textAlignment w:val="baseline"/>
    </w:pPr>
    <w:rPr>
      <w:rFonts w:eastAsia="DejaVu Sans" w:cs="Lucidasans"/>
      <w:kern w:val="3"/>
      <w:lang w:eastAsia="lt-LT"/>
    </w:rPr>
  </w:style>
  <w:style w:type="paragraph" w:customStyle="1" w:styleId="bodytext">
    <w:name w:val="bodytext"/>
    <w:basedOn w:val="prastasis"/>
    <w:rsid w:val="00AF693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6575</Characters>
  <Application>Microsoft Office Word</Application>
  <DocSecurity>4</DocSecurity>
  <Lines>54</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2022-01-26T13:19:00Z</dcterms:created>
  <dcterms:modified xsi:type="dcterms:W3CDTF">2022-01-26T13:19:00Z</dcterms:modified>
</cp:coreProperties>
</file>