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75" w:rsidRDefault="00E60046" w:rsidP="00F81C22">
      <w:pPr>
        <w:spacing w:after="0" w:line="240" w:lineRule="auto"/>
        <w:jc w:val="center"/>
      </w:pPr>
      <w:r>
        <w:t>Patvirtintas 2022</w:t>
      </w:r>
      <w:r w:rsidR="00543175">
        <w:t xml:space="preserve"> m. kultūros vertybių apskaitos dokumentų projektų rengimo planas</w:t>
      </w:r>
    </w:p>
    <w:p w:rsidR="00543175" w:rsidRDefault="00543175" w:rsidP="00543175">
      <w:pPr>
        <w:spacing w:after="0" w:line="240" w:lineRule="auto"/>
        <w:jc w:val="both"/>
      </w:pPr>
    </w:p>
    <w:p w:rsidR="00F81C22" w:rsidRDefault="00F81C22" w:rsidP="00F81C22">
      <w:pPr>
        <w:spacing w:after="0" w:line="240" w:lineRule="auto"/>
        <w:ind w:firstLine="1296"/>
        <w:jc w:val="both"/>
      </w:pPr>
      <w:r w:rsidRPr="00F81C22">
        <w:t>Informuojame, kad Kultūros paveldo departamentas prie Kultūros ministerijos (toliau – Departamentas), planuodamas kultūros vertybių apskaitą</w:t>
      </w:r>
      <w:r w:rsidR="00E60046">
        <w:t xml:space="preserve">, Departamento direktoriaus 2022 sausio </w:t>
      </w:r>
      <w:r w:rsidRPr="00F81C22">
        <w:t>1</w:t>
      </w:r>
      <w:r w:rsidR="00E60046">
        <w:t>8 įsakymu Nr. Į-16</w:t>
      </w:r>
      <w:r w:rsidR="00403835">
        <w:t xml:space="preserve"> </w:t>
      </w:r>
      <w:r w:rsidR="00E60046">
        <w:t xml:space="preserve"> </w:t>
      </w:r>
      <w:r w:rsidRPr="00F81C22">
        <w:t xml:space="preserve">patvirtino Nekilnojamųjų kultūros vertybių, kurioms </w:t>
      </w:r>
      <w:r w:rsidR="00E60046">
        <w:t xml:space="preserve">Kultūros paveldo centras ir </w:t>
      </w:r>
      <w:r w:rsidRPr="00F81C22">
        <w:t xml:space="preserve">Departamento teritoriniai skyriai </w:t>
      </w:r>
      <w:r w:rsidR="00E60046">
        <w:t>2022</w:t>
      </w:r>
      <w:r w:rsidRPr="00F81C22">
        <w:t xml:space="preserve"> m. rengs apskaitos dokumentaciją, sąrašą. Taip pa</w:t>
      </w:r>
      <w:r w:rsidR="00E60046">
        <w:t>t Departamento direktoriaus 2022 m. sausio 18 d.  įsakymu Nr. Į-15 bu</w:t>
      </w:r>
      <w:r w:rsidRPr="00F81C22">
        <w:t xml:space="preserve">vo patvirtintas Kultūros paveldo centro </w:t>
      </w:r>
      <w:r w:rsidR="00E60046">
        <w:t>2022</w:t>
      </w:r>
      <w:r w:rsidRPr="00F81C22">
        <w:t xml:space="preserve"> metų kultūros vertybių apskaitos dokumentų projektų rengimo planas. </w:t>
      </w:r>
    </w:p>
    <w:p w:rsidR="00F81C22" w:rsidRDefault="00E60046" w:rsidP="00167A23">
      <w:pPr>
        <w:spacing w:after="0" w:line="240" w:lineRule="auto"/>
        <w:ind w:firstLine="1296"/>
        <w:jc w:val="both"/>
      </w:pPr>
      <w:r w:rsidRPr="00E60046">
        <w:t>Sudarant sąrašus buvo atsižvelgta į Departamento direktoriaus 2019</w:t>
      </w:r>
      <w:r w:rsidR="00403835">
        <w:t xml:space="preserve"> m. spalio </w:t>
      </w:r>
      <w:r w:rsidRPr="00E60046">
        <w:t>3</w:t>
      </w:r>
      <w:r w:rsidR="00403835">
        <w:t xml:space="preserve"> d.</w:t>
      </w:r>
      <w:r w:rsidRPr="00E60046">
        <w:t xml:space="preserve"> įsakymu Nr. Į-264 patvirtintame Departamento metinių kultūros vertybių apskaitos dokumentų projektų rengimo planų sudarymo tvarkos apraše numatytus prioritetus:</w:t>
      </w:r>
    </w:p>
    <w:p w:rsidR="00F81C22" w:rsidRDefault="00F81C22" w:rsidP="00F81C22">
      <w:pPr>
        <w:spacing w:after="0" w:line="240" w:lineRule="auto"/>
        <w:jc w:val="both"/>
      </w:pPr>
      <w:r>
        <w:t>9.2.1. objektas yra Pa</w:t>
      </w:r>
      <w:r w:rsidR="00403835">
        <w:t>saulio paveldo sąrašo vietovėje;</w:t>
      </w:r>
    </w:p>
    <w:p w:rsidR="00F81C22" w:rsidRDefault="00F81C22" w:rsidP="00F81C22">
      <w:pPr>
        <w:spacing w:after="0" w:line="240" w:lineRule="auto"/>
        <w:jc w:val="both"/>
      </w:pPr>
      <w:r>
        <w:t>9.2.3. objektas susijęs su išsivadavimo iš okupacinių režimų ir Lietuvos valstybingumui svarbiais įvykiais bei asmenimis</w:t>
      </w:r>
      <w:r w:rsidR="00403835">
        <w:t>;</w:t>
      </w:r>
      <w:r>
        <w:t xml:space="preserve"> </w:t>
      </w:r>
    </w:p>
    <w:p w:rsidR="00F81C22" w:rsidRDefault="00F81C22" w:rsidP="00F81C22">
      <w:pPr>
        <w:spacing w:after="0" w:line="240" w:lineRule="auto"/>
        <w:jc w:val="both"/>
      </w:pPr>
      <w:r>
        <w:t>9.2.4. jei objektą numatoma skelbti valstybės saugomu, k</w:t>
      </w:r>
      <w:r w:rsidR="00403835">
        <w:t>ultūros paminklu;</w:t>
      </w:r>
    </w:p>
    <w:p w:rsidR="00F81C22" w:rsidRDefault="00F81C22" w:rsidP="00F81C22">
      <w:pPr>
        <w:spacing w:after="0" w:line="240" w:lineRule="auto"/>
        <w:jc w:val="both"/>
      </w:pPr>
      <w:r>
        <w:t>9.2.5. kitais metais planuojami (prašyme yra nurodytas ir patvirtintas esamas pasirengimas ir (ar) skirtas finansavimas) tvarkymo darbai kultūros vertybėse</w:t>
      </w:r>
      <w:r w:rsidR="00403835">
        <w:t>;</w:t>
      </w:r>
    </w:p>
    <w:p w:rsidR="00F81C22" w:rsidRDefault="00F81C22" w:rsidP="00F81C22">
      <w:pPr>
        <w:spacing w:after="0" w:line="240" w:lineRule="auto"/>
        <w:jc w:val="both"/>
      </w:pPr>
      <w:r>
        <w:t>9.2.6. būtina tikslinti kultūros vertybės apskaitos dokumentaciją pagal atliktų tyrimų (prašyme nurodomos konkrečių tyrimų ataskaitos) rezultatus</w:t>
      </w:r>
      <w:r w:rsidR="00403835">
        <w:t xml:space="preserve"> ar paaiškėjus naujiems faktams;</w:t>
      </w:r>
    </w:p>
    <w:p w:rsidR="00F81C22" w:rsidRDefault="00F81C22" w:rsidP="00F81C22">
      <w:pPr>
        <w:spacing w:after="0" w:line="240" w:lineRule="auto"/>
        <w:jc w:val="both"/>
      </w:pPr>
      <w:r>
        <w:t>9.2.7. jei tai yra medinio paveldo objektas</w:t>
      </w:r>
      <w:r w:rsidR="00403835">
        <w:t>;</w:t>
      </w:r>
    </w:p>
    <w:p w:rsidR="00F81C22" w:rsidRDefault="00F81C22" w:rsidP="00F81C22">
      <w:pPr>
        <w:spacing w:after="0" w:line="240" w:lineRule="auto"/>
        <w:jc w:val="both"/>
      </w:pPr>
      <w:r>
        <w:t>9.2.8. jei tai kilnojamosios kultūros vertybės, grąžinamos religin</w:t>
      </w:r>
      <w:r w:rsidR="00403835">
        <w:t>ėms bendrijoms ir bendruomenėms;</w:t>
      </w:r>
    </w:p>
    <w:p w:rsidR="00F81C22" w:rsidRDefault="00F81C22" w:rsidP="00F81C22">
      <w:pPr>
        <w:spacing w:after="0" w:line="240" w:lineRule="auto"/>
        <w:jc w:val="both"/>
      </w:pPr>
      <w:r>
        <w:t>9.2.9. jei tai pagal prigimtį yra kilnojamosios kultūros vertybės, o Kultūros vertybių registre (toliau – Registre) registruotos kaip nekilnojamo</w:t>
      </w:r>
      <w:r w:rsidR="00403835">
        <w:t>sios kultūros vertybės (DV, DR);</w:t>
      </w:r>
    </w:p>
    <w:p w:rsidR="00F81C22" w:rsidRDefault="00F81C22" w:rsidP="00F81C22">
      <w:pPr>
        <w:spacing w:after="0" w:line="240" w:lineRule="auto"/>
        <w:jc w:val="both"/>
      </w:pPr>
      <w:r>
        <w:t>9.2.10. jei kultūros paveldo objektams rengiami in</w:t>
      </w:r>
      <w:r w:rsidR="00403835">
        <w:t>dividualūs apsaugos reglamentai;</w:t>
      </w:r>
      <w:bookmarkStart w:id="0" w:name="_GoBack"/>
      <w:bookmarkEnd w:id="0"/>
    </w:p>
    <w:p w:rsidR="00F81C22" w:rsidRDefault="00F81C22" w:rsidP="00F81C22">
      <w:pPr>
        <w:spacing w:after="0" w:line="240" w:lineRule="auto"/>
        <w:jc w:val="both"/>
      </w:pPr>
      <w:r>
        <w:t>9.3.12. jei yra didelė kultūros paveldo objektų ir vietovių sankaupa vienoje teritorijoje.</w:t>
      </w:r>
    </w:p>
    <w:p w:rsidR="00403835" w:rsidRDefault="00403835" w:rsidP="00167A23">
      <w:pPr>
        <w:spacing w:after="0" w:line="240" w:lineRule="auto"/>
        <w:ind w:firstLine="1296"/>
        <w:jc w:val="both"/>
      </w:pPr>
      <w:r w:rsidRPr="00403835">
        <w:t>Atkreipiame dėmesį, kad planuojant apskaitą yra palikta galimybė kreiptis dėl apskaitos dokumentacijos kultūros vertybėms parengimo papildomai. Tam kultūros vertybių apskaitos dokumentų projektų rengimo planuose yra palikta laisvų vietų, kurios 2022 m. eigoje bus užpildomos, atsižvelgus į Departamento gautus prašymus ar atsiradus nenumatytam poreikiui patikslinti duomenis Kultūros vertybių registre ar kultūros paveldo objektą, vietovę įrašyti į Kultūros vertybių registrą.</w:t>
      </w:r>
      <w:r>
        <w:t xml:space="preserve"> </w:t>
      </w:r>
    </w:p>
    <w:p w:rsidR="00543175" w:rsidRDefault="00543175" w:rsidP="00167A23">
      <w:pPr>
        <w:spacing w:after="0" w:line="240" w:lineRule="auto"/>
        <w:ind w:firstLine="1296"/>
        <w:jc w:val="both"/>
      </w:pPr>
      <w:r>
        <w:t xml:space="preserve">Plačiau: </w:t>
      </w:r>
      <w:hyperlink r:id="rId4" w:history="1">
        <w:r w:rsidR="00403835" w:rsidRPr="004B18A1">
          <w:rPr>
            <w:rStyle w:val="Hipersaitas"/>
          </w:rPr>
          <w:t>http://www.kpd.lt/news/6094/158/Patvirtinti-2022-metu-kulturos-vertybiu-apskaitos-dokumentu-projektu-rengimo-planai/d,pagrindinis.html</w:t>
        </w:r>
      </w:hyperlink>
      <w:r w:rsidR="00403835">
        <w:t xml:space="preserve"> </w:t>
      </w:r>
    </w:p>
    <w:p w:rsidR="00543175" w:rsidRDefault="00543175" w:rsidP="00543175">
      <w:pPr>
        <w:spacing w:after="0" w:line="240" w:lineRule="auto"/>
        <w:jc w:val="both"/>
      </w:pPr>
    </w:p>
    <w:p w:rsidR="00543175" w:rsidRDefault="00543175" w:rsidP="00543175">
      <w:pPr>
        <w:spacing w:after="0" w:line="240" w:lineRule="auto"/>
        <w:jc w:val="both"/>
      </w:pPr>
      <w:r w:rsidRPr="00543175">
        <w:t xml:space="preserve">Išsamesnę informaciją apie konkrečių objektų apskaitos dokumentų rengimą bei terminus taip pat galite rasti adresais </w:t>
      </w:r>
      <w:hyperlink r:id="rId5" w:history="1">
        <w:r w:rsidRPr="00B1368D">
          <w:rPr>
            <w:rStyle w:val="Hipersaitas"/>
          </w:rPr>
          <w:t>www.kpc.lt</w:t>
        </w:r>
      </w:hyperlink>
      <w:r>
        <w:t xml:space="preserve"> </w:t>
      </w:r>
      <w:r w:rsidRPr="00543175">
        <w:t xml:space="preserve">; </w:t>
      </w:r>
      <w:hyperlink r:id="rId6" w:history="1">
        <w:r w:rsidRPr="00B1368D">
          <w:rPr>
            <w:rStyle w:val="Hipersaitas"/>
          </w:rPr>
          <w:t>www.kpd.lt</w:t>
        </w:r>
      </w:hyperlink>
      <w:r>
        <w:t xml:space="preserve"> </w:t>
      </w:r>
      <w:r w:rsidRPr="00543175">
        <w:t>.</w:t>
      </w:r>
    </w:p>
    <w:sectPr w:rsidR="00543175" w:rsidSect="00543175">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75"/>
    <w:rsid w:val="00167A23"/>
    <w:rsid w:val="00403835"/>
    <w:rsid w:val="00543175"/>
    <w:rsid w:val="00740A02"/>
    <w:rsid w:val="00C8226B"/>
    <w:rsid w:val="00E60046"/>
    <w:rsid w:val="00F46232"/>
    <w:rsid w:val="00F81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205D"/>
  <w15:chartTrackingRefBased/>
  <w15:docId w15:val="{8984B155-EBA5-4B0B-B02C-8150098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431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pd.lt" TargetMode="External"/><Relationship Id="rId5" Type="http://schemas.openxmlformats.org/officeDocument/2006/relationships/hyperlink" Target="http://www.kpc.lt" TargetMode="External"/><Relationship Id="rId4" Type="http://schemas.openxmlformats.org/officeDocument/2006/relationships/hyperlink" Target="http://www.kpd.lt/news/6094/158/Patvirtinti-2022-metu-kulturos-vertybiu-apskaitos-dokumentu-projektu-rengimo-planai/d,pagrindinis.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1877</Words>
  <Characters>1071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Masiliauskienė</dc:creator>
  <cp:keywords/>
  <dc:description/>
  <cp:lastModifiedBy>Daiva Masiliauskienė</cp:lastModifiedBy>
  <cp:revision>3</cp:revision>
  <dcterms:created xsi:type="dcterms:W3CDTF">2022-02-03T06:39:00Z</dcterms:created>
  <dcterms:modified xsi:type="dcterms:W3CDTF">2022-02-03T06:48:00Z</dcterms:modified>
</cp:coreProperties>
</file>