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6079E" w:rsidRPr="00A17F96" w:rsidTr="005E5DA7">
        <w:tc>
          <w:tcPr>
            <w:tcW w:w="4252" w:type="dxa"/>
          </w:tcPr>
          <w:p w:rsidR="00CF5C99" w:rsidRPr="00A17F96" w:rsidRDefault="0006079E" w:rsidP="005027F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 w:rsidRPr="00A17F96">
              <w:t>PATVIRTINTA</w:t>
            </w:r>
          </w:p>
          <w:p w:rsidR="0006079E" w:rsidRPr="00A17F96" w:rsidRDefault="00CF5C99" w:rsidP="005027F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A17F96">
              <w:t>Klaipėdos miesto savivaldybės</w:t>
            </w:r>
          </w:p>
          <w:p w:rsidR="00AE320E" w:rsidRPr="00A17F96" w:rsidRDefault="00CF5C99" w:rsidP="005027F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A17F96">
              <w:t xml:space="preserve">tarybos </w:t>
            </w:r>
            <w:r w:rsidR="00AE320E" w:rsidRPr="00A17F96">
              <w:t>2014 m. balandžio 30 d.</w:t>
            </w:r>
          </w:p>
          <w:p w:rsidR="00CF5C99" w:rsidRPr="00A17F96" w:rsidRDefault="00CF5C99" w:rsidP="005027F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A17F96">
              <w:t xml:space="preserve">sprendimu Nr. </w:t>
            </w:r>
            <w:r w:rsidR="00AE320E" w:rsidRPr="00A17F96">
              <w:t>T2-81</w:t>
            </w:r>
          </w:p>
        </w:tc>
      </w:tr>
      <w:tr w:rsidR="0006079E" w:rsidRPr="00A17F96" w:rsidTr="005E5DA7">
        <w:tc>
          <w:tcPr>
            <w:tcW w:w="4252" w:type="dxa"/>
          </w:tcPr>
          <w:p w:rsidR="0006079E" w:rsidRPr="00A17F96" w:rsidRDefault="00CF5C99" w:rsidP="005027F0">
            <w:r w:rsidRPr="00A17F96">
              <w:t>(</w:t>
            </w:r>
            <w:r w:rsidR="0006079E" w:rsidRPr="00A17F96">
              <w:t>Klaipėdos miesto savivaldybės</w:t>
            </w:r>
          </w:p>
        </w:tc>
      </w:tr>
      <w:tr w:rsidR="0006079E" w:rsidRPr="00A17F96" w:rsidTr="005E5DA7">
        <w:tc>
          <w:tcPr>
            <w:tcW w:w="4252" w:type="dxa"/>
          </w:tcPr>
          <w:p w:rsidR="0006079E" w:rsidRPr="00A17F96" w:rsidRDefault="0006079E" w:rsidP="005027F0">
            <w:r w:rsidRPr="00A17F96">
              <w:t xml:space="preserve">tarybos </w:t>
            </w:r>
            <w:bookmarkStart w:id="1" w:name="registravimoDataIlga"/>
            <w:r w:rsidRPr="00A17F96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17F96">
              <w:rPr>
                <w:noProof/>
              </w:rPr>
              <w:instrText xml:space="preserve"> FORMTEXT </w:instrText>
            </w:r>
            <w:r w:rsidRPr="00A17F96">
              <w:rPr>
                <w:noProof/>
              </w:rPr>
            </w:r>
            <w:r w:rsidRPr="00A17F96">
              <w:rPr>
                <w:noProof/>
              </w:rPr>
              <w:fldChar w:fldCharType="separate"/>
            </w:r>
            <w:r w:rsidRPr="00A17F96">
              <w:rPr>
                <w:noProof/>
              </w:rPr>
              <w:t>2022 m. vasario 23 d.</w:t>
            </w:r>
            <w:r w:rsidRPr="00A17F96">
              <w:rPr>
                <w:noProof/>
              </w:rPr>
              <w:fldChar w:fldCharType="end"/>
            </w:r>
            <w:bookmarkEnd w:id="1"/>
          </w:p>
        </w:tc>
      </w:tr>
      <w:tr w:rsidR="0006079E" w:rsidRPr="00A17F96" w:rsidTr="005E5DA7">
        <w:tc>
          <w:tcPr>
            <w:tcW w:w="4252" w:type="dxa"/>
          </w:tcPr>
          <w:p w:rsidR="0006079E" w:rsidRPr="00A17F96" w:rsidRDefault="00CC5383" w:rsidP="005027F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A17F96">
              <w:t xml:space="preserve">sprendimo Nr. </w:t>
            </w:r>
            <w:bookmarkStart w:id="2" w:name="registravimoNr"/>
            <w:r w:rsidRPr="00A17F96">
              <w:t>T1-30</w:t>
            </w:r>
            <w:bookmarkEnd w:id="2"/>
            <w:r w:rsidRPr="00A17F96">
              <w:t xml:space="preserve"> </w:t>
            </w:r>
            <w:r w:rsidRPr="00A17F96">
              <w:rPr>
                <w:noProof/>
              </w:rPr>
              <w:t>redakcija</w:t>
            </w:r>
            <w:r w:rsidR="00CB5F80" w:rsidRPr="00A17F96">
              <w:t>)</w:t>
            </w:r>
            <w:r w:rsidR="00AE320E" w:rsidRPr="00A17F96">
              <w:t xml:space="preserve"> </w:t>
            </w:r>
          </w:p>
        </w:tc>
      </w:tr>
    </w:tbl>
    <w:p w:rsidR="00AE320E" w:rsidRPr="00A17F96" w:rsidRDefault="00AE320E" w:rsidP="005027F0"/>
    <w:p w:rsidR="000670A9" w:rsidRPr="00A17F96" w:rsidRDefault="000670A9" w:rsidP="000670A9">
      <w:pPr>
        <w:tabs>
          <w:tab w:val="left" w:pos="4350"/>
        </w:tabs>
      </w:pPr>
    </w:p>
    <w:p w:rsidR="0013494D" w:rsidRPr="00A17F96" w:rsidRDefault="0013494D" w:rsidP="000670A9">
      <w:pPr>
        <w:tabs>
          <w:tab w:val="left" w:pos="4350"/>
        </w:tabs>
        <w:jc w:val="center"/>
        <w:rPr>
          <w:b/>
          <w:lang w:eastAsia="lt-LT"/>
        </w:rPr>
      </w:pPr>
      <w:r w:rsidRPr="00A17F96">
        <w:rPr>
          <w:b/>
          <w:lang w:eastAsia="lt-LT"/>
        </w:rPr>
        <w:t>IŠMOKŲ SENIŪNAIČIAMS SU JŲ, KAIP SENIŪNAIČIŲ, VEIKLA SUSIJUSIOMS IŠLAIDOMS APMOKĖTI MOKĖJIMO IR ATSISKAITYMO TVARKOS</w:t>
      </w:r>
      <w:r w:rsidRPr="00A17F96">
        <w:rPr>
          <w:b/>
        </w:rPr>
        <w:t xml:space="preserve"> APRAŠAS</w:t>
      </w:r>
    </w:p>
    <w:p w:rsidR="0013494D" w:rsidRPr="00A17F96" w:rsidRDefault="0013494D" w:rsidP="005027F0">
      <w:pPr>
        <w:jc w:val="center"/>
        <w:rPr>
          <w:b/>
          <w:lang w:eastAsia="lt-LT"/>
        </w:rPr>
      </w:pPr>
    </w:p>
    <w:p w:rsidR="0013494D" w:rsidRPr="00A17F96" w:rsidRDefault="0013494D" w:rsidP="005027F0">
      <w:pPr>
        <w:jc w:val="center"/>
        <w:rPr>
          <w:b/>
          <w:lang w:eastAsia="lt-LT"/>
        </w:rPr>
      </w:pPr>
      <w:r w:rsidRPr="00A17F96">
        <w:rPr>
          <w:b/>
          <w:lang w:eastAsia="lt-LT"/>
        </w:rPr>
        <w:t>I SKYRIUS</w:t>
      </w:r>
    </w:p>
    <w:p w:rsidR="0013494D" w:rsidRPr="00A17F96" w:rsidRDefault="0013494D" w:rsidP="005027F0">
      <w:pPr>
        <w:jc w:val="center"/>
        <w:rPr>
          <w:b/>
          <w:lang w:eastAsia="lt-LT"/>
        </w:rPr>
      </w:pPr>
      <w:r w:rsidRPr="00A17F96">
        <w:rPr>
          <w:b/>
          <w:lang w:eastAsia="lt-LT"/>
        </w:rPr>
        <w:t xml:space="preserve">BENDROSIOS NUOSTATOS </w:t>
      </w:r>
    </w:p>
    <w:p w:rsidR="0013494D" w:rsidRPr="00A17F96" w:rsidRDefault="0013494D" w:rsidP="005027F0">
      <w:pPr>
        <w:tabs>
          <w:tab w:val="left" w:pos="851"/>
        </w:tabs>
        <w:ind w:firstLine="709"/>
        <w:jc w:val="both"/>
        <w:rPr>
          <w:lang w:eastAsia="lt-LT"/>
        </w:rPr>
      </w:pPr>
    </w:p>
    <w:p w:rsidR="0013494D" w:rsidRPr="00A17F96" w:rsidRDefault="0013494D" w:rsidP="005027F0">
      <w:pPr>
        <w:tabs>
          <w:tab w:val="left" w:pos="851"/>
        </w:tabs>
        <w:ind w:firstLine="709"/>
        <w:jc w:val="both"/>
        <w:rPr>
          <w:lang w:eastAsia="lt-LT"/>
        </w:rPr>
      </w:pPr>
      <w:r w:rsidRPr="00A17F96">
        <w:rPr>
          <w:lang w:eastAsia="lt-LT"/>
        </w:rPr>
        <w:t>1. Išmokų seniūnaičiams su jų, kaip seniūnaičių, veikla susijusioms išlaidoms apmokėti mokėjimo ir atsiskaitymo tvarkos</w:t>
      </w:r>
      <w:r w:rsidRPr="00A17F96">
        <w:t xml:space="preserve"> aprašas (toliau – Tvarkos aprašas) reglamentuoja išmokų seniūnaičiams </w:t>
      </w:r>
      <w:r w:rsidRPr="00A17F96">
        <w:rPr>
          <w:lang w:eastAsia="lt-LT"/>
        </w:rPr>
        <w:t xml:space="preserve">su jų, kaip seniūnaičių, veikla susijusioms išlaidoms apmokėti </w:t>
      </w:r>
      <w:r w:rsidRPr="00A17F96">
        <w:t>mokėjimo tvarką, naudojimo paskirtį, atsiskaitymų už jų panaudojimą tvarką ir atsakomybę.</w:t>
      </w:r>
    </w:p>
    <w:p w:rsidR="0013494D" w:rsidRPr="00A17F96" w:rsidRDefault="0013494D" w:rsidP="005027F0">
      <w:pPr>
        <w:tabs>
          <w:tab w:val="left" w:pos="851"/>
        </w:tabs>
        <w:ind w:firstLine="709"/>
        <w:jc w:val="both"/>
      </w:pPr>
      <w:r w:rsidRPr="00A17F96">
        <w:rPr>
          <w:lang w:eastAsia="lt-LT"/>
        </w:rPr>
        <w:t xml:space="preserve">2. Seniūnaičiui su jo, kaip seniūnaičio, veikla susijusioms kanceliarijos, pašto, telefono, interneto ryšio, transporto išlaidoms apmokėti, kiek jų nesuteikia ar tiesiogiai neapmoka Klaipėdos miesto savivaldybės administracija (toliau – Savivaldybės administracija), </w:t>
      </w:r>
      <w:r w:rsidR="00396512" w:rsidRPr="00A17F96">
        <w:t xml:space="preserve">už kalendorinius metus </w:t>
      </w:r>
      <w:r w:rsidRPr="00A17F96">
        <w:rPr>
          <w:lang w:eastAsia="lt-LT"/>
        </w:rPr>
        <w:t>atsiskaitytinai skiriama išmoka (toliau – Išmoka), kurios dydis skaičiuojamas mėnesių skaičių dauginant iš Klaipėdos miesto savivaldybės tarybos nustatyto išmokos dydžio.</w:t>
      </w:r>
      <w:r w:rsidRPr="00A17F96">
        <w:t xml:space="preserve"> </w:t>
      </w:r>
    </w:p>
    <w:p w:rsidR="0013494D" w:rsidRPr="00A17F96" w:rsidRDefault="0013494D" w:rsidP="005027F0">
      <w:pPr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 w:rsidRPr="00A17F96">
        <w:rPr>
          <w:rFonts w:eastAsia="Calibri"/>
          <w:color w:val="000000"/>
          <w:lang w:eastAsia="lt-LT"/>
        </w:rPr>
        <w:t>3. Išmokai gauti seniūnaitis Savivaldybės administracijos direktoriui pateikia prašymą dėl Išmokos mokėjimo (1 priedas).</w:t>
      </w:r>
      <w:r w:rsidRPr="00A17F96">
        <w:rPr>
          <w:rFonts w:eastAsia="Calibri"/>
          <w:color w:val="000000"/>
        </w:rPr>
        <w:t xml:space="preserve"> </w:t>
      </w:r>
    </w:p>
    <w:p w:rsidR="005A7CDE" w:rsidRPr="00A17F96" w:rsidRDefault="00396512" w:rsidP="005A7CDE">
      <w:pPr>
        <w:ind w:firstLine="709"/>
        <w:jc w:val="both"/>
        <w:rPr>
          <w:color w:val="000000"/>
        </w:rPr>
      </w:pPr>
      <w:r w:rsidRPr="00A17F96">
        <w:rPr>
          <w:rFonts w:eastAsia="Calibri"/>
        </w:rPr>
        <w:t xml:space="preserve">4. </w:t>
      </w:r>
      <w:r w:rsidR="005A7CDE" w:rsidRPr="00A17F96">
        <w:t xml:space="preserve">Tvarkos aprašo 2 punkte nurodytos Išmokos </w:t>
      </w:r>
      <w:r w:rsidR="005A7CDE" w:rsidRPr="00A17F96">
        <w:rPr>
          <w:color w:val="000000"/>
        </w:rPr>
        <w:t>suma avansu pervedama į seniūnaičių nurodytas sąskaitas bankuose:</w:t>
      </w:r>
    </w:p>
    <w:p w:rsidR="00396512" w:rsidRPr="00A17F96" w:rsidRDefault="00396512" w:rsidP="00396512">
      <w:pPr>
        <w:tabs>
          <w:tab w:val="left" w:pos="851"/>
        </w:tabs>
        <w:ind w:firstLine="709"/>
        <w:jc w:val="both"/>
        <w:rPr>
          <w:rFonts w:eastAsia="Calibri"/>
        </w:rPr>
      </w:pPr>
      <w:r w:rsidRPr="00A17F96">
        <w:rPr>
          <w:rFonts w:eastAsia="Calibri"/>
          <w:lang w:eastAsia="lt-LT"/>
        </w:rPr>
        <w:t>4.1. pirmaisiais metais po išrinktų seniūnaičių sąrašo patvirtinimo ir prašymų gavimo – per 30 kalendorinių dienų už likusius einamųjų metų mėnesius;</w:t>
      </w:r>
    </w:p>
    <w:p w:rsidR="00396512" w:rsidRPr="00A17F96" w:rsidRDefault="00396512" w:rsidP="00396512">
      <w:pPr>
        <w:tabs>
          <w:tab w:val="left" w:pos="851"/>
        </w:tabs>
        <w:ind w:firstLine="709"/>
        <w:jc w:val="both"/>
        <w:rPr>
          <w:rFonts w:eastAsia="Calibri"/>
        </w:rPr>
      </w:pPr>
      <w:r w:rsidRPr="00A17F96">
        <w:rPr>
          <w:rFonts w:eastAsia="Calibri"/>
        </w:rPr>
        <w:t>4.2. kalendoriniams metams pasibaigus – per du mėnesius, iki einamųjų metų vasario 28 dienos;</w:t>
      </w:r>
    </w:p>
    <w:p w:rsidR="00396512" w:rsidRPr="00A17F96" w:rsidRDefault="00396512" w:rsidP="00396512">
      <w:pPr>
        <w:pStyle w:val="normal-p"/>
        <w:shd w:val="clear" w:color="auto" w:fill="FFFFFF"/>
        <w:spacing w:before="0" w:beforeAutospacing="0" w:after="0" w:afterAutospacing="0"/>
        <w:ind w:firstLine="720"/>
        <w:jc w:val="both"/>
        <w:rPr>
          <w:rFonts w:eastAsia="Calibri"/>
        </w:rPr>
      </w:pPr>
      <w:r w:rsidRPr="00A17F96">
        <w:rPr>
          <w:rFonts w:eastAsia="Calibri"/>
        </w:rPr>
        <w:t>4.3. kiekvienų kalendorinių metų lėšos pervedamos tik Tvarkos aprašo nustatyta tvarka:</w:t>
      </w:r>
    </w:p>
    <w:p w:rsidR="00396512" w:rsidRPr="00A17F96" w:rsidRDefault="00396512" w:rsidP="00396512">
      <w:pPr>
        <w:pStyle w:val="normal-p"/>
        <w:shd w:val="clear" w:color="auto" w:fill="FFFFFF"/>
        <w:spacing w:before="0" w:beforeAutospacing="0" w:after="0" w:afterAutospacing="0"/>
        <w:ind w:firstLine="720"/>
        <w:jc w:val="both"/>
        <w:rPr>
          <w:rFonts w:eastAsia="Calibri"/>
        </w:rPr>
      </w:pPr>
      <w:r w:rsidRPr="00A17F96">
        <w:rPr>
          <w:rFonts w:eastAsia="Calibri"/>
        </w:rPr>
        <w:t>4.3.1. seniūnaičiams atsiskaičius už gautų lėšų panaudojimą;</w:t>
      </w:r>
    </w:p>
    <w:p w:rsidR="00396512" w:rsidRPr="00A17F96" w:rsidRDefault="00396512" w:rsidP="00396512">
      <w:pPr>
        <w:pStyle w:val="normal-p"/>
        <w:shd w:val="clear" w:color="auto" w:fill="FFFFFF"/>
        <w:spacing w:before="0" w:beforeAutospacing="0" w:after="0" w:afterAutospacing="0"/>
        <w:ind w:firstLine="720"/>
        <w:jc w:val="both"/>
        <w:rPr>
          <w:rStyle w:val="normal-h"/>
        </w:rPr>
      </w:pPr>
      <w:r w:rsidRPr="00A17F96">
        <w:rPr>
          <w:rFonts w:eastAsia="Calibri"/>
        </w:rPr>
        <w:t>4.3.2. pateikus dokumentą</w:t>
      </w:r>
      <w:r w:rsidRPr="00A17F96">
        <w:rPr>
          <w:shd w:val="clear" w:color="auto" w:fill="FFFFFF"/>
        </w:rPr>
        <w:t xml:space="preserve">, įrodantį apie praėjusių kalendorinių metų veiklos ataskaitos ir veiklos krypčių kitiems kalendoriniams metams </w:t>
      </w:r>
      <w:r w:rsidRPr="00A17F96">
        <w:rPr>
          <w:rStyle w:val="normal-h"/>
        </w:rPr>
        <w:t xml:space="preserve">(toliau – Metinė seniūnaičio veiklos ataskaita) </w:t>
      </w:r>
      <w:r w:rsidRPr="00A17F96">
        <w:rPr>
          <w:shd w:val="clear" w:color="auto" w:fill="FFFFFF"/>
        </w:rPr>
        <w:t>pristatymą seniūnaitijos gyventojams, kaip</w:t>
      </w:r>
      <w:r w:rsidRPr="00A17F96">
        <w:rPr>
          <w:rStyle w:val="normal-h"/>
        </w:rPr>
        <w:t xml:space="preserve"> numatyta Lietuvos Respublikos vietos savivaldos įstatymo 34 straipsnio 1 dalies 6 punkte.</w:t>
      </w:r>
    </w:p>
    <w:p w:rsidR="0013494D" w:rsidRPr="00A17F96" w:rsidRDefault="0013494D" w:rsidP="005027F0">
      <w:pPr>
        <w:tabs>
          <w:tab w:val="left" w:pos="851"/>
        </w:tabs>
        <w:jc w:val="both"/>
        <w:rPr>
          <w:lang w:eastAsia="lt-LT"/>
        </w:rPr>
      </w:pPr>
    </w:p>
    <w:p w:rsidR="0013494D" w:rsidRPr="00A17F96" w:rsidRDefault="0013494D" w:rsidP="005027F0">
      <w:pPr>
        <w:tabs>
          <w:tab w:val="left" w:pos="851"/>
        </w:tabs>
        <w:jc w:val="center"/>
        <w:rPr>
          <w:b/>
          <w:lang w:eastAsia="lt-LT"/>
        </w:rPr>
      </w:pPr>
      <w:r w:rsidRPr="00A17F96">
        <w:rPr>
          <w:b/>
          <w:lang w:eastAsia="lt-LT"/>
        </w:rPr>
        <w:t>II SKYRIUS</w:t>
      </w:r>
    </w:p>
    <w:p w:rsidR="0013494D" w:rsidRPr="00A17F96" w:rsidRDefault="0013494D" w:rsidP="005027F0">
      <w:pPr>
        <w:tabs>
          <w:tab w:val="left" w:pos="851"/>
        </w:tabs>
        <w:jc w:val="center"/>
        <w:rPr>
          <w:b/>
          <w:lang w:eastAsia="lt-LT"/>
        </w:rPr>
      </w:pPr>
      <w:r w:rsidRPr="00A17F96">
        <w:rPr>
          <w:b/>
          <w:lang w:eastAsia="lt-LT"/>
        </w:rPr>
        <w:t>IŠMOKOS LĖŠŲ NAUDOJIMO PASKIRTIS</w:t>
      </w:r>
    </w:p>
    <w:p w:rsidR="0013494D" w:rsidRPr="00A17F96" w:rsidRDefault="0013494D" w:rsidP="005027F0">
      <w:pPr>
        <w:tabs>
          <w:tab w:val="left" w:pos="851"/>
        </w:tabs>
        <w:rPr>
          <w:lang w:eastAsia="lt-LT"/>
        </w:rPr>
      </w:pPr>
    </w:p>
    <w:p w:rsidR="0013494D" w:rsidRPr="00A17F96" w:rsidRDefault="0013494D" w:rsidP="005027F0">
      <w:pPr>
        <w:tabs>
          <w:tab w:val="left" w:pos="851"/>
        </w:tabs>
        <w:ind w:firstLine="709"/>
        <w:jc w:val="both"/>
        <w:rPr>
          <w:lang w:eastAsia="lt-LT"/>
        </w:rPr>
      </w:pPr>
      <w:r w:rsidRPr="00A17F96">
        <w:rPr>
          <w:lang w:eastAsia="lt-LT"/>
        </w:rPr>
        <w:t>5. Išmoka gali būti panaudota seniūnaičio veiklai:</w:t>
      </w:r>
    </w:p>
    <w:p w:rsidR="0013494D" w:rsidRPr="00A17F96" w:rsidRDefault="0013494D" w:rsidP="005027F0">
      <w:pPr>
        <w:tabs>
          <w:tab w:val="left" w:pos="851"/>
        </w:tabs>
        <w:ind w:firstLine="709"/>
        <w:jc w:val="both"/>
        <w:rPr>
          <w:lang w:eastAsia="lt-LT"/>
        </w:rPr>
      </w:pPr>
      <w:r w:rsidRPr="00A17F96">
        <w:rPr>
          <w:lang w:eastAsia="lt-LT"/>
        </w:rPr>
        <w:t>5.1. kanceliarinėms prekėms įsigyti;</w:t>
      </w:r>
    </w:p>
    <w:p w:rsidR="0013494D" w:rsidRPr="00A17F96" w:rsidRDefault="0013494D" w:rsidP="005027F0">
      <w:pPr>
        <w:tabs>
          <w:tab w:val="left" w:pos="851"/>
        </w:tabs>
        <w:ind w:firstLine="709"/>
        <w:jc w:val="both"/>
        <w:rPr>
          <w:lang w:eastAsia="lt-LT"/>
        </w:rPr>
      </w:pPr>
      <w:r w:rsidRPr="00A17F96">
        <w:rPr>
          <w:lang w:eastAsia="lt-LT"/>
        </w:rPr>
        <w:t>5.2. pašto prekėms įsigyti, pašto išlaidoms;</w:t>
      </w:r>
    </w:p>
    <w:p w:rsidR="0013494D" w:rsidRPr="00A17F96" w:rsidRDefault="0013494D" w:rsidP="005027F0">
      <w:pPr>
        <w:tabs>
          <w:tab w:val="left" w:pos="851"/>
        </w:tabs>
        <w:ind w:firstLine="709"/>
        <w:jc w:val="both"/>
        <w:rPr>
          <w:lang w:eastAsia="lt-LT"/>
        </w:rPr>
      </w:pPr>
      <w:r w:rsidRPr="00A17F96">
        <w:rPr>
          <w:lang w:eastAsia="lt-LT"/>
        </w:rPr>
        <w:t>5.3. seniūnaičio telefono ir interneto ryšio paslaugų išlaidoms;</w:t>
      </w:r>
    </w:p>
    <w:p w:rsidR="0013494D" w:rsidRPr="00A17F96" w:rsidRDefault="0013494D" w:rsidP="005027F0">
      <w:pPr>
        <w:ind w:firstLine="709"/>
        <w:jc w:val="both"/>
        <w:rPr>
          <w:lang w:eastAsia="lt-LT"/>
        </w:rPr>
      </w:pPr>
      <w:r w:rsidRPr="00A17F96">
        <w:rPr>
          <w:lang w:eastAsia="lt-LT"/>
        </w:rPr>
        <w:t>5.4. seniūnaičio veiklai naudojamo transporto (viešojo transporto bilietų įsigijimui, automobilio statymo, kuro) išlaidoms padengti.</w:t>
      </w:r>
    </w:p>
    <w:p w:rsidR="0013494D" w:rsidRPr="00A17F96" w:rsidRDefault="0013494D" w:rsidP="005027F0">
      <w:pPr>
        <w:tabs>
          <w:tab w:val="left" w:pos="851"/>
        </w:tabs>
        <w:jc w:val="both"/>
        <w:rPr>
          <w:lang w:eastAsia="lt-LT"/>
        </w:rPr>
      </w:pPr>
    </w:p>
    <w:p w:rsidR="00954B4E" w:rsidRPr="00A17F96" w:rsidRDefault="00954B4E" w:rsidP="005027F0">
      <w:pPr>
        <w:spacing w:after="200"/>
        <w:rPr>
          <w:b/>
          <w:lang w:eastAsia="lt-LT"/>
        </w:rPr>
      </w:pPr>
      <w:r w:rsidRPr="00A17F96">
        <w:rPr>
          <w:b/>
          <w:lang w:eastAsia="lt-LT"/>
        </w:rPr>
        <w:br w:type="page"/>
      </w:r>
    </w:p>
    <w:p w:rsidR="0013494D" w:rsidRPr="00A17F96" w:rsidRDefault="0013494D" w:rsidP="005027F0">
      <w:pPr>
        <w:tabs>
          <w:tab w:val="left" w:pos="851"/>
        </w:tabs>
        <w:jc w:val="center"/>
        <w:rPr>
          <w:b/>
          <w:lang w:eastAsia="lt-LT"/>
        </w:rPr>
      </w:pPr>
      <w:r w:rsidRPr="00A17F96">
        <w:rPr>
          <w:b/>
          <w:lang w:eastAsia="lt-LT"/>
        </w:rPr>
        <w:lastRenderedPageBreak/>
        <w:t>III SKYRIUS</w:t>
      </w:r>
    </w:p>
    <w:p w:rsidR="0013494D" w:rsidRPr="00A17F96" w:rsidRDefault="0013494D" w:rsidP="005027F0">
      <w:pPr>
        <w:tabs>
          <w:tab w:val="left" w:pos="851"/>
        </w:tabs>
        <w:jc w:val="center"/>
        <w:rPr>
          <w:b/>
          <w:lang w:eastAsia="lt-LT"/>
        </w:rPr>
      </w:pPr>
      <w:r w:rsidRPr="00A17F96">
        <w:rPr>
          <w:b/>
          <w:lang w:eastAsia="lt-LT"/>
        </w:rPr>
        <w:t>ATSISKAITYMO UŽ IŠMOKŲ PANAUDOJIMĄ TVARKA</w:t>
      </w:r>
    </w:p>
    <w:p w:rsidR="0013494D" w:rsidRPr="00A17F96" w:rsidRDefault="0013494D" w:rsidP="005027F0">
      <w:pPr>
        <w:tabs>
          <w:tab w:val="left" w:pos="851"/>
        </w:tabs>
        <w:jc w:val="center"/>
        <w:rPr>
          <w:b/>
          <w:lang w:eastAsia="lt-LT"/>
        </w:rPr>
      </w:pPr>
    </w:p>
    <w:p w:rsidR="0013494D" w:rsidRPr="00A17F96" w:rsidRDefault="0013494D" w:rsidP="005027F0">
      <w:pPr>
        <w:pStyle w:val="normal-p"/>
        <w:shd w:val="clear" w:color="auto" w:fill="FFFFFF"/>
        <w:spacing w:before="0" w:beforeAutospacing="0" w:after="0" w:afterAutospacing="0"/>
        <w:ind w:firstLine="720"/>
        <w:jc w:val="both"/>
      </w:pPr>
      <w:r w:rsidRPr="00A17F96">
        <w:t>6. Seniūnaitis už Išmokų panaudojimą atsiskaito Savivaldybės administracijai už praėjusius kalendorinius metus, pateikdamas praėjusių metų išmokų avanso apyskaitą (2 priedas) iki kitų einamųjų metų pirmo mėnesio 15 dienos</w:t>
      </w:r>
      <w:r w:rsidRPr="00A17F96">
        <w:rPr>
          <w:rFonts w:eastAsia="Calibri"/>
          <w:color w:val="000000"/>
        </w:rPr>
        <w:t>.</w:t>
      </w:r>
    </w:p>
    <w:p w:rsidR="0013494D" w:rsidRPr="00A17F96" w:rsidRDefault="0013494D" w:rsidP="005027F0">
      <w:pPr>
        <w:tabs>
          <w:tab w:val="left" w:pos="851"/>
        </w:tabs>
        <w:ind w:firstLine="709"/>
        <w:jc w:val="both"/>
        <w:rPr>
          <w:lang w:eastAsia="lt-LT"/>
        </w:rPr>
      </w:pPr>
      <w:r w:rsidRPr="00A17F96">
        <w:rPr>
          <w:lang w:eastAsia="lt-LT"/>
        </w:rPr>
        <w:t>7. Kartu su Išmokų avanso apyskaita Savivaldybės administracijai pateikiami išlaidas patvirtinantys dokumentai, atitinkantys Lietuvos Respublikos buhalterinės apskaitos įstatymo nustatytus reikalavimus, taikomus apskaitos dokumentams.</w:t>
      </w:r>
    </w:p>
    <w:p w:rsidR="0013494D" w:rsidRPr="00A17F96" w:rsidRDefault="0013494D" w:rsidP="005027F0">
      <w:pPr>
        <w:tabs>
          <w:tab w:val="left" w:pos="851"/>
        </w:tabs>
        <w:ind w:firstLine="709"/>
        <w:jc w:val="both"/>
        <w:rPr>
          <w:lang w:eastAsia="lt-LT"/>
        </w:rPr>
      </w:pPr>
      <w:r w:rsidRPr="00A17F96">
        <w:rPr>
          <w:lang w:eastAsia="lt-LT"/>
        </w:rPr>
        <w:t>8. Iš šio Tvarkos aprašo 1 punkte nustatytų lėšų įsigytos prekės nepajamuojamos. Patirta išlaidų, susijusių su seniūnaičio veikla, suma, pateisinta paslaugų ir prekių įsigijimo dokumentais, įskaitoma į sąnaudas.</w:t>
      </w:r>
    </w:p>
    <w:p w:rsidR="0013494D" w:rsidRPr="00A17F96" w:rsidRDefault="0013494D" w:rsidP="005027F0">
      <w:pPr>
        <w:tabs>
          <w:tab w:val="left" w:pos="851"/>
        </w:tabs>
        <w:ind w:firstLine="709"/>
        <w:jc w:val="both"/>
        <w:rPr>
          <w:lang w:eastAsia="lt-LT"/>
        </w:rPr>
      </w:pPr>
      <w:r w:rsidRPr="00A17F96">
        <w:rPr>
          <w:color w:val="000000"/>
          <w:shd w:val="clear" w:color="auto" w:fill="FFFFFF"/>
        </w:rPr>
        <w:t xml:space="preserve">9. Kalendoriniams metams pasibaigus per 2 mėnesius </w:t>
      </w:r>
      <w:r w:rsidR="007A4E99" w:rsidRPr="00A17F96">
        <w:t>s</w:t>
      </w:r>
      <w:r w:rsidRPr="00A17F96">
        <w:t xml:space="preserve">eniūnaitis atsiskaito </w:t>
      </w:r>
      <w:r w:rsidRPr="00A17F96">
        <w:rPr>
          <w:color w:val="000000"/>
          <w:shd w:val="clear" w:color="auto" w:fill="FFFFFF"/>
        </w:rPr>
        <w:t xml:space="preserve">seniūnaitijos gyventojams ir </w:t>
      </w:r>
      <w:r w:rsidRPr="00A17F96">
        <w:t xml:space="preserve">Savivaldybės administracijai </w:t>
      </w:r>
      <w:r w:rsidRPr="00A17F96">
        <w:rPr>
          <w:color w:val="000000"/>
          <w:shd w:val="clear" w:color="auto" w:fill="FFFFFF"/>
        </w:rPr>
        <w:t xml:space="preserve">pateikia </w:t>
      </w:r>
      <w:r w:rsidRPr="00A17F96">
        <w:rPr>
          <w:rStyle w:val="normal-h"/>
          <w:color w:val="000000"/>
        </w:rPr>
        <w:t>Metinę seniūnaičio veiklos ataskaitą</w:t>
      </w:r>
      <w:r w:rsidRPr="00A17F96">
        <w:rPr>
          <w:color w:val="000000"/>
          <w:shd w:val="clear" w:color="auto" w:fill="FFFFFF"/>
        </w:rPr>
        <w:t>.</w:t>
      </w:r>
    </w:p>
    <w:p w:rsidR="0013494D" w:rsidRPr="00A17F96" w:rsidRDefault="0013494D" w:rsidP="005027F0">
      <w:pPr>
        <w:tabs>
          <w:tab w:val="left" w:pos="851"/>
        </w:tabs>
        <w:ind w:firstLine="709"/>
        <w:jc w:val="both"/>
        <w:rPr>
          <w:lang w:eastAsia="lt-LT"/>
        </w:rPr>
      </w:pPr>
      <w:r w:rsidRPr="00A17F96">
        <w:rPr>
          <w:lang w:eastAsia="lt-LT"/>
        </w:rPr>
        <w:t>10. Seniūnaitis atsakingas už tikslios ir teisingos informacijos, susijusios su Išmokos panaudojimu, pateikimą.</w:t>
      </w:r>
    </w:p>
    <w:p w:rsidR="0013494D" w:rsidRPr="00A17F96" w:rsidRDefault="0013494D" w:rsidP="005027F0">
      <w:pPr>
        <w:tabs>
          <w:tab w:val="left" w:pos="851"/>
        </w:tabs>
        <w:ind w:firstLine="709"/>
        <w:jc w:val="both"/>
        <w:rPr>
          <w:lang w:eastAsia="lt-LT"/>
        </w:rPr>
      </w:pPr>
      <w:r w:rsidRPr="00A17F96">
        <w:rPr>
          <w:lang w:eastAsia="lt-LT"/>
        </w:rPr>
        <w:t xml:space="preserve">11. Išmokų </w:t>
      </w:r>
      <w:r w:rsidRPr="00A17F96">
        <w:t>apskaitą tvarko Savivaldybės administracijos Apskaitos skyrius</w:t>
      </w:r>
      <w:r w:rsidRPr="00A17F96">
        <w:rPr>
          <w:lang w:eastAsia="lt-LT"/>
        </w:rPr>
        <w:t xml:space="preserve">, lėšų naudojimo kontrolę vykdo savivaldybės kontrolierius. </w:t>
      </w:r>
    </w:p>
    <w:p w:rsidR="00300A85" w:rsidRPr="00A17F96" w:rsidRDefault="00B4271A" w:rsidP="00300A85">
      <w:pPr>
        <w:pStyle w:val="normal-p"/>
        <w:shd w:val="clear" w:color="auto" w:fill="FFFFFF"/>
        <w:spacing w:before="0" w:beforeAutospacing="0" w:after="0" w:afterAutospacing="0"/>
        <w:ind w:firstLine="720"/>
        <w:jc w:val="both"/>
      </w:pPr>
      <w:r w:rsidRPr="00A17F96">
        <w:t xml:space="preserve">12. Jeigu nustatoma, kad seniūnaitis Išmokas panaudojo ne pagal Tvarkos apraše nurodytą paskirtį ar iki </w:t>
      </w:r>
      <w:r w:rsidRPr="00A17F96">
        <w:rPr>
          <w:rFonts w:eastAsia="Calibri"/>
        </w:rPr>
        <w:t xml:space="preserve">Tvarkos aprašo 6 punkte nustatyto termino nepateikė </w:t>
      </w:r>
      <w:r w:rsidRPr="00A17F96">
        <w:t xml:space="preserve">išlaidas patvirtinančių dokumentų, atitinkančių Buhalterinės apskaitos įstatymo nustatytų reikalavimų, ar kalendoriniams metams pasibaigus </w:t>
      </w:r>
      <w:r w:rsidRPr="00A17F96">
        <w:rPr>
          <w:rFonts w:eastAsia="Calibri"/>
        </w:rPr>
        <w:t>per du mėnesius, iki einamųjų metų vasario 28 dienos</w:t>
      </w:r>
      <w:r w:rsidR="00A17F96">
        <w:rPr>
          <w:rFonts w:eastAsia="Calibri"/>
        </w:rPr>
        <w:t>,</w:t>
      </w:r>
      <w:r w:rsidRPr="00A17F96">
        <w:rPr>
          <w:rFonts w:eastAsia="Calibri"/>
        </w:rPr>
        <w:t xml:space="preserve"> </w:t>
      </w:r>
      <w:r w:rsidRPr="00A17F96">
        <w:t xml:space="preserve">nepateikė </w:t>
      </w:r>
      <w:r w:rsidRPr="00A17F96">
        <w:rPr>
          <w:rStyle w:val="normal-h"/>
        </w:rPr>
        <w:t xml:space="preserve">Metinės seniūnaičio veiklos </w:t>
      </w:r>
      <w:r w:rsidRPr="00A17F96">
        <w:t>ataskaitos už</w:t>
      </w:r>
      <w:r w:rsidRPr="00A17F96">
        <w:rPr>
          <w:rStyle w:val="normal-h"/>
        </w:rPr>
        <w:t xml:space="preserve"> praėjusių kalendorinių metų</w:t>
      </w:r>
      <w:r w:rsidRPr="00A17F96">
        <w:t xml:space="preserve"> laikotarpį, kitų kalendorinių metų Išmoka yra mažinama ne pagal paskirtį panaudota ar dokumentais nepagrįsta suma arba kitų kalendorinių metų Išmoka neskiriama, o jeigu tokios galimybės nėra – išieškoma iš seniūnaičio teisės aktų nustatyta tvarka. </w:t>
      </w:r>
    </w:p>
    <w:p w:rsidR="0013494D" w:rsidRPr="00A17F96" w:rsidRDefault="0013494D" w:rsidP="00300A85">
      <w:pPr>
        <w:pStyle w:val="normal-p"/>
        <w:shd w:val="clear" w:color="auto" w:fill="FFFFFF"/>
        <w:spacing w:before="0" w:beforeAutospacing="0" w:after="0" w:afterAutospacing="0"/>
        <w:ind w:firstLine="720"/>
        <w:jc w:val="both"/>
      </w:pPr>
      <w:r w:rsidRPr="00A17F96">
        <w:t xml:space="preserve">13. Seniūnaitis, atsisakęs savo įgaliojimų, netekęs seniūnaičio statuso ar dėl kitų priežasčių negalintis atlikti seniūnaičio funkcijų, privalo per 10 darbo dienų atsiskaityti arba Išmoką grąžinti į Savivaldybės administracijos sąskaitą. Seniūnaičiui nepateikus dokumentų ir negrąžinus </w:t>
      </w:r>
      <w:r w:rsidR="00E53F1C" w:rsidRPr="00A17F96">
        <w:t>I</w:t>
      </w:r>
      <w:r w:rsidRPr="00A17F96">
        <w:t>šmokos, suma iš seniūnaičio išieškoma teisės aktų nustatyta tvarka.</w:t>
      </w:r>
    </w:p>
    <w:p w:rsidR="0013494D" w:rsidRPr="00A17F96" w:rsidRDefault="0013494D" w:rsidP="005027F0">
      <w:pPr>
        <w:tabs>
          <w:tab w:val="left" w:pos="851"/>
        </w:tabs>
        <w:jc w:val="both"/>
        <w:rPr>
          <w:i/>
          <w:lang w:eastAsia="lt-LT"/>
        </w:rPr>
      </w:pPr>
    </w:p>
    <w:p w:rsidR="0013494D" w:rsidRPr="00A17F96" w:rsidRDefault="0013494D" w:rsidP="005027F0">
      <w:pPr>
        <w:tabs>
          <w:tab w:val="left" w:pos="851"/>
        </w:tabs>
        <w:jc w:val="center"/>
        <w:rPr>
          <w:b/>
          <w:lang w:eastAsia="lt-LT"/>
        </w:rPr>
      </w:pPr>
      <w:r w:rsidRPr="00A17F96">
        <w:rPr>
          <w:b/>
          <w:lang w:eastAsia="lt-LT"/>
        </w:rPr>
        <w:t>IV SKYRIUS</w:t>
      </w:r>
    </w:p>
    <w:p w:rsidR="0013494D" w:rsidRPr="00A17F96" w:rsidRDefault="0013494D" w:rsidP="005027F0">
      <w:pPr>
        <w:tabs>
          <w:tab w:val="left" w:pos="851"/>
        </w:tabs>
        <w:jc w:val="center"/>
        <w:rPr>
          <w:b/>
          <w:lang w:eastAsia="lt-LT"/>
        </w:rPr>
      </w:pPr>
      <w:r w:rsidRPr="00A17F96">
        <w:rPr>
          <w:b/>
          <w:lang w:eastAsia="lt-LT"/>
        </w:rPr>
        <w:t>ATSAKOMYBĖ</w:t>
      </w:r>
    </w:p>
    <w:p w:rsidR="0013494D" w:rsidRPr="00A17F96" w:rsidRDefault="0013494D" w:rsidP="005027F0">
      <w:pPr>
        <w:tabs>
          <w:tab w:val="left" w:pos="851"/>
        </w:tabs>
        <w:jc w:val="center"/>
        <w:rPr>
          <w:lang w:eastAsia="lt-LT"/>
        </w:rPr>
      </w:pPr>
    </w:p>
    <w:p w:rsidR="003814D7" w:rsidRPr="00A17F96" w:rsidRDefault="0013494D" w:rsidP="005027F0">
      <w:pPr>
        <w:tabs>
          <w:tab w:val="left" w:pos="851"/>
        </w:tabs>
        <w:ind w:firstLine="709"/>
        <w:jc w:val="both"/>
        <w:rPr>
          <w:lang w:eastAsia="ru-RU"/>
        </w:rPr>
      </w:pPr>
      <w:r w:rsidRPr="00A17F96">
        <w:rPr>
          <w:lang w:eastAsia="ru-RU"/>
        </w:rPr>
        <w:t>14. Už Tvarkos aprašo vykdymą ir kontrolę yra atsakingas Savivaldybės administracijos direktorius ir jo įgalioti asmenys.</w:t>
      </w:r>
    </w:p>
    <w:p w:rsidR="0013494D" w:rsidRPr="00A17F96" w:rsidRDefault="0013494D" w:rsidP="005027F0">
      <w:pPr>
        <w:tabs>
          <w:tab w:val="left" w:pos="851"/>
        </w:tabs>
        <w:ind w:firstLine="709"/>
        <w:jc w:val="both"/>
        <w:rPr>
          <w:lang w:eastAsia="ru-RU"/>
        </w:rPr>
      </w:pPr>
      <w:r w:rsidRPr="00A17F96">
        <w:rPr>
          <w:lang w:eastAsia="ru-RU"/>
        </w:rPr>
        <w:t>15.</w:t>
      </w:r>
      <w:r w:rsidR="003814D7" w:rsidRPr="00A17F96">
        <w:rPr>
          <w:lang w:eastAsia="ru-RU"/>
        </w:rPr>
        <w:t xml:space="preserve"> </w:t>
      </w:r>
      <w:r w:rsidRPr="00A17F96">
        <w:rPr>
          <w:lang w:eastAsia="ru-RU"/>
        </w:rPr>
        <w:t>Asmenys, pažeidę Tvarkos aprašą, atsako Lietuvos Respublikos teisės aktų nustatyta tvarka.</w:t>
      </w:r>
    </w:p>
    <w:p w:rsidR="0013494D" w:rsidRPr="00A17F96" w:rsidRDefault="0013494D" w:rsidP="005027F0">
      <w:pPr>
        <w:jc w:val="center"/>
        <w:rPr>
          <w:lang w:eastAsia="lt-LT"/>
        </w:rPr>
      </w:pPr>
      <w:r w:rsidRPr="00A17F96">
        <w:rPr>
          <w:lang w:eastAsia="lt-LT"/>
        </w:rPr>
        <w:t>__________________________</w:t>
      </w:r>
    </w:p>
    <w:p w:rsidR="0013494D" w:rsidRPr="00A17F96" w:rsidRDefault="0013494D" w:rsidP="005027F0">
      <w:pPr>
        <w:ind w:firstLine="4395"/>
        <w:sectPr w:rsidR="0013494D" w:rsidRPr="00A17F9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:rsidR="0013494D" w:rsidRPr="00A17F96" w:rsidRDefault="0013494D" w:rsidP="005027F0">
      <w:pPr>
        <w:ind w:firstLine="4395"/>
        <w:rPr>
          <w:lang w:eastAsia="lt-LT"/>
        </w:rPr>
      </w:pPr>
      <w:r w:rsidRPr="00A17F96">
        <w:rPr>
          <w:lang w:eastAsia="lt-LT"/>
        </w:rPr>
        <w:t>Išmokų seniūnaičiams su jų, kaip seniūnaičių, veikla</w:t>
      </w:r>
    </w:p>
    <w:p w:rsidR="0013494D" w:rsidRPr="00A17F96" w:rsidRDefault="0013494D" w:rsidP="005027F0">
      <w:pPr>
        <w:ind w:firstLine="4395"/>
        <w:rPr>
          <w:lang w:eastAsia="lt-LT"/>
        </w:rPr>
      </w:pPr>
      <w:r w:rsidRPr="00A17F96">
        <w:rPr>
          <w:lang w:eastAsia="lt-LT"/>
        </w:rPr>
        <w:t xml:space="preserve">susijusioms išlaidoms apmokėti mokėjimo ir </w:t>
      </w:r>
    </w:p>
    <w:p w:rsidR="0013494D" w:rsidRPr="00A17F96" w:rsidRDefault="0013494D" w:rsidP="005027F0">
      <w:pPr>
        <w:ind w:firstLine="4395"/>
      </w:pPr>
      <w:r w:rsidRPr="00A17F96">
        <w:rPr>
          <w:lang w:eastAsia="lt-LT"/>
        </w:rPr>
        <w:t xml:space="preserve">atsiskaitymo tvarkos </w:t>
      </w:r>
      <w:r w:rsidRPr="00A17F96">
        <w:t xml:space="preserve">aprašo </w:t>
      </w:r>
    </w:p>
    <w:p w:rsidR="0013494D" w:rsidRPr="00A17F96" w:rsidRDefault="0013494D" w:rsidP="005027F0">
      <w:pPr>
        <w:ind w:firstLine="4395"/>
      </w:pPr>
      <w:r w:rsidRPr="00A17F96">
        <w:t>1 priedas</w:t>
      </w:r>
    </w:p>
    <w:p w:rsidR="0013494D" w:rsidRPr="00A17F96" w:rsidRDefault="0013494D" w:rsidP="005027F0"/>
    <w:p w:rsidR="00A17F96" w:rsidRPr="00A17F96" w:rsidRDefault="00A17F96" w:rsidP="00A17F96">
      <w:pPr>
        <w:jc w:val="center"/>
        <w:rPr>
          <w:b/>
        </w:rPr>
      </w:pPr>
      <w:r w:rsidRPr="00A17F96">
        <w:rPr>
          <w:b/>
        </w:rPr>
        <w:t>(</w:t>
      </w:r>
      <w:r>
        <w:rPr>
          <w:b/>
        </w:rPr>
        <w:t>P</w:t>
      </w:r>
      <w:r w:rsidRPr="00A17F96">
        <w:rPr>
          <w:b/>
        </w:rPr>
        <w:t>rašymo dėl išmokų, susijusių su seniūnaičio veikla, mokėjimo forma)</w:t>
      </w:r>
    </w:p>
    <w:p w:rsidR="00A17F96" w:rsidRDefault="00A17F96" w:rsidP="00A17F96"/>
    <w:p w:rsidR="0013494D" w:rsidRPr="00A17F96" w:rsidRDefault="0013494D" w:rsidP="00A17F96">
      <w:pPr>
        <w:jc w:val="center"/>
      </w:pPr>
      <w:r w:rsidRPr="00A17F96">
        <w:t>___________________________________________</w:t>
      </w:r>
    </w:p>
    <w:p w:rsidR="0013494D" w:rsidRPr="00A17F96" w:rsidRDefault="0013494D" w:rsidP="005027F0">
      <w:pPr>
        <w:jc w:val="center"/>
        <w:rPr>
          <w:sz w:val="20"/>
        </w:rPr>
      </w:pPr>
      <w:r w:rsidRPr="00A17F96">
        <w:rPr>
          <w:sz w:val="20"/>
        </w:rPr>
        <w:t>(vardas ir pavardė)</w:t>
      </w:r>
    </w:p>
    <w:p w:rsidR="0013494D" w:rsidRPr="00A17F96" w:rsidRDefault="0013494D" w:rsidP="005027F0">
      <w:pPr>
        <w:jc w:val="center"/>
        <w:rPr>
          <w:sz w:val="20"/>
        </w:rPr>
      </w:pPr>
    </w:p>
    <w:p w:rsidR="0013494D" w:rsidRPr="00A17F96" w:rsidRDefault="0013494D" w:rsidP="005027F0">
      <w:pPr>
        <w:jc w:val="center"/>
      </w:pPr>
      <w:r w:rsidRPr="00A17F96">
        <w:t>_____________________________________________________________</w:t>
      </w:r>
    </w:p>
    <w:p w:rsidR="0013494D" w:rsidRPr="00A17F96" w:rsidRDefault="0013494D" w:rsidP="005027F0">
      <w:pPr>
        <w:jc w:val="center"/>
        <w:rPr>
          <w:sz w:val="20"/>
        </w:rPr>
      </w:pPr>
      <w:r w:rsidRPr="00A17F96">
        <w:rPr>
          <w:sz w:val="20"/>
        </w:rPr>
        <w:t>(deklaruota gyvenamoji vieta, telefono Nr., elektroninis paštas)</w:t>
      </w:r>
    </w:p>
    <w:p w:rsidR="0013494D" w:rsidRPr="00A17F96" w:rsidRDefault="0013494D" w:rsidP="005027F0">
      <w:pPr>
        <w:jc w:val="center"/>
      </w:pPr>
    </w:p>
    <w:p w:rsidR="0013494D" w:rsidRPr="00A17F96" w:rsidRDefault="0013494D" w:rsidP="005027F0"/>
    <w:p w:rsidR="00350F53" w:rsidRPr="00A17F96" w:rsidRDefault="0013494D" w:rsidP="005027F0">
      <w:r w:rsidRPr="00A17F96">
        <w:t xml:space="preserve">Klaipėdos miesto savivaldybės administracijos </w:t>
      </w:r>
    </w:p>
    <w:p w:rsidR="0013494D" w:rsidRPr="00A17F96" w:rsidRDefault="0013494D" w:rsidP="005027F0">
      <w:r w:rsidRPr="00A17F96">
        <w:t>direktoriui</w:t>
      </w:r>
    </w:p>
    <w:p w:rsidR="0013494D" w:rsidRPr="00A17F96" w:rsidRDefault="0013494D" w:rsidP="005027F0"/>
    <w:p w:rsidR="0013494D" w:rsidRPr="00A17F96" w:rsidRDefault="0013494D" w:rsidP="005027F0"/>
    <w:p w:rsidR="0013494D" w:rsidRPr="00A17F96" w:rsidRDefault="0013494D" w:rsidP="005027F0">
      <w:pPr>
        <w:jc w:val="center"/>
        <w:rPr>
          <w:b/>
        </w:rPr>
      </w:pPr>
      <w:bookmarkStart w:id="3" w:name="_Hlk95737382"/>
      <w:r w:rsidRPr="00A17F96">
        <w:rPr>
          <w:b/>
        </w:rPr>
        <w:t>PRAŠYMAS</w:t>
      </w:r>
    </w:p>
    <w:p w:rsidR="0013494D" w:rsidRPr="00A17F96" w:rsidRDefault="0013494D" w:rsidP="005027F0">
      <w:pPr>
        <w:jc w:val="center"/>
        <w:rPr>
          <w:b/>
        </w:rPr>
      </w:pPr>
      <w:r w:rsidRPr="00A17F96">
        <w:rPr>
          <w:b/>
        </w:rPr>
        <w:t>DĖL IŠMOKŲ, SUSIJUSIŲ SU SENIŪNAIČIO VEIKLA, MOKĖJIMO</w:t>
      </w:r>
    </w:p>
    <w:bookmarkEnd w:id="3"/>
    <w:p w:rsidR="0013494D" w:rsidRPr="00A17F96" w:rsidRDefault="0013494D" w:rsidP="005027F0">
      <w:pPr>
        <w:jc w:val="center"/>
      </w:pPr>
    </w:p>
    <w:p w:rsidR="0013494D" w:rsidRPr="00A17F96" w:rsidRDefault="0013494D" w:rsidP="005027F0">
      <w:pPr>
        <w:jc w:val="center"/>
      </w:pPr>
      <w:r w:rsidRPr="00A17F96">
        <w:t>_______________________</w:t>
      </w:r>
    </w:p>
    <w:p w:rsidR="0013494D" w:rsidRPr="00A17F96" w:rsidRDefault="0013494D" w:rsidP="005027F0">
      <w:pPr>
        <w:jc w:val="center"/>
        <w:rPr>
          <w:sz w:val="20"/>
        </w:rPr>
      </w:pPr>
      <w:r w:rsidRPr="00A17F96">
        <w:rPr>
          <w:sz w:val="20"/>
        </w:rPr>
        <w:t>(data)</w:t>
      </w:r>
    </w:p>
    <w:p w:rsidR="0013494D" w:rsidRPr="00A17F96" w:rsidRDefault="0013494D" w:rsidP="005027F0">
      <w:pPr>
        <w:jc w:val="center"/>
      </w:pPr>
    </w:p>
    <w:p w:rsidR="0013494D" w:rsidRPr="00A17F96" w:rsidRDefault="0013494D" w:rsidP="005027F0">
      <w:pPr>
        <w:jc w:val="center"/>
      </w:pPr>
    </w:p>
    <w:p w:rsidR="0013494D" w:rsidRPr="00A17F96" w:rsidRDefault="0013494D" w:rsidP="005027F0">
      <w:pPr>
        <w:ind w:firstLine="709"/>
        <w:jc w:val="both"/>
      </w:pPr>
      <w:r w:rsidRPr="00A17F96">
        <w:t xml:space="preserve">Prašau išmokas, skirtas išlaidoms, susijusioms su seniūnaičio veikla, pervesti į mano vardu atidarytą </w:t>
      </w:r>
      <w:r w:rsidRPr="00A17F96">
        <w:rPr>
          <w:i/>
        </w:rPr>
        <w:t>tikslinę</w:t>
      </w:r>
      <w:r w:rsidRPr="00A17F96">
        <w:t xml:space="preserve"> atsiskaitomąją sąskaitą Nr.________________________________.</w:t>
      </w:r>
    </w:p>
    <w:p w:rsidR="0013494D" w:rsidRPr="00A17F96" w:rsidRDefault="0013494D" w:rsidP="005027F0">
      <w:pPr>
        <w:ind w:firstLine="709"/>
        <w:jc w:val="both"/>
      </w:pPr>
      <w:r w:rsidRPr="00A17F96">
        <w:t xml:space="preserve">Įsipareigoju man pervestą tikslinę išmoką naudoti pagal </w:t>
      </w:r>
      <w:r w:rsidRPr="00A17F96">
        <w:rPr>
          <w:lang w:eastAsia="lt-LT"/>
        </w:rPr>
        <w:t>Išmokų seniūnaičiams su jų, kaip seniūnaičių, veikla susijusioms išlaidoms apmokėti mokėjimo ir atsiskaitymo tvarkos</w:t>
      </w:r>
      <w:r w:rsidRPr="00A17F96">
        <w:t xml:space="preserve"> aprašą, o nepanaudotą išmoką (panaudotą ne pagal paskirtį arba nepagrįstą patvirtinančiais dokumentais) </w:t>
      </w:r>
      <w:r w:rsidRPr="00A17F96">
        <w:rPr>
          <w:i/>
        </w:rPr>
        <w:t>grąžinti</w:t>
      </w:r>
      <w:r w:rsidRPr="00A17F96">
        <w:rPr>
          <w:b/>
          <w:i/>
        </w:rPr>
        <w:t xml:space="preserve"> </w:t>
      </w:r>
      <w:r w:rsidRPr="00A17F96">
        <w:t>į Klaipėdos miesto savivaldybės administracijos, juridinio asmens kodas 188710823, „Swedbank“, AB, banko sąskaitą Nr. LT047300010002331088.</w:t>
      </w:r>
    </w:p>
    <w:p w:rsidR="0013494D" w:rsidRPr="00A17F96" w:rsidRDefault="0013494D" w:rsidP="005027F0">
      <w:pPr>
        <w:jc w:val="both"/>
      </w:pPr>
    </w:p>
    <w:p w:rsidR="0013494D" w:rsidRPr="00A17F96" w:rsidRDefault="0013494D" w:rsidP="005027F0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2268"/>
        <w:gridCol w:w="425"/>
        <w:gridCol w:w="3254"/>
      </w:tblGrid>
      <w:tr w:rsidR="005027F0" w:rsidRPr="00A17F96" w:rsidTr="00350F53">
        <w:tc>
          <w:tcPr>
            <w:tcW w:w="3256" w:type="dxa"/>
          </w:tcPr>
          <w:p w:rsidR="00350F53" w:rsidRPr="00A17F96" w:rsidRDefault="00350F53" w:rsidP="005027F0">
            <w:pPr>
              <w:jc w:val="both"/>
            </w:pPr>
            <w:r w:rsidRPr="00A17F96">
              <w:t>Seniūnaitis</w:t>
            </w:r>
          </w:p>
        </w:tc>
        <w:tc>
          <w:tcPr>
            <w:tcW w:w="425" w:type="dxa"/>
          </w:tcPr>
          <w:p w:rsidR="00350F53" w:rsidRPr="00A17F96" w:rsidRDefault="00350F53" w:rsidP="005027F0">
            <w:pPr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50F53" w:rsidRPr="00A17F96" w:rsidRDefault="00350F53" w:rsidP="005027F0">
            <w:pPr>
              <w:jc w:val="both"/>
            </w:pPr>
          </w:p>
        </w:tc>
        <w:tc>
          <w:tcPr>
            <w:tcW w:w="425" w:type="dxa"/>
          </w:tcPr>
          <w:p w:rsidR="00350F53" w:rsidRPr="00A17F96" w:rsidRDefault="00350F53" w:rsidP="005027F0">
            <w:pPr>
              <w:jc w:val="both"/>
            </w:pP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:rsidR="00350F53" w:rsidRPr="00A17F96" w:rsidRDefault="00350F53" w:rsidP="005027F0">
            <w:pPr>
              <w:jc w:val="both"/>
            </w:pPr>
          </w:p>
        </w:tc>
      </w:tr>
      <w:tr w:rsidR="005027F0" w:rsidRPr="00A17F96" w:rsidTr="00350F53">
        <w:tc>
          <w:tcPr>
            <w:tcW w:w="3256" w:type="dxa"/>
          </w:tcPr>
          <w:p w:rsidR="00350F53" w:rsidRPr="00A17F96" w:rsidRDefault="00350F53" w:rsidP="005027F0">
            <w:pPr>
              <w:jc w:val="center"/>
            </w:pPr>
          </w:p>
        </w:tc>
        <w:tc>
          <w:tcPr>
            <w:tcW w:w="425" w:type="dxa"/>
          </w:tcPr>
          <w:p w:rsidR="00350F53" w:rsidRPr="00A17F96" w:rsidRDefault="00350F53" w:rsidP="005027F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50F53" w:rsidRPr="00A17F96" w:rsidRDefault="00350F53" w:rsidP="005027F0">
            <w:pPr>
              <w:jc w:val="center"/>
            </w:pPr>
            <w:r w:rsidRPr="00A17F96">
              <w:rPr>
                <w:sz w:val="20"/>
              </w:rPr>
              <w:t>(parašas)</w:t>
            </w:r>
          </w:p>
        </w:tc>
        <w:tc>
          <w:tcPr>
            <w:tcW w:w="425" w:type="dxa"/>
          </w:tcPr>
          <w:p w:rsidR="00350F53" w:rsidRPr="00A17F96" w:rsidRDefault="00350F53" w:rsidP="005027F0">
            <w:pPr>
              <w:jc w:val="center"/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:rsidR="00350F53" w:rsidRPr="00A17F96" w:rsidRDefault="00350F53" w:rsidP="005027F0">
            <w:pPr>
              <w:jc w:val="center"/>
            </w:pPr>
            <w:r w:rsidRPr="00A17F96">
              <w:rPr>
                <w:sz w:val="20"/>
              </w:rPr>
              <w:t>(vardas ir pavardė)</w:t>
            </w:r>
          </w:p>
        </w:tc>
      </w:tr>
    </w:tbl>
    <w:p w:rsidR="00A17F96" w:rsidRDefault="00A17F96" w:rsidP="00A17F96">
      <w:pPr>
        <w:tabs>
          <w:tab w:val="left" w:pos="7230"/>
        </w:tabs>
        <w:jc w:val="both"/>
        <w:rPr>
          <w:lang w:eastAsia="lt-LT"/>
        </w:rPr>
      </w:pPr>
    </w:p>
    <w:p w:rsidR="00A17F96" w:rsidRDefault="00A17F96" w:rsidP="00A17F96">
      <w:pPr>
        <w:tabs>
          <w:tab w:val="left" w:pos="7230"/>
        </w:tabs>
        <w:jc w:val="center"/>
        <w:rPr>
          <w:lang w:eastAsia="lt-LT"/>
        </w:rPr>
      </w:pPr>
      <w:r>
        <w:rPr>
          <w:lang w:eastAsia="lt-LT"/>
        </w:rPr>
        <w:t>________________________</w:t>
      </w:r>
    </w:p>
    <w:p w:rsidR="00A17F96" w:rsidRDefault="00A17F96" w:rsidP="005027F0">
      <w:pPr>
        <w:tabs>
          <w:tab w:val="left" w:pos="7230"/>
        </w:tabs>
        <w:ind w:left="4395"/>
        <w:jc w:val="both"/>
        <w:rPr>
          <w:lang w:eastAsia="lt-LT"/>
        </w:rPr>
      </w:pPr>
    </w:p>
    <w:p w:rsidR="00A17F96" w:rsidRPr="00A17F96" w:rsidRDefault="00A17F96" w:rsidP="005027F0">
      <w:pPr>
        <w:tabs>
          <w:tab w:val="left" w:pos="7230"/>
        </w:tabs>
        <w:ind w:left="4395"/>
        <w:jc w:val="both"/>
        <w:rPr>
          <w:lang w:eastAsia="lt-LT"/>
        </w:rPr>
        <w:sectPr w:rsidR="00A17F96" w:rsidRPr="00A17F96" w:rsidSect="00D57F27">
          <w:headerReference w:type="default" r:id="rId13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:rsidR="0013494D" w:rsidRPr="00A17F96" w:rsidRDefault="0013494D" w:rsidP="005027F0">
      <w:pPr>
        <w:tabs>
          <w:tab w:val="left" w:pos="7230"/>
        </w:tabs>
        <w:ind w:left="4395"/>
        <w:jc w:val="both"/>
        <w:rPr>
          <w:lang w:eastAsia="lt-LT"/>
        </w:rPr>
      </w:pPr>
      <w:r w:rsidRPr="00A17F96">
        <w:rPr>
          <w:lang w:eastAsia="lt-LT"/>
        </w:rPr>
        <w:t xml:space="preserve">Išmokų seniūnaičiams su jų, kaip seniūnaičių, veikla </w:t>
      </w:r>
    </w:p>
    <w:p w:rsidR="0013494D" w:rsidRPr="00A17F96" w:rsidRDefault="0013494D" w:rsidP="005027F0">
      <w:pPr>
        <w:ind w:firstLine="4395"/>
        <w:rPr>
          <w:lang w:eastAsia="lt-LT"/>
        </w:rPr>
      </w:pPr>
      <w:r w:rsidRPr="00A17F96">
        <w:rPr>
          <w:lang w:eastAsia="lt-LT"/>
        </w:rPr>
        <w:t xml:space="preserve">susijusioms išlaidoms apmokėti mokėjimo ir </w:t>
      </w:r>
    </w:p>
    <w:p w:rsidR="0013494D" w:rsidRPr="00A17F96" w:rsidRDefault="0013494D" w:rsidP="005027F0">
      <w:pPr>
        <w:ind w:firstLine="4395"/>
      </w:pPr>
      <w:r w:rsidRPr="00A17F96">
        <w:rPr>
          <w:lang w:eastAsia="lt-LT"/>
        </w:rPr>
        <w:t xml:space="preserve">atsiskaitymo tvarkos </w:t>
      </w:r>
      <w:r w:rsidRPr="00A17F96">
        <w:t xml:space="preserve">aprašo </w:t>
      </w:r>
    </w:p>
    <w:p w:rsidR="0013494D" w:rsidRPr="00A17F96" w:rsidRDefault="0013494D" w:rsidP="005027F0">
      <w:pPr>
        <w:ind w:firstLine="4395"/>
      </w:pPr>
      <w:r w:rsidRPr="00A17F96">
        <w:t>2 priedas</w:t>
      </w:r>
    </w:p>
    <w:p w:rsidR="00A17F96" w:rsidRDefault="00A17F96" w:rsidP="00A17F96"/>
    <w:p w:rsidR="00A17F96" w:rsidRDefault="00A17F96" w:rsidP="00A17F96">
      <w:pPr>
        <w:jc w:val="center"/>
        <w:rPr>
          <w:b/>
        </w:rPr>
      </w:pPr>
      <w:r>
        <w:rPr>
          <w:b/>
        </w:rPr>
        <w:t>(Seniūnaičio metinės išmokų avanso apyskaitos forma)</w:t>
      </w:r>
    </w:p>
    <w:p w:rsidR="00A17F96" w:rsidRDefault="00A17F96" w:rsidP="005027F0">
      <w:pPr>
        <w:jc w:val="center"/>
        <w:rPr>
          <w:b/>
        </w:rPr>
      </w:pPr>
    </w:p>
    <w:p w:rsidR="00A17F96" w:rsidRDefault="00A17F96" w:rsidP="005027F0">
      <w:pPr>
        <w:jc w:val="center"/>
        <w:rPr>
          <w:b/>
        </w:rPr>
      </w:pPr>
    </w:p>
    <w:p w:rsidR="0013494D" w:rsidRPr="00A17F96" w:rsidRDefault="0013494D" w:rsidP="005027F0">
      <w:pPr>
        <w:jc w:val="center"/>
        <w:rPr>
          <w:b/>
        </w:rPr>
      </w:pPr>
      <w:r w:rsidRPr="00A17F96">
        <w:rPr>
          <w:b/>
        </w:rPr>
        <w:t>SENIŪNAIČIO ____________________________________</w:t>
      </w:r>
    </w:p>
    <w:p w:rsidR="0013494D" w:rsidRPr="00A17F96" w:rsidRDefault="0013494D" w:rsidP="005027F0">
      <w:pPr>
        <w:tabs>
          <w:tab w:val="left" w:pos="4678"/>
        </w:tabs>
        <w:jc w:val="center"/>
        <w:rPr>
          <w:sz w:val="20"/>
        </w:rPr>
      </w:pPr>
      <w:r w:rsidRPr="00A17F96">
        <w:rPr>
          <w:sz w:val="20"/>
        </w:rPr>
        <w:t>(vardas ir pavardė)</w:t>
      </w:r>
    </w:p>
    <w:p w:rsidR="0013494D" w:rsidRPr="00A17F96" w:rsidRDefault="0013494D" w:rsidP="005027F0">
      <w:pPr>
        <w:jc w:val="center"/>
      </w:pPr>
    </w:p>
    <w:p w:rsidR="0013494D" w:rsidRPr="00A17F96" w:rsidRDefault="0013494D" w:rsidP="005027F0">
      <w:pPr>
        <w:jc w:val="center"/>
        <w:rPr>
          <w:b/>
          <w:bCs/>
        </w:rPr>
      </w:pPr>
      <w:r w:rsidRPr="00A17F96">
        <w:rPr>
          <w:b/>
        </w:rPr>
        <w:t>20</w:t>
      </w:r>
      <w:r w:rsidR="00432CDC">
        <w:rPr>
          <w:b/>
        </w:rPr>
        <w:t>2</w:t>
      </w:r>
      <w:r w:rsidRPr="00A17F96">
        <w:rPr>
          <w:b/>
        </w:rPr>
        <w:t xml:space="preserve">_ METŲ </w:t>
      </w:r>
      <w:r w:rsidRPr="00A17F96">
        <w:rPr>
          <w:b/>
          <w:bCs/>
        </w:rPr>
        <w:t>IŠMOKŲ AVANSO APYSKAITA</w:t>
      </w:r>
    </w:p>
    <w:p w:rsidR="0013494D" w:rsidRPr="00A17F96" w:rsidRDefault="0013494D" w:rsidP="005027F0">
      <w:pPr>
        <w:jc w:val="center"/>
      </w:pPr>
    </w:p>
    <w:p w:rsidR="0013494D" w:rsidRPr="00A17F96" w:rsidRDefault="0013494D" w:rsidP="005027F0">
      <w:pPr>
        <w:jc w:val="center"/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47"/>
        <w:gridCol w:w="2835"/>
        <w:gridCol w:w="3236"/>
        <w:gridCol w:w="1560"/>
      </w:tblGrid>
      <w:tr w:rsidR="0013494D" w:rsidRPr="00A17F96" w:rsidTr="00B2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4D" w:rsidRPr="00A17F96" w:rsidRDefault="0013494D" w:rsidP="005027F0">
            <w:pPr>
              <w:jc w:val="center"/>
            </w:pPr>
            <w:r w:rsidRPr="00A17F96">
              <w:t>Eil. Nr.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4D" w:rsidRPr="00A17F96" w:rsidRDefault="0013494D" w:rsidP="005027F0">
            <w:pPr>
              <w:jc w:val="center"/>
            </w:pPr>
            <w:r w:rsidRPr="00A17F96">
              <w:t>Dokumento išrašymo 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4D" w:rsidRPr="00A17F96" w:rsidRDefault="0013494D" w:rsidP="005027F0">
            <w:pPr>
              <w:jc w:val="center"/>
            </w:pPr>
            <w:r w:rsidRPr="00A17F96">
              <w:t>Dokumento (PVM sąskaitos faktūros, sąskaitos faktūros, kvito) serija ir Nr., kasos aparato kvito (čekio) Nr.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4D" w:rsidRPr="00A17F96" w:rsidRDefault="0013494D" w:rsidP="005027F0">
            <w:pPr>
              <w:jc w:val="center"/>
            </w:pPr>
            <w:r w:rsidRPr="00A17F96">
              <w:t>Prekių, paslaugų pavadinimas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4D" w:rsidRPr="00A17F96" w:rsidRDefault="0013494D" w:rsidP="005027F0">
            <w:pPr>
              <w:jc w:val="center"/>
            </w:pPr>
            <w:r w:rsidRPr="00A17F96">
              <w:t>Suma (patvirtinta apmokėjimo dokumentu) Eur,</w:t>
            </w:r>
            <w:r w:rsidRPr="00A17F96">
              <w:rPr>
                <w:b/>
              </w:rPr>
              <w:t xml:space="preserve"> </w:t>
            </w:r>
            <w:r w:rsidRPr="00A17F96">
              <w:t>ct</w:t>
            </w:r>
          </w:p>
        </w:tc>
      </w:tr>
      <w:tr w:rsidR="0013494D" w:rsidRPr="00A17F96" w:rsidTr="00B2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</w:tr>
      <w:tr w:rsidR="0013494D" w:rsidRPr="00A17F96" w:rsidTr="00B2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</w:tr>
      <w:tr w:rsidR="0013494D" w:rsidRPr="00A17F96" w:rsidTr="00B2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</w:tr>
      <w:tr w:rsidR="0013494D" w:rsidRPr="00A17F96" w:rsidTr="00B2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</w:tr>
      <w:tr w:rsidR="0013494D" w:rsidRPr="00A17F96" w:rsidTr="00B2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</w:tr>
      <w:tr w:rsidR="0013494D" w:rsidRPr="00A17F96" w:rsidTr="00B2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</w:tr>
      <w:tr w:rsidR="0013494D" w:rsidRPr="00A17F96" w:rsidTr="00B2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</w:tr>
      <w:tr w:rsidR="0013494D" w:rsidRPr="00A17F96" w:rsidTr="00B2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</w:tr>
      <w:tr w:rsidR="0013494D" w:rsidRPr="00A17F96" w:rsidTr="00B2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</w:tr>
      <w:tr w:rsidR="0013494D" w:rsidRPr="00A17F96" w:rsidTr="00B2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</w:tr>
      <w:tr w:rsidR="0013494D" w:rsidRPr="00A17F96" w:rsidTr="00B2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</w:tr>
      <w:tr w:rsidR="0013494D" w:rsidRPr="00A17F96" w:rsidTr="00B2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</w:tr>
      <w:tr w:rsidR="0013494D" w:rsidRPr="00A17F96" w:rsidTr="00B2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center"/>
            </w:pPr>
          </w:p>
        </w:tc>
      </w:tr>
      <w:tr w:rsidR="0013494D" w:rsidRPr="00A17F96" w:rsidTr="00B234DA">
        <w:trPr>
          <w:gridBefore w:val="3"/>
          <w:wBefore w:w="4849" w:type="dxa"/>
          <w:trHeight w:val="360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4D" w:rsidRPr="00A17F96" w:rsidRDefault="0013494D" w:rsidP="005027F0">
            <w:pPr>
              <w:jc w:val="right"/>
              <w:rPr>
                <w:b/>
                <w:bCs/>
              </w:rPr>
            </w:pPr>
            <w:r w:rsidRPr="00A17F96">
              <w:rPr>
                <w:b/>
                <w:bCs/>
              </w:rPr>
              <w:t>IŠ VISO: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4D" w:rsidRPr="00A17F96" w:rsidRDefault="0013494D" w:rsidP="005027F0">
            <w:pPr>
              <w:jc w:val="right"/>
            </w:pPr>
          </w:p>
        </w:tc>
      </w:tr>
    </w:tbl>
    <w:p w:rsidR="0013494D" w:rsidRPr="00A17F96" w:rsidRDefault="0013494D" w:rsidP="005027F0">
      <w:pPr>
        <w:jc w:val="right"/>
      </w:pPr>
    </w:p>
    <w:p w:rsidR="008D6619" w:rsidRPr="00A17F96" w:rsidRDefault="008D6619" w:rsidP="005027F0">
      <w:pPr>
        <w:jc w:val="right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2268"/>
        <w:gridCol w:w="425"/>
        <w:gridCol w:w="3254"/>
      </w:tblGrid>
      <w:tr w:rsidR="008D6619" w:rsidRPr="00A17F96" w:rsidTr="008D6619">
        <w:tc>
          <w:tcPr>
            <w:tcW w:w="3256" w:type="dxa"/>
          </w:tcPr>
          <w:p w:rsidR="008D6619" w:rsidRPr="00A17F96" w:rsidRDefault="008D6619" w:rsidP="005027F0">
            <w:pPr>
              <w:jc w:val="both"/>
            </w:pPr>
            <w:r w:rsidRPr="00A17F96">
              <w:t>Seniūnaitis</w:t>
            </w:r>
          </w:p>
        </w:tc>
        <w:tc>
          <w:tcPr>
            <w:tcW w:w="425" w:type="dxa"/>
          </w:tcPr>
          <w:p w:rsidR="008D6619" w:rsidRPr="00A17F96" w:rsidRDefault="008D6619" w:rsidP="005027F0">
            <w:pPr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D6619" w:rsidRPr="00A17F96" w:rsidRDefault="008D6619" w:rsidP="005027F0">
            <w:pPr>
              <w:jc w:val="both"/>
            </w:pPr>
          </w:p>
        </w:tc>
        <w:tc>
          <w:tcPr>
            <w:tcW w:w="425" w:type="dxa"/>
          </w:tcPr>
          <w:p w:rsidR="008D6619" w:rsidRPr="00A17F96" w:rsidRDefault="008D6619" w:rsidP="005027F0">
            <w:pPr>
              <w:jc w:val="both"/>
            </w:pP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:rsidR="008D6619" w:rsidRPr="00A17F96" w:rsidRDefault="008D6619" w:rsidP="005027F0">
            <w:pPr>
              <w:jc w:val="both"/>
            </w:pPr>
          </w:p>
        </w:tc>
      </w:tr>
      <w:tr w:rsidR="008D6619" w:rsidRPr="00A17F96" w:rsidTr="008D6619">
        <w:tc>
          <w:tcPr>
            <w:tcW w:w="3256" w:type="dxa"/>
          </w:tcPr>
          <w:p w:rsidR="008D6619" w:rsidRPr="00A17F96" w:rsidRDefault="008D6619" w:rsidP="005027F0">
            <w:pPr>
              <w:jc w:val="center"/>
            </w:pPr>
          </w:p>
        </w:tc>
        <w:tc>
          <w:tcPr>
            <w:tcW w:w="425" w:type="dxa"/>
          </w:tcPr>
          <w:p w:rsidR="008D6619" w:rsidRPr="00A17F96" w:rsidRDefault="008D6619" w:rsidP="005027F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D6619" w:rsidRPr="00A17F96" w:rsidRDefault="008D6619" w:rsidP="005027F0">
            <w:pPr>
              <w:jc w:val="center"/>
            </w:pPr>
            <w:r w:rsidRPr="00A17F96">
              <w:rPr>
                <w:sz w:val="20"/>
                <w:szCs w:val="20"/>
              </w:rPr>
              <w:t>(parašas)</w:t>
            </w:r>
          </w:p>
        </w:tc>
        <w:tc>
          <w:tcPr>
            <w:tcW w:w="425" w:type="dxa"/>
          </w:tcPr>
          <w:p w:rsidR="008D6619" w:rsidRPr="00A17F96" w:rsidRDefault="008D6619" w:rsidP="005027F0">
            <w:pPr>
              <w:jc w:val="center"/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:rsidR="008D6619" w:rsidRPr="00A17F96" w:rsidRDefault="008D6619" w:rsidP="005027F0">
            <w:pPr>
              <w:jc w:val="center"/>
            </w:pPr>
            <w:r w:rsidRPr="00A17F96">
              <w:rPr>
                <w:sz w:val="20"/>
                <w:szCs w:val="20"/>
              </w:rPr>
              <w:t>(vardas ir pavardė)</w:t>
            </w:r>
          </w:p>
        </w:tc>
      </w:tr>
    </w:tbl>
    <w:p w:rsidR="008D6619" w:rsidRPr="00A17F96" w:rsidRDefault="008D6619" w:rsidP="005027F0">
      <w:pPr>
        <w:jc w:val="both"/>
        <w:rPr>
          <w:sz w:val="20"/>
          <w:szCs w:val="20"/>
        </w:rPr>
      </w:pPr>
    </w:p>
    <w:p w:rsidR="008D6619" w:rsidRPr="00A17F96" w:rsidRDefault="008D6619" w:rsidP="005027F0">
      <w:pPr>
        <w:jc w:val="both"/>
        <w:rPr>
          <w:sz w:val="20"/>
          <w:szCs w:val="20"/>
        </w:rPr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3"/>
        <w:gridCol w:w="1701"/>
        <w:gridCol w:w="284"/>
        <w:gridCol w:w="5375"/>
      </w:tblGrid>
      <w:tr w:rsidR="008D6619" w:rsidRPr="00A17F96" w:rsidTr="00586365">
        <w:tc>
          <w:tcPr>
            <w:tcW w:w="1985" w:type="dxa"/>
          </w:tcPr>
          <w:p w:rsidR="008D6619" w:rsidRPr="00A17F96" w:rsidRDefault="008D6619" w:rsidP="005027F0">
            <w:pPr>
              <w:jc w:val="both"/>
            </w:pPr>
            <w:r w:rsidRPr="00A17F96">
              <w:t>Apyskaitą gavau</w:t>
            </w:r>
          </w:p>
        </w:tc>
        <w:tc>
          <w:tcPr>
            <w:tcW w:w="283" w:type="dxa"/>
          </w:tcPr>
          <w:p w:rsidR="008D6619" w:rsidRPr="00A17F96" w:rsidRDefault="008D6619" w:rsidP="005027F0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D6619" w:rsidRPr="00A17F96" w:rsidRDefault="008D6619" w:rsidP="005027F0">
            <w:pPr>
              <w:jc w:val="both"/>
            </w:pPr>
          </w:p>
        </w:tc>
        <w:tc>
          <w:tcPr>
            <w:tcW w:w="284" w:type="dxa"/>
          </w:tcPr>
          <w:p w:rsidR="008D6619" w:rsidRPr="00A17F96" w:rsidRDefault="008D6619" w:rsidP="005027F0">
            <w:pPr>
              <w:jc w:val="both"/>
            </w:pPr>
          </w:p>
        </w:tc>
        <w:tc>
          <w:tcPr>
            <w:tcW w:w="5375" w:type="dxa"/>
            <w:tcBorders>
              <w:bottom w:val="single" w:sz="4" w:space="0" w:color="auto"/>
            </w:tcBorders>
          </w:tcPr>
          <w:p w:rsidR="008D6619" w:rsidRPr="00A17F96" w:rsidRDefault="008D6619" w:rsidP="005027F0">
            <w:pPr>
              <w:jc w:val="both"/>
            </w:pPr>
          </w:p>
        </w:tc>
      </w:tr>
      <w:tr w:rsidR="008D6619" w:rsidRPr="00A17F96" w:rsidTr="00586365">
        <w:tc>
          <w:tcPr>
            <w:tcW w:w="1985" w:type="dxa"/>
          </w:tcPr>
          <w:p w:rsidR="008D6619" w:rsidRPr="00A17F96" w:rsidRDefault="008D6619" w:rsidP="005027F0">
            <w:pPr>
              <w:jc w:val="center"/>
            </w:pPr>
          </w:p>
        </w:tc>
        <w:tc>
          <w:tcPr>
            <w:tcW w:w="283" w:type="dxa"/>
          </w:tcPr>
          <w:p w:rsidR="008D6619" w:rsidRPr="00A17F96" w:rsidRDefault="008D6619" w:rsidP="005027F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D6619" w:rsidRPr="00A17F96" w:rsidRDefault="008D6619" w:rsidP="005027F0">
            <w:pPr>
              <w:jc w:val="center"/>
            </w:pPr>
            <w:r w:rsidRPr="00A17F96">
              <w:rPr>
                <w:sz w:val="20"/>
                <w:szCs w:val="20"/>
              </w:rPr>
              <w:t>(gavimo data)</w:t>
            </w:r>
          </w:p>
        </w:tc>
        <w:tc>
          <w:tcPr>
            <w:tcW w:w="284" w:type="dxa"/>
          </w:tcPr>
          <w:p w:rsidR="008D6619" w:rsidRPr="00A17F96" w:rsidRDefault="008D6619" w:rsidP="005027F0">
            <w:pPr>
              <w:jc w:val="center"/>
            </w:pPr>
          </w:p>
        </w:tc>
        <w:tc>
          <w:tcPr>
            <w:tcW w:w="5375" w:type="dxa"/>
            <w:tcBorders>
              <w:top w:val="single" w:sz="4" w:space="0" w:color="auto"/>
            </w:tcBorders>
          </w:tcPr>
          <w:p w:rsidR="008D6619" w:rsidRPr="00A17F96" w:rsidRDefault="008D6619" w:rsidP="005027F0">
            <w:pPr>
              <w:jc w:val="center"/>
            </w:pPr>
            <w:r w:rsidRPr="00A17F96">
              <w:rPr>
                <w:sz w:val="20"/>
                <w:szCs w:val="20"/>
              </w:rPr>
              <w:t>(parašas, pareigos, vardas ir pavardė)</w:t>
            </w:r>
          </w:p>
        </w:tc>
      </w:tr>
    </w:tbl>
    <w:p w:rsidR="008D6619" w:rsidRDefault="008D6619" w:rsidP="005027F0"/>
    <w:p w:rsidR="00A17F96" w:rsidRPr="00A17F96" w:rsidRDefault="00A17F96" w:rsidP="00A17F96">
      <w:pPr>
        <w:jc w:val="center"/>
      </w:pPr>
      <w:r>
        <w:t>______________________</w:t>
      </w:r>
    </w:p>
    <w:sectPr w:rsidR="00A17F96" w:rsidRPr="00A17F96" w:rsidSect="00D57F27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56A" w:rsidRDefault="00F7556A" w:rsidP="00D57F27">
      <w:r>
        <w:separator/>
      </w:r>
    </w:p>
  </w:endnote>
  <w:endnote w:type="continuationSeparator" w:id="0">
    <w:p w:rsidR="00F7556A" w:rsidRDefault="00F7556A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94D" w:rsidRDefault="0013494D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94D" w:rsidRDefault="0013494D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94D" w:rsidRDefault="0013494D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56A" w:rsidRDefault="00F7556A" w:rsidP="00D57F27">
      <w:r>
        <w:separator/>
      </w:r>
    </w:p>
  </w:footnote>
  <w:footnote w:type="continuationSeparator" w:id="0">
    <w:p w:rsidR="00F7556A" w:rsidRDefault="00F7556A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94D" w:rsidRDefault="0013494D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94D" w:rsidRDefault="0013494D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515095">
      <w:rPr>
        <w:noProof/>
      </w:rPr>
      <w:t>2</w:t>
    </w:r>
    <w:r>
      <w:fldChar w:fldCharType="end"/>
    </w:r>
  </w:p>
  <w:p w:rsidR="0013494D" w:rsidRDefault="0013494D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94D" w:rsidRDefault="0013494D">
    <w:pPr>
      <w:pStyle w:val="Antrats"/>
    </w:pPr>
  </w:p>
  <w:p w:rsidR="0013494D" w:rsidRDefault="0013494D">
    <w:pPr>
      <w:tabs>
        <w:tab w:val="center" w:pos="4986"/>
        <w:tab w:val="right" w:pos="9972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670A9"/>
    <w:rsid w:val="00074301"/>
    <w:rsid w:val="000C7858"/>
    <w:rsid w:val="000F7844"/>
    <w:rsid w:val="0013494D"/>
    <w:rsid w:val="00143686"/>
    <w:rsid w:val="001A78A3"/>
    <w:rsid w:val="002D69AD"/>
    <w:rsid w:val="00300A85"/>
    <w:rsid w:val="00350F53"/>
    <w:rsid w:val="003814D7"/>
    <w:rsid w:val="00396512"/>
    <w:rsid w:val="003D268E"/>
    <w:rsid w:val="00432CDC"/>
    <w:rsid w:val="004476DD"/>
    <w:rsid w:val="00486337"/>
    <w:rsid w:val="004B3B77"/>
    <w:rsid w:val="004E5E75"/>
    <w:rsid w:val="005027F0"/>
    <w:rsid w:val="00515095"/>
    <w:rsid w:val="00597EE8"/>
    <w:rsid w:val="005A399F"/>
    <w:rsid w:val="005A7CDE"/>
    <w:rsid w:val="005E5DA7"/>
    <w:rsid w:val="005F041F"/>
    <w:rsid w:val="005F495C"/>
    <w:rsid w:val="005F6A35"/>
    <w:rsid w:val="006E7F92"/>
    <w:rsid w:val="00711909"/>
    <w:rsid w:val="007467A8"/>
    <w:rsid w:val="007800BC"/>
    <w:rsid w:val="007A4E99"/>
    <w:rsid w:val="007D05F3"/>
    <w:rsid w:val="00815C20"/>
    <w:rsid w:val="00832CC9"/>
    <w:rsid w:val="008354D5"/>
    <w:rsid w:val="008456D5"/>
    <w:rsid w:val="008970BD"/>
    <w:rsid w:val="008D6619"/>
    <w:rsid w:val="008E6E82"/>
    <w:rsid w:val="00954B4E"/>
    <w:rsid w:val="009637FB"/>
    <w:rsid w:val="009D5006"/>
    <w:rsid w:val="00A07606"/>
    <w:rsid w:val="00A17F96"/>
    <w:rsid w:val="00AE320E"/>
    <w:rsid w:val="00AF7D08"/>
    <w:rsid w:val="00B234DA"/>
    <w:rsid w:val="00B4271A"/>
    <w:rsid w:val="00B750B6"/>
    <w:rsid w:val="00B96E9F"/>
    <w:rsid w:val="00BC4DBD"/>
    <w:rsid w:val="00C16369"/>
    <w:rsid w:val="00C205DB"/>
    <w:rsid w:val="00CA4D3B"/>
    <w:rsid w:val="00CB5F80"/>
    <w:rsid w:val="00CC5383"/>
    <w:rsid w:val="00CD58D4"/>
    <w:rsid w:val="00CF32F1"/>
    <w:rsid w:val="00CF5C99"/>
    <w:rsid w:val="00D42B72"/>
    <w:rsid w:val="00D57F27"/>
    <w:rsid w:val="00DF4256"/>
    <w:rsid w:val="00E21851"/>
    <w:rsid w:val="00E33871"/>
    <w:rsid w:val="00E45C6A"/>
    <w:rsid w:val="00E474ED"/>
    <w:rsid w:val="00E47A85"/>
    <w:rsid w:val="00E53F1C"/>
    <w:rsid w:val="00E56A73"/>
    <w:rsid w:val="00F72A1E"/>
    <w:rsid w:val="00F7556A"/>
    <w:rsid w:val="00F75B21"/>
    <w:rsid w:val="00FA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0100"/>
  <w15:docId w15:val="{7F62C06A-C08C-4C7A-8B9C-128D7AB4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-p">
    <w:name w:val="normal-p"/>
    <w:basedOn w:val="prastasis"/>
    <w:rsid w:val="0013494D"/>
    <w:pPr>
      <w:spacing w:before="100" w:beforeAutospacing="1" w:after="100" w:afterAutospacing="1"/>
    </w:pPr>
    <w:rPr>
      <w:lang w:eastAsia="lt-LT"/>
    </w:rPr>
  </w:style>
  <w:style w:type="character" w:customStyle="1" w:styleId="normal-h">
    <w:name w:val="normal-h"/>
    <w:basedOn w:val="Numatytasispastraiposriftas"/>
    <w:rsid w:val="0013494D"/>
  </w:style>
  <w:style w:type="table" w:customStyle="1" w:styleId="Lentelstinklelis1">
    <w:name w:val="Lentelės tinklelis1"/>
    <w:basedOn w:val="prastojilentel"/>
    <w:next w:val="Lentelstinklelis"/>
    <w:rsid w:val="008D66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42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4271A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4271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EE269-3881-46D2-89F8-976CE3B3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4426</Words>
  <Characters>2524</Characters>
  <Application>Microsoft Office Word</Application>
  <DocSecurity>4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2022-02-23T11:59:00Z</dcterms:created>
  <dcterms:modified xsi:type="dcterms:W3CDTF">2022-02-23T11:59:00Z</dcterms:modified>
</cp:coreProperties>
</file>