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CD1" w:rsidRDefault="00F81CD1" w:rsidP="00F81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F81CD1" w:rsidRPr="00F81CD1" w:rsidRDefault="00F81CD1" w:rsidP="00F81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F81CD1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F81CD1" w:rsidRPr="00F81CD1" w:rsidRDefault="00F81CD1" w:rsidP="00F81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F81CD1" w:rsidRPr="00F81CD1" w:rsidRDefault="00F81CD1" w:rsidP="00F81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81CD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F81CD1" w:rsidRPr="00F81CD1" w:rsidRDefault="00F81CD1" w:rsidP="00F81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81CD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F81CD1" w:rsidRPr="00F81CD1" w:rsidRDefault="00F81CD1" w:rsidP="00F8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F81CD1" w:rsidRPr="00F81CD1" w:rsidRDefault="00F81CD1" w:rsidP="00F81CD1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81CD1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F81CD1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81CD1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F81CD1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F81CD1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2022-03-18</w:t>
      </w:r>
      <w:r w:rsidRPr="00F81CD1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F81CD1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F81C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F81CD1">
        <w:rPr>
          <w:rFonts w:ascii="Times New Roman" w:eastAsia="Times New Roman" w:hAnsi="Times New Roman" w:cs="Times New Roman"/>
          <w:sz w:val="24"/>
          <w:szCs w:val="24"/>
          <w:lang w:eastAsia="lt-LT"/>
        </w:rPr>
        <w:t>TAR-32</w:t>
      </w:r>
      <w:bookmarkEnd w:id="1"/>
    </w:p>
    <w:p w:rsidR="00F81CD1" w:rsidRPr="00F81CD1" w:rsidRDefault="00F81CD1" w:rsidP="00F81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81CD1" w:rsidRPr="00F81CD1" w:rsidRDefault="00F81CD1" w:rsidP="00F81C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81CD1" w:rsidRPr="00F81CD1" w:rsidRDefault="00F81CD1" w:rsidP="00F81C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CD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81CD1">
        <w:rPr>
          <w:rFonts w:ascii="Times New Roman" w:eastAsia="Times New Roman" w:hAnsi="Times New Roman" w:cs="Times New Roman"/>
          <w:sz w:val="24"/>
          <w:szCs w:val="24"/>
        </w:rPr>
        <w:t xml:space="preserve">Posėdžio data – 2022 m.  kovo 16 d. </w:t>
      </w:r>
    </w:p>
    <w:p w:rsidR="00F81CD1" w:rsidRPr="00F81CD1" w:rsidRDefault="00F81CD1" w:rsidP="00F81C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CD1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būdu).</w:t>
      </w:r>
    </w:p>
    <w:p w:rsidR="00F81CD1" w:rsidRPr="00F81CD1" w:rsidRDefault="00F81CD1" w:rsidP="00F81C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CD1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F81CD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Aidas </w:t>
      </w:r>
      <w:proofErr w:type="spellStart"/>
      <w:r w:rsidRPr="00F81CD1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F81CD1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F81CD1" w:rsidRPr="00F81CD1" w:rsidRDefault="00F81CD1" w:rsidP="00F81C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CD1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F81CD1" w:rsidRPr="00F81CD1" w:rsidRDefault="00F81CD1" w:rsidP="00F81CD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CD1" w:rsidRPr="00F81CD1" w:rsidRDefault="00F81CD1" w:rsidP="00F81CD1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81C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SVARSTYTA. Klaipėdos miesto savivaldybės tarybos 2019 m. gegužės 30 d. sprendimo Nr. T2-138 „Dėl Klaipėdos miesto savivaldybės bendruomeninių organizacijų tarybos sudėties ir nuostatų patvirtinimo“ pakeitimas. </w:t>
      </w:r>
    </w:p>
    <w:p w:rsidR="00F81CD1" w:rsidRPr="00F81CD1" w:rsidRDefault="00F81CD1" w:rsidP="00F81CD1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F81CD1">
        <w:rPr>
          <w:rFonts w:ascii="Times New Roman" w:hAnsi="Times New Roman" w:cs="Times New Roman"/>
          <w:sz w:val="24"/>
          <w:szCs w:val="24"/>
        </w:rPr>
        <w:t>Pranešėjas – D. Petrolevičius</w:t>
      </w:r>
      <w:r w:rsidRPr="00F81CD1">
        <w:t xml:space="preserve">. </w:t>
      </w:r>
      <w:r w:rsidRPr="00F81CD1">
        <w:rPr>
          <w:rFonts w:ascii="Times New Roman" w:hAnsi="Times New Roman" w:cs="Times New Roman"/>
          <w:sz w:val="24"/>
          <w:szCs w:val="24"/>
        </w:rPr>
        <w:t xml:space="preserve">Sako, kad atsižvelgiant į  Lietuvos Respublikos vietos savivaldos įstatymo 33 straipsnio 16 dalį, sprendimo projektu </w:t>
      </w:r>
      <w:r w:rsidRPr="00F81CD1">
        <w:rPr>
          <w:rFonts w:ascii="Times New Roman" w:hAnsi="Times New Roman" w:cs="Times New Roman"/>
          <w:color w:val="000000"/>
          <w:sz w:val="24"/>
          <w:szCs w:val="24"/>
        </w:rPr>
        <w:t>siekiama padidinti </w:t>
      </w:r>
      <w:proofErr w:type="spellStart"/>
      <w:r w:rsidRPr="00F81CD1">
        <w:rPr>
          <w:rFonts w:ascii="Times New Roman" w:hAnsi="Times New Roman" w:cs="Times New Roman"/>
          <w:color w:val="000000"/>
          <w:sz w:val="24"/>
          <w:szCs w:val="24"/>
        </w:rPr>
        <w:t>seniūnaičių</w:t>
      </w:r>
      <w:proofErr w:type="spellEnd"/>
      <w:r w:rsidRPr="00F81CD1">
        <w:rPr>
          <w:rFonts w:ascii="Times New Roman" w:hAnsi="Times New Roman" w:cs="Times New Roman"/>
          <w:color w:val="000000"/>
          <w:sz w:val="24"/>
          <w:szCs w:val="24"/>
        </w:rPr>
        <w:t xml:space="preserve"> išlaidų, susijusių su jo, kaip </w:t>
      </w:r>
      <w:proofErr w:type="spellStart"/>
      <w:r w:rsidRPr="00F81CD1">
        <w:rPr>
          <w:rFonts w:ascii="Times New Roman" w:hAnsi="Times New Roman" w:cs="Times New Roman"/>
          <w:color w:val="000000"/>
          <w:sz w:val="24"/>
          <w:szCs w:val="24"/>
        </w:rPr>
        <w:t>seniūnaičio</w:t>
      </w:r>
      <w:proofErr w:type="spellEnd"/>
      <w:r w:rsidRPr="00F81CD1">
        <w:rPr>
          <w:rFonts w:ascii="Times New Roman" w:hAnsi="Times New Roman" w:cs="Times New Roman"/>
          <w:color w:val="000000"/>
          <w:sz w:val="24"/>
          <w:szCs w:val="24"/>
        </w:rPr>
        <w:t xml:space="preserve">, veikla savivaldybėje </w:t>
      </w:r>
      <w:r w:rsidRPr="00F81CD1">
        <w:rPr>
          <w:rFonts w:ascii="Times New Roman" w:hAnsi="Times New Roman" w:cs="Times New Roman"/>
          <w:color w:val="000000" w:themeColor="text1"/>
          <w:sz w:val="24"/>
          <w:szCs w:val="24"/>
        </w:rPr>
        <w:t>vieno mėnesio išmokos dydį</w:t>
      </w:r>
      <w:r w:rsidRPr="00F81CD1">
        <w:rPr>
          <w:rFonts w:ascii="Times New Roman" w:hAnsi="Times New Roman" w:cs="Times New Roman"/>
          <w:color w:val="000000"/>
          <w:sz w:val="24"/>
          <w:szCs w:val="24"/>
        </w:rPr>
        <w:t xml:space="preserve"> – 70,00 </w:t>
      </w:r>
      <w:proofErr w:type="spellStart"/>
      <w:r w:rsidRPr="00F81CD1">
        <w:rPr>
          <w:rFonts w:ascii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F81CD1">
        <w:rPr>
          <w:rFonts w:ascii="Times New Roman" w:hAnsi="Times New Roman" w:cs="Times New Roman"/>
          <w:color w:val="000000"/>
          <w:sz w:val="24"/>
          <w:szCs w:val="24"/>
        </w:rPr>
        <w:t xml:space="preserve"> (buvęs išmokos dydis, galiojęs iki šio sprendimo projekto priėmimo – 50 eurų), bei </w:t>
      </w:r>
      <w:r w:rsidRPr="00F81CD1">
        <w:rPr>
          <w:rFonts w:ascii="Times New Roman" w:hAnsi="Times New Roman" w:cs="Times New Roman"/>
          <w:sz w:val="24"/>
          <w:szCs w:val="24"/>
        </w:rPr>
        <w:t xml:space="preserve">Išmokų </w:t>
      </w:r>
      <w:proofErr w:type="spellStart"/>
      <w:r w:rsidRPr="00F81CD1">
        <w:rPr>
          <w:rFonts w:ascii="Times New Roman" w:hAnsi="Times New Roman" w:cs="Times New Roman"/>
          <w:sz w:val="24"/>
          <w:szCs w:val="24"/>
        </w:rPr>
        <w:t>seniūnaičiams</w:t>
      </w:r>
      <w:proofErr w:type="spellEnd"/>
      <w:r w:rsidRPr="00F81CD1">
        <w:rPr>
          <w:rFonts w:ascii="Times New Roman" w:hAnsi="Times New Roman" w:cs="Times New Roman"/>
          <w:sz w:val="24"/>
          <w:szCs w:val="24"/>
        </w:rPr>
        <w:t xml:space="preserve"> su jų, kaip </w:t>
      </w:r>
      <w:proofErr w:type="spellStart"/>
      <w:r w:rsidRPr="00F81CD1">
        <w:rPr>
          <w:rFonts w:ascii="Times New Roman" w:hAnsi="Times New Roman" w:cs="Times New Roman"/>
          <w:sz w:val="24"/>
          <w:szCs w:val="24"/>
        </w:rPr>
        <w:t>seniūnaičių</w:t>
      </w:r>
      <w:proofErr w:type="spellEnd"/>
      <w:r w:rsidRPr="00F81CD1">
        <w:rPr>
          <w:rFonts w:ascii="Times New Roman" w:hAnsi="Times New Roman" w:cs="Times New Roman"/>
          <w:sz w:val="24"/>
          <w:szCs w:val="24"/>
        </w:rPr>
        <w:t xml:space="preserve"> veikla susijusioms  išlaidoms apmokėti mokėjimo ir atsiskaitymo tvarkos apraše numatyti, kad </w:t>
      </w:r>
      <w:proofErr w:type="spellStart"/>
      <w:r w:rsidRPr="00F81CD1">
        <w:rPr>
          <w:rFonts w:ascii="Times New Roman" w:hAnsi="Times New Roman" w:cs="Times New Roman"/>
          <w:sz w:val="24"/>
          <w:szCs w:val="24"/>
        </w:rPr>
        <w:t>seniūnaičių</w:t>
      </w:r>
      <w:proofErr w:type="spellEnd"/>
      <w:r w:rsidRPr="00F81CD1">
        <w:rPr>
          <w:rFonts w:ascii="Times New Roman" w:hAnsi="Times New Roman" w:cs="Times New Roman"/>
          <w:sz w:val="24"/>
          <w:szCs w:val="24"/>
        </w:rPr>
        <w:t xml:space="preserve"> išmokos, susijusios su </w:t>
      </w:r>
      <w:proofErr w:type="spellStart"/>
      <w:r w:rsidRPr="00F81CD1">
        <w:rPr>
          <w:rFonts w:ascii="Times New Roman" w:hAnsi="Times New Roman" w:cs="Times New Roman"/>
          <w:sz w:val="24"/>
          <w:szCs w:val="24"/>
        </w:rPr>
        <w:t>seniūnaičių</w:t>
      </w:r>
      <w:proofErr w:type="spellEnd"/>
      <w:r w:rsidRPr="00F81CD1">
        <w:rPr>
          <w:rFonts w:ascii="Times New Roman" w:hAnsi="Times New Roman" w:cs="Times New Roman"/>
          <w:sz w:val="24"/>
          <w:szCs w:val="24"/>
        </w:rPr>
        <w:t xml:space="preserve"> veikla, būtų mokamos tik </w:t>
      </w:r>
      <w:proofErr w:type="spellStart"/>
      <w:r w:rsidRPr="00F81CD1">
        <w:rPr>
          <w:rFonts w:ascii="Times New Roman" w:hAnsi="Times New Roman" w:cs="Times New Roman"/>
          <w:sz w:val="24"/>
          <w:szCs w:val="24"/>
        </w:rPr>
        <w:t>seniūnaičiams</w:t>
      </w:r>
      <w:proofErr w:type="spellEnd"/>
      <w:r w:rsidRPr="00F81CD1">
        <w:rPr>
          <w:rFonts w:ascii="Times New Roman" w:hAnsi="Times New Roman" w:cs="Times New Roman"/>
          <w:sz w:val="24"/>
          <w:szCs w:val="24"/>
        </w:rPr>
        <w:t xml:space="preserve">, pateikusiems </w:t>
      </w:r>
      <w:r w:rsidRPr="00F81CD1">
        <w:rPr>
          <w:rFonts w:ascii="Times New Roman" w:hAnsi="Times New Roman" w:cs="Times New Roman"/>
          <w:color w:val="000000"/>
          <w:sz w:val="24"/>
          <w:szCs w:val="24"/>
        </w:rPr>
        <w:t xml:space="preserve">praėjusių kalendorinių metų </w:t>
      </w:r>
      <w:proofErr w:type="spellStart"/>
      <w:r w:rsidRPr="00F81CD1">
        <w:rPr>
          <w:rFonts w:ascii="Times New Roman" w:hAnsi="Times New Roman" w:cs="Times New Roman"/>
          <w:color w:val="000000"/>
          <w:sz w:val="24"/>
          <w:szCs w:val="24"/>
        </w:rPr>
        <w:t>seniūnaičio</w:t>
      </w:r>
      <w:proofErr w:type="spellEnd"/>
      <w:r w:rsidRPr="00F81CD1">
        <w:rPr>
          <w:rFonts w:ascii="Times New Roman" w:hAnsi="Times New Roman" w:cs="Times New Roman"/>
          <w:color w:val="000000"/>
          <w:sz w:val="24"/>
          <w:szCs w:val="24"/>
        </w:rPr>
        <w:t xml:space="preserve"> veiklos ataskaitą</w:t>
      </w:r>
      <w:r w:rsidRPr="00F81CD1">
        <w:rPr>
          <w:rFonts w:ascii="Times New Roman" w:hAnsi="Times New Roman" w:cs="Times New Roman"/>
          <w:sz w:val="24"/>
          <w:szCs w:val="24"/>
          <w:lang w:eastAsia="lt-LT"/>
        </w:rPr>
        <w:t xml:space="preserve"> už pasibaigusį laikotarpį.</w:t>
      </w:r>
    </w:p>
    <w:p w:rsidR="00F81CD1" w:rsidRPr="00F81CD1" w:rsidRDefault="00F81CD1" w:rsidP="00F81C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F81C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Petrolevičius </w:t>
      </w:r>
      <w:r w:rsidRPr="00F81CD1">
        <w:rPr>
          <w:rFonts w:ascii="Times New Roman" w:hAnsi="Times New Roman" w:cs="Times New Roman"/>
          <w:sz w:val="24"/>
          <w:szCs w:val="24"/>
        </w:rPr>
        <w:t xml:space="preserve">prašo leisti papildyti </w:t>
      </w:r>
      <w:r w:rsidRPr="00F81CD1">
        <w:rPr>
          <w:rFonts w:ascii="Times New Roman" w:hAnsi="Times New Roman" w:cs="Times New Roman"/>
          <w:color w:val="000000"/>
          <w:sz w:val="24"/>
          <w:szCs w:val="24"/>
        </w:rPr>
        <w:t>Klaipėdos miesto savivaldybės bendruomeninių organizacijų tarybos nuostatus</w:t>
      </w:r>
      <w:r w:rsidRPr="00F81CD1">
        <w:rPr>
          <w:rFonts w:ascii="Times New Roman" w:hAnsi="Times New Roman" w:cs="Times New Roman"/>
          <w:sz w:val="24"/>
          <w:szCs w:val="24"/>
        </w:rPr>
        <w:t xml:space="preserve"> (toliau – Nuostatai) ir 10 punktą išdėstyti taip: „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10. BO atstovus į Tarybą deleguoja ir jų skaičių nustato Savivaldybės teritorijoje veikianti,  įregistravusi Nevyriausybinių organizacijų statusą Registrų centre, pateikusi metines finansines ir veiklos ataskaitas ir ne mažiau kaip </w:t>
      </w:r>
      <w:r w:rsidRPr="00F81CD1">
        <w:rPr>
          <w:rFonts w:ascii="Times New Roman" w:hAnsi="Times New Roman" w:cs="Times New Roman"/>
          <w:sz w:val="24"/>
          <w:szCs w:val="24"/>
        </w:rPr>
        <w:t>½ 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>Savivaldybės teritorijoje veikiančių BO vienijanti organizacija</w:t>
      </w:r>
      <w:r w:rsidRPr="00F81CD1">
        <w:rPr>
          <w:rFonts w:ascii="Times New Roman" w:hAnsi="Times New Roman" w:cs="Times New Roman"/>
          <w:sz w:val="24"/>
          <w:szCs w:val="24"/>
        </w:rPr>
        <w:t xml:space="preserve">. Esant daugiau negu vienai 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tokiai organizacijai, į Tarybą deleguoja ir jų skaičių nustato, daugiausia Savivaldybės teritorijoje BO vienijanti organizacija. </w:t>
      </w:r>
      <w:r w:rsidRPr="00F81CD1">
        <w:rPr>
          <w:rFonts w:ascii="Times New Roman" w:hAnsi="Times New Roman" w:cs="Times New Roman"/>
          <w:sz w:val="24"/>
          <w:szCs w:val="24"/>
        </w:rPr>
        <w:t xml:space="preserve"> Esant vienodam BO narių skaičiui BO vienijančiose organizacijose, 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į Tarybą deleguoja ir jų skaičių nustato organizacijos bendru sutarimu.  </w:t>
      </w:r>
      <w:r w:rsidRPr="00F81CD1">
        <w:rPr>
          <w:rFonts w:ascii="Times New Roman" w:hAnsi="Times New Roman" w:cs="Times New Roman"/>
          <w:sz w:val="24"/>
          <w:szCs w:val="24"/>
        </w:rPr>
        <w:t xml:space="preserve">Jeigu Savivaldybės teritorijoje tokios organizacijos nėra, ar esant tarp 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>teritorijoje veikiančių BO vienijančių organizacijų nesutarimui,</w:t>
      </w:r>
      <w:r w:rsidRPr="00F81CD1">
        <w:rPr>
          <w:rFonts w:ascii="Times New Roman" w:hAnsi="Times New Roman" w:cs="Times New Roman"/>
          <w:sz w:val="24"/>
          <w:szCs w:val="24"/>
        </w:rPr>
        <w:t xml:space="preserve"> rinkimus organizuoja Savivaldybės administracijos direktorius tokia tvarka: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>“.</w:t>
      </w:r>
    </w:p>
    <w:p w:rsidR="00F81CD1" w:rsidRPr="00F81CD1" w:rsidRDefault="00F81CD1" w:rsidP="00F81C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pacing w:val="-6"/>
          <w:sz w:val="24"/>
          <w:szCs w:val="24"/>
          <w:lang w:eastAsia="lt-LT"/>
        </w:rPr>
      </w:pP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L. </w:t>
      </w:r>
      <w:proofErr w:type="spellStart"/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>Kuzminčiūtė</w:t>
      </w:r>
      <w:proofErr w:type="spellEnd"/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siūlo keisti sprendimo projekto  Nuostatų 10.1 punktą – deleguoti į BO tarybą narius procentine dalimi, priklausančia nuo bendruomeninių organizacijų skaičiaus.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  <w:lang w:eastAsia="lt-LT"/>
        </w:rPr>
        <w:t xml:space="preserve"> Nesiūlo įrašyti konkretų narių skaičių.</w:t>
      </w:r>
    </w:p>
    <w:p w:rsidR="00F81CD1" w:rsidRPr="00F81CD1" w:rsidRDefault="00F81CD1" w:rsidP="00F81C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R. Taraškevičius sako, kad BO taryboje gali būti ne tik 8 nariai, bet 10 ar 12.  Mano, kad </w:t>
      </w:r>
      <w:r w:rsidRPr="00F81CD1">
        <w:rPr>
          <w:rFonts w:ascii="Times New Roman" w:eastAsia="Calibri" w:hAnsi="Times New Roman" w:cs="Times New Roman"/>
          <w:color w:val="FF0000"/>
          <w:spacing w:val="-6"/>
          <w:sz w:val="24"/>
          <w:szCs w:val="24"/>
          <w:lang w:eastAsia="lt-LT"/>
        </w:rPr>
        <w:t xml:space="preserve"> 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  <w:lang w:eastAsia="lt-LT"/>
        </w:rPr>
        <w:t>būtų teisinga apibrėžti narių skaičių. Padidinus BO narių skaičių padidėtų ir bendruomenių organizacijų narių skaičius.</w:t>
      </w:r>
    </w:p>
    <w:p w:rsidR="00F81CD1" w:rsidRPr="00F81CD1" w:rsidRDefault="00F81CD1" w:rsidP="00F81C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>S. Budinas siūlo susitarti dėl narių skaičiaus, nes didelis narių skaičius gali būti neproduktyvus. Mano, kad užtektų 10 narių. Siūlo BO tarybą sudaryti iš 10 narių.</w:t>
      </w:r>
    </w:p>
    <w:p w:rsidR="00F81CD1" w:rsidRPr="00F81CD1" w:rsidRDefault="00F81CD1" w:rsidP="00F81C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>R. Taraškevičius teigia, kad Nuostatuose reikėtų pažymėti, kokį narių skaičių deleguos meras ir Savivaldybės administracija.</w:t>
      </w:r>
    </w:p>
    <w:p w:rsidR="00F81CD1" w:rsidRPr="00F81CD1" w:rsidRDefault="00F81CD1" w:rsidP="00F81C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>S. Budinas siūlo iki Tarybos posėdžio susitarti dėl narių skaičiaus.</w:t>
      </w:r>
    </w:p>
    <w:p w:rsidR="00F81CD1" w:rsidRPr="00F81CD1" w:rsidRDefault="00F81CD1" w:rsidP="00F81C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A. </w:t>
      </w:r>
      <w:proofErr w:type="spellStart"/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>Kaveckis</w:t>
      </w:r>
      <w:proofErr w:type="spellEnd"/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siūlo pritarti 10 narių skaičiui (5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  <w:lang w:eastAsia="lt-LT"/>
        </w:rPr>
        <w:t xml:space="preserve"> Savivaldybės institucijų ir įstaigų atstovai ir 5 Savivaldybės BO atstovai)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. Iki Tarybos posėdžio apsispręsti, kokį narių skaičių deleguoja 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  <w:lang w:eastAsia="lt-LT"/>
        </w:rPr>
        <w:t>Savivaldybės meras ir Savivaldybės administracijos direktorius.</w:t>
      </w:r>
    </w:p>
    <w:p w:rsidR="00F81CD1" w:rsidRPr="00F81CD1" w:rsidRDefault="00F81CD1" w:rsidP="00F81CD1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81CD1">
        <w:rPr>
          <w:rFonts w:ascii="Times New Roman" w:eastAsia="Times New Roman" w:hAnsi="Times New Roman" w:cs="Times New Roman"/>
          <w:sz w:val="24"/>
          <w:szCs w:val="24"/>
          <w:lang w:eastAsia="lt-LT"/>
        </w:rPr>
        <w:t>NUTARTA. Pritarti pateiktam sprendimo projektui su siūlymais:</w:t>
      </w:r>
    </w:p>
    <w:p w:rsidR="00F81CD1" w:rsidRPr="00F81CD1" w:rsidRDefault="00F81CD1" w:rsidP="00F81CD1">
      <w:pPr>
        <w:spacing w:after="0" w:line="240" w:lineRule="auto"/>
        <w:ind w:firstLine="570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F81C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1.1. Pakoreguoti Nuostatų 10 punktą taip: </w:t>
      </w:r>
      <w:r w:rsidRPr="00F81CD1">
        <w:rPr>
          <w:rFonts w:ascii="Times New Roman" w:hAnsi="Times New Roman" w:cs="Times New Roman"/>
          <w:sz w:val="24"/>
          <w:szCs w:val="24"/>
        </w:rPr>
        <w:t>„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10. BO atstovus į Tarybą deleguoja ir jų skaičių nustato Savivaldybės teritorijoje veikianti,  įregistravusi Nevyriausybinių organizacijų statusą Registrų centre, pateikusi metines finansines ir veiklos ataskaitas ir ne mažiau kaip </w:t>
      </w:r>
      <w:r w:rsidRPr="00F81CD1">
        <w:rPr>
          <w:rFonts w:ascii="Times New Roman" w:hAnsi="Times New Roman" w:cs="Times New Roman"/>
          <w:sz w:val="24"/>
          <w:szCs w:val="24"/>
        </w:rPr>
        <w:t>½ 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>Savivaldybės teritorijoje veikiančių BO vienijanti organizacija</w:t>
      </w:r>
      <w:r w:rsidRPr="00F81CD1">
        <w:rPr>
          <w:rFonts w:ascii="Times New Roman" w:hAnsi="Times New Roman" w:cs="Times New Roman"/>
          <w:sz w:val="24"/>
          <w:szCs w:val="24"/>
        </w:rPr>
        <w:t xml:space="preserve">. Esant daugiau negu vienai 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tokiai organizacijai, į Tarybą deleguoja ir jų skaičių 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lastRenderedPageBreak/>
        <w:t xml:space="preserve">nustato, daugiausia Savivaldybės teritorijoje BO vienijanti organizacija. </w:t>
      </w:r>
      <w:r w:rsidRPr="00F81CD1">
        <w:rPr>
          <w:rFonts w:ascii="Times New Roman" w:hAnsi="Times New Roman" w:cs="Times New Roman"/>
          <w:sz w:val="24"/>
          <w:szCs w:val="24"/>
        </w:rPr>
        <w:t xml:space="preserve"> Esant vienodam BO narių skaičiui BO vienijančiose organizacijose, 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į Tarybą deleguoja ir jų skaičių nustato organizacijos bendru sutarimu.  </w:t>
      </w:r>
      <w:r w:rsidRPr="00F81CD1">
        <w:rPr>
          <w:rFonts w:ascii="Times New Roman" w:hAnsi="Times New Roman" w:cs="Times New Roman"/>
          <w:sz w:val="24"/>
          <w:szCs w:val="24"/>
        </w:rPr>
        <w:t xml:space="preserve">Jeigu Savivaldybės teritorijoje tokios organizacijos nėra, ar esant tarp 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>teritorijoje veikiančių BO vienijančių organizacijų nesutarimui,</w:t>
      </w:r>
      <w:r w:rsidRPr="00F81CD1">
        <w:rPr>
          <w:rFonts w:ascii="Times New Roman" w:hAnsi="Times New Roman" w:cs="Times New Roman"/>
          <w:sz w:val="24"/>
          <w:szCs w:val="24"/>
        </w:rPr>
        <w:t xml:space="preserve"> rinkimus organizuoja Savivaldybės administracijos direktorius tokia tvarka: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>“.</w:t>
      </w:r>
    </w:p>
    <w:p w:rsidR="00F81CD1" w:rsidRPr="00F81CD1" w:rsidRDefault="00F81CD1" w:rsidP="00F81C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>1.2. Pakoreguoti Nuostatų 10.1 punktą - numatyti, kad BO taryba sudaroma iš 10 narių (5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  <w:lang w:eastAsia="lt-LT"/>
        </w:rPr>
        <w:t xml:space="preserve"> Savivaldybės institucijų ir įstaigų atstovai ir 5 Savivaldybės BO atstovai)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. </w:t>
      </w:r>
    </w:p>
    <w:p w:rsidR="00F81CD1" w:rsidRPr="00F81CD1" w:rsidRDefault="00F81CD1" w:rsidP="00F81C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F81CD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1.3. Iki Tarybos posėdžio apsispręsti, kokį narių skaičių deleguoja </w:t>
      </w:r>
      <w:r w:rsidRPr="00F81CD1">
        <w:rPr>
          <w:rFonts w:ascii="Times New Roman" w:eastAsia="Calibri" w:hAnsi="Times New Roman" w:cs="Times New Roman"/>
          <w:spacing w:val="-6"/>
          <w:sz w:val="24"/>
          <w:szCs w:val="24"/>
          <w:lang w:eastAsia="lt-LT"/>
        </w:rPr>
        <w:t>Savivaldybės meras ir Savivaldybės administracijos direktorius.</w:t>
      </w:r>
    </w:p>
    <w:p w:rsidR="00F81CD1" w:rsidRPr="00F81CD1" w:rsidRDefault="00F81CD1" w:rsidP="00F81CD1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81CD1">
        <w:rPr>
          <w:rFonts w:ascii="Times New Roman" w:eastAsia="Times New Roman" w:hAnsi="Times New Roman" w:cs="Times New Roman"/>
          <w:sz w:val="24"/>
          <w:szCs w:val="24"/>
          <w:lang w:eastAsia="lt-LT"/>
        </w:rPr>
        <w:t>Pritarta bendru sutarimu.</w:t>
      </w:r>
    </w:p>
    <w:p w:rsidR="00F81CD1" w:rsidRPr="00F81CD1" w:rsidRDefault="00F81CD1" w:rsidP="00F81CD1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E6333" w:rsidRPr="00F81CD1" w:rsidRDefault="00F81CD1">
      <w:pPr>
        <w:rPr>
          <w:rFonts w:ascii="Times New Roman" w:hAnsi="Times New Roman" w:cs="Times New Roman"/>
          <w:sz w:val="24"/>
          <w:szCs w:val="24"/>
        </w:rPr>
      </w:pPr>
      <w:r w:rsidRPr="00F81CD1">
        <w:rPr>
          <w:rFonts w:ascii="Times New Roman" w:hAnsi="Times New Roman" w:cs="Times New Roman"/>
          <w:sz w:val="24"/>
          <w:szCs w:val="24"/>
        </w:rPr>
        <w:t>Posėdžio pirmininkas</w:t>
      </w:r>
      <w:r w:rsidRPr="00F81CD1">
        <w:rPr>
          <w:rFonts w:ascii="Times New Roman" w:hAnsi="Times New Roman" w:cs="Times New Roman"/>
          <w:sz w:val="24"/>
          <w:szCs w:val="24"/>
        </w:rPr>
        <w:tab/>
      </w:r>
      <w:r w:rsidRPr="00F81CD1">
        <w:rPr>
          <w:rFonts w:ascii="Times New Roman" w:hAnsi="Times New Roman" w:cs="Times New Roman"/>
          <w:sz w:val="24"/>
          <w:szCs w:val="24"/>
        </w:rPr>
        <w:tab/>
      </w:r>
      <w:r w:rsidRPr="00F81CD1">
        <w:rPr>
          <w:rFonts w:ascii="Times New Roman" w:hAnsi="Times New Roman" w:cs="Times New Roman"/>
          <w:sz w:val="24"/>
          <w:szCs w:val="24"/>
        </w:rPr>
        <w:tab/>
      </w:r>
      <w:r w:rsidRPr="00F81CD1">
        <w:rPr>
          <w:rFonts w:ascii="Times New Roman" w:hAnsi="Times New Roman" w:cs="Times New Roman"/>
          <w:sz w:val="24"/>
          <w:szCs w:val="24"/>
        </w:rPr>
        <w:tab/>
      </w:r>
      <w:r w:rsidRPr="00F81CD1">
        <w:rPr>
          <w:rFonts w:ascii="Times New Roman" w:hAnsi="Times New Roman" w:cs="Times New Roman"/>
          <w:sz w:val="24"/>
          <w:szCs w:val="24"/>
        </w:rPr>
        <w:tab/>
        <w:t xml:space="preserve">Aidas </w:t>
      </w:r>
      <w:proofErr w:type="spellStart"/>
      <w:r w:rsidRPr="00F81CD1">
        <w:rPr>
          <w:rFonts w:ascii="Times New Roman" w:hAnsi="Times New Roman" w:cs="Times New Roman"/>
          <w:sz w:val="24"/>
          <w:szCs w:val="24"/>
        </w:rPr>
        <w:t>Kaveckis</w:t>
      </w:r>
      <w:proofErr w:type="spellEnd"/>
    </w:p>
    <w:p w:rsidR="00F81CD1" w:rsidRPr="00F81CD1" w:rsidRDefault="00F81CD1">
      <w:pPr>
        <w:rPr>
          <w:rFonts w:ascii="Times New Roman" w:hAnsi="Times New Roman" w:cs="Times New Roman"/>
          <w:sz w:val="24"/>
          <w:szCs w:val="24"/>
        </w:rPr>
      </w:pPr>
      <w:r w:rsidRPr="00F81CD1">
        <w:rPr>
          <w:rFonts w:ascii="Times New Roman" w:hAnsi="Times New Roman" w:cs="Times New Roman"/>
          <w:sz w:val="24"/>
          <w:szCs w:val="24"/>
        </w:rPr>
        <w:t>Posėdžio sekretorė</w:t>
      </w:r>
      <w:r w:rsidRPr="00F81CD1">
        <w:rPr>
          <w:rFonts w:ascii="Times New Roman" w:hAnsi="Times New Roman" w:cs="Times New Roman"/>
          <w:sz w:val="24"/>
          <w:szCs w:val="24"/>
        </w:rPr>
        <w:tab/>
      </w:r>
      <w:r w:rsidRPr="00F81CD1"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  <w:r w:rsidRPr="00F81CD1">
        <w:rPr>
          <w:rFonts w:ascii="Times New Roman" w:hAnsi="Times New Roman" w:cs="Times New Roman"/>
          <w:sz w:val="24"/>
          <w:szCs w:val="24"/>
        </w:rPr>
        <w:tab/>
      </w:r>
      <w:r w:rsidRPr="00F81CD1">
        <w:rPr>
          <w:rFonts w:ascii="Times New Roman" w:hAnsi="Times New Roman" w:cs="Times New Roman"/>
          <w:sz w:val="24"/>
          <w:szCs w:val="24"/>
        </w:rPr>
        <w:tab/>
      </w:r>
      <w:r w:rsidRPr="00F81CD1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F81CD1" w:rsidRPr="00F81CD1" w:rsidSect="00F81CD1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DDD" w:rsidRDefault="00C27DDD" w:rsidP="00F81CD1">
      <w:pPr>
        <w:spacing w:after="0" w:line="240" w:lineRule="auto"/>
      </w:pPr>
      <w:r>
        <w:separator/>
      </w:r>
    </w:p>
  </w:endnote>
  <w:endnote w:type="continuationSeparator" w:id="0">
    <w:p w:rsidR="00C27DDD" w:rsidRDefault="00C27DDD" w:rsidP="00F8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DDD" w:rsidRDefault="00C27DDD" w:rsidP="00F81CD1">
      <w:pPr>
        <w:spacing w:after="0" w:line="240" w:lineRule="auto"/>
      </w:pPr>
      <w:r>
        <w:separator/>
      </w:r>
    </w:p>
  </w:footnote>
  <w:footnote w:type="continuationSeparator" w:id="0">
    <w:p w:rsidR="00C27DDD" w:rsidRDefault="00C27DDD" w:rsidP="00F8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090237"/>
      <w:docPartObj>
        <w:docPartGallery w:val="Page Numbers (Top of Page)"/>
        <w:docPartUnique/>
      </w:docPartObj>
    </w:sdtPr>
    <w:sdtContent>
      <w:p w:rsidR="00F81CD1" w:rsidRDefault="00F81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81CD1" w:rsidRDefault="00F81C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D6754"/>
    <w:multiLevelType w:val="hybridMultilevel"/>
    <w:tmpl w:val="28CA1DBC"/>
    <w:lvl w:ilvl="0" w:tplc="2B18A0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D1"/>
    <w:rsid w:val="008E6333"/>
    <w:rsid w:val="00C27DDD"/>
    <w:rsid w:val="00F8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27B8"/>
  <w15:chartTrackingRefBased/>
  <w15:docId w15:val="{076F3E48-65B9-4EC0-817B-FA68D3FA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81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1CD1"/>
  </w:style>
  <w:style w:type="paragraph" w:styleId="Porat">
    <w:name w:val="footer"/>
    <w:basedOn w:val="prastasis"/>
    <w:link w:val="PoratDiagrama"/>
    <w:uiPriority w:val="99"/>
    <w:unhideWhenUsed/>
    <w:rsid w:val="00F81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1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2894</Words>
  <Characters>1651</Characters>
  <Application>Microsoft Office Word</Application>
  <DocSecurity>0</DocSecurity>
  <Lines>13</Lines>
  <Paragraphs>9</Paragraphs>
  <ScaleCrop>false</ScaleCrop>
  <Company>Klaipėdos miesto savivaldybės administracija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2022-03-18T11:53:00Z</dcterms:created>
  <dcterms:modified xsi:type="dcterms:W3CDTF">2022-03-18T11:55:00Z</dcterms:modified>
</cp:coreProperties>
</file>