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1D79D0" w:rsidRPr="0056199C" w:rsidRDefault="00446AC7" w:rsidP="001D79D0">
      <w:pPr>
        <w:jc w:val="center"/>
      </w:pPr>
      <w:r w:rsidRPr="001D3C7E">
        <w:rPr>
          <w:b/>
          <w:caps/>
        </w:rPr>
        <w:t xml:space="preserve">DĖL </w:t>
      </w:r>
      <w:r w:rsidR="001D79D0" w:rsidRPr="0056199C">
        <w:rPr>
          <w:b/>
          <w:lang w:eastAsia="lt-LT"/>
        </w:rPr>
        <w:t xml:space="preserve">PRITARIMO DALYVAUTI </w:t>
      </w:r>
      <w:r w:rsidR="00C51647">
        <w:rPr>
          <w:b/>
          <w:bCs/>
          <w:lang w:eastAsia="lt-LT"/>
        </w:rPr>
        <w:t>„</w:t>
      </w:r>
      <w:r w:rsidR="001D79D0">
        <w:rPr>
          <w:b/>
          <w:bCs/>
          <w:lang w:eastAsia="lt-LT"/>
        </w:rPr>
        <w:t>TŪKSTANTMEČIO MOKYKL</w:t>
      </w:r>
      <w:r w:rsidR="005D5370">
        <w:rPr>
          <w:b/>
          <w:bCs/>
          <w:lang w:eastAsia="lt-LT"/>
        </w:rPr>
        <w:t>Ų</w:t>
      </w:r>
      <w:r w:rsidR="001D79D0">
        <w:rPr>
          <w:b/>
          <w:bCs/>
          <w:lang w:eastAsia="lt-LT"/>
        </w:rPr>
        <w:t xml:space="preserve">“ </w:t>
      </w:r>
      <w:r w:rsidR="005D5370">
        <w:rPr>
          <w:b/>
          <w:bCs/>
          <w:lang w:eastAsia="lt-LT"/>
        </w:rPr>
        <w:t>PROGRAM</w:t>
      </w:r>
      <w:r w:rsidR="00026398">
        <w:rPr>
          <w:b/>
          <w:bCs/>
          <w:lang w:eastAsia="lt-LT"/>
        </w:rPr>
        <w:t>OJE</w:t>
      </w:r>
      <w:r w:rsidR="005D5370">
        <w:rPr>
          <w:b/>
          <w:bCs/>
          <w:lang w:eastAsia="lt-LT"/>
        </w:rPr>
        <w:t xml:space="preserve"> </w:t>
      </w:r>
      <w:r w:rsidR="001D79D0" w:rsidRPr="0056199C">
        <w:rPr>
          <w:b/>
          <w:bCs/>
          <w:lang w:eastAsia="lt-LT"/>
        </w:rPr>
        <w:t>PARTNERIO TEISĖMIS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1D79D0" w:rsidRPr="0056199C" w:rsidRDefault="001D79D0" w:rsidP="001D79D0">
      <w:pPr>
        <w:overflowPunct w:val="0"/>
        <w:ind w:firstLine="709"/>
        <w:jc w:val="both"/>
        <w:textAlignment w:val="baseline"/>
        <w:rPr>
          <w:lang w:eastAsia="lt-LT"/>
        </w:rPr>
      </w:pPr>
      <w:r w:rsidRPr="0056199C">
        <w:rPr>
          <w:szCs w:val="20"/>
          <w:lang w:eastAsia="lt-LT"/>
        </w:rPr>
        <w:t xml:space="preserve">Vadovaudamasi Lietuvos Respublikos vietos savivaldos įstatymo </w:t>
      </w:r>
      <w:r w:rsidR="005D08FF">
        <w:rPr>
          <w:szCs w:val="20"/>
          <w:lang w:eastAsia="lt-LT"/>
        </w:rPr>
        <w:t xml:space="preserve">6 </w:t>
      </w:r>
      <w:r w:rsidRPr="0056199C">
        <w:rPr>
          <w:szCs w:val="20"/>
          <w:lang w:eastAsia="lt-LT"/>
        </w:rPr>
        <w:t xml:space="preserve">straipsnio </w:t>
      </w:r>
      <w:r w:rsidR="005D08FF">
        <w:rPr>
          <w:szCs w:val="20"/>
          <w:lang w:eastAsia="lt-LT"/>
        </w:rPr>
        <w:t xml:space="preserve">5 punktu, </w:t>
      </w:r>
      <w:r w:rsidR="005D08FF">
        <w:t>16</w:t>
      </w:r>
      <w:r w:rsidR="00B25E9F">
        <w:t> </w:t>
      </w:r>
      <w:r w:rsidR="005D08FF">
        <w:t>straipsnio 4 dalimi</w:t>
      </w:r>
      <w:r w:rsidRPr="0056199C">
        <w:rPr>
          <w:szCs w:val="20"/>
          <w:lang w:eastAsia="lt-LT"/>
        </w:rPr>
        <w:t xml:space="preserve"> ir </w:t>
      </w:r>
      <w:r>
        <w:rPr>
          <w:bCs/>
          <w:lang w:eastAsia="lt-LT"/>
        </w:rPr>
        <w:t>„Tūkstantmečio mokyklų“ programos, p</w:t>
      </w:r>
      <w:r w:rsidRPr="0056199C">
        <w:rPr>
          <w:bCs/>
          <w:lang w:eastAsia="lt-LT"/>
        </w:rPr>
        <w:t>atvirtinto</w:t>
      </w:r>
      <w:r>
        <w:rPr>
          <w:bCs/>
          <w:lang w:eastAsia="lt-LT"/>
        </w:rPr>
        <w:t>s</w:t>
      </w:r>
      <w:r w:rsidRPr="0056199C">
        <w:rPr>
          <w:bCs/>
          <w:lang w:eastAsia="lt-LT"/>
        </w:rPr>
        <w:t xml:space="preserve"> Lietuvos Respublikos švietimo</w:t>
      </w:r>
      <w:r>
        <w:rPr>
          <w:bCs/>
          <w:lang w:eastAsia="lt-LT"/>
        </w:rPr>
        <w:t>,</w:t>
      </w:r>
      <w:r w:rsidRPr="0056199C">
        <w:rPr>
          <w:bCs/>
          <w:lang w:eastAsia="lt-LT"/>
        </w:rPr>
        <w:t xml:space="preserve"> mokslo </w:t>
      </w:r>
      <w:r>
        <w:rPr>
          <w:bCs/>
          <w:lang w:eastAsia="lt-LT"/>
        </w:rPr>
        <w:t xml:space="preserve">ir sporto </w:t>
      </w:r>
      <w:r w:rsidRPr="0056199C">
        <w:rPr>
          <w:bCs/>
          <w:lang w:eastAsia="lt-LT"/>
        </w:rPr>
        <w:t>ministro 20</w:t>
      </w:r>
      <w:r>
        <w:rPr>
          <w:bCs/>
          <w:lang w:eastAsia="lt-LT"/>
        </w:rPr>
        <w:t>22</w:t>
      </w:r>
      <w:r w:rsidRPr="0056199C">
        <w:rPr>
          <w:bCs/>
          <w:lang w:eastAsia="lt-LT"/>
        </w:rPr>
        <w:t xml:space="preserve"> m. </w:t>
      </w:r>
      <w:r>
        <w:rPr>
          <w:bCs/>
          <w:lang w:eastAsia="lt-LT"/>
        </w:rPr>
        <w:t>sausio</w:t>
      </w:r>
      <w:r w:rsidRPr="0056199C">
        <w:rPr>
          <w:bCs/>
          <w:lang w:eastAsia="lt-LT"/>
        </w:rPr>
        <w:t xml:space="preserve"> </w:t>
      </w:r>
      <w:r>
        <w:rPr>
          <w:bCs/>
          <w:lang w:eastAsia="lt-LT"/>
        </w:rPr>
        <w:t>31</w:t>
      </w:r>
      <w:r w:rsidRPr="0056199C">
        <w:rPr>
          <w:bCs/>
          <w:lang w:eastAsia="lt-LT"/>
        </w:rPr>
        <w:t xml:space="preserve"> d. įsakymu Nr. V-</w:t>
      </w:r>
      <w:r>
        <w:rPr>
          <w:bCs/>
          <w:lang w:eastAsia="lt-LT"/>
        </w:rPr>
        <w:t>13</w:t>
      </w:r>
      <w:r w:rsidRPr="0056199C">
        <w:rPr>
          <w:bCs/>
          <w:lang w:eastAsia="lt-LT"/>
        </w:rPr>
        <w:t xml:space="preserve">7 „Dėl </w:t>
      </w:r>
      <w:r w:rsidRPr="00741357">
        <w:rPr>
          <w:bCs/>
          <w:lang w:eastAsia="lt-LT"/>
        </w:rPr>
        <w:t>„Tūkstantmečio mokyklų“ programos patvirtinimo“,</w:t>
      </w:r>
      <w:r w:rsidRPr="0056199C">
        <w:rPr>
          <w:bCs/>
          <w:lang w:eastAsia="lt-LT"/>
        </w:rPr>
        <w:t xml:space="preserve"> </w:t>
      </w:r>
      <w:r>
        <w:rPr>
          <w:bCs/>
          <w:lang w:eastAsia="lt-LT"/>
        </w:rPr>
        <w:t>17.1 pa</w:t>
      </w:r>
      <w:r w:rsidRPr="0056199C">
        <w:rPr>
          <w:bCs/>
          <w:lang w:eastAsia="lt-LT"/>
        </w:rPr>
        <w:t>pun</w:t>
      </w:r>
      <w:r>
        <w:rPr>
          <w:bCs/>
          <w:lang w:eastAsia="lt-LT"/>
        </w:rPr>
        <w:t>kči</w:t>
      </w:r>
      <w:r w:rsidRPr="0056199C">
        <w:rPr>
          <w:bCs/>
          <w:lang w:eastAsia="lt-LT"/>
        </w:rPr>
        <w:t xml:space="preserve">u, Klaipėdos miesto savivaldybės taryba </w:t>
      </w:r>
      <w:r w:rsidRPr="0056199C">
        <w:rPr>
          <w:bCs/>
          <w:spacing w:val="60"/>
          <w:lang w:eastAsia="lt-LT"/>
        </w:rPr>
        <w:t>nusprendži</w:t>
      </w:r>
      <w:r w:rsidRPr="0056199C">
        <w:rPr>
          <w:bCs/>
          <w:lang w:eastAsia="lt-LT"/>
        </w:rPr>
        <w:t>a:</w:t>
      </w:r>
    </w:p>
    <w:p w:rsidR="001D79D0" w:rsidRPr="0056199C" w:rsidRDefault="001D79D0" w:rsidP="001D79D0">
      <w:pPr>
        <w:ind w:firstLine="709"/>
        <w:jc w:val="both"/>
        <w:rPr>
          <w:bCs/>
          <w:lang w:eastAsia="lt-LT"/>
        </w:rPr>
      </w:pPr>
      <w:r w:rsidRPr="0056199C">
        <w:rPr>
          <w:szCs w:val="20"/>
          <w:lang w:eastAsia="lt-LT"/>
        </w:rPr>
        <w:t xml:space="preserve">1. Pritarti Klaipėdos miesto savivaldybės dalyvavimui partnerio teisėmis </w:t>
      </w:r>
      <w:r w:rsidRPr="0056199C">
        <w:rPr>
          <w:bCs/>
          <w:lang w:eastAsia="lt-LT"/>
        </w:rPr>
        <w:t>,,</w:t>
      </w:r>
      <w:r>
        <w:rPr>
          <w:bCs/>
          <w:lang w:eastAsia="lt-LT"/>
        </w:rPr>
        <w:t>Tūkstantmečio mokykl</w:t>
      </w:r>
      <w:r w:rsidR="005D5370">
        <w:rPr>
          <w:bCs/>
          <w:lang w:eastAsia="lt-LT"/>
        </w:rPr>
        <w:t>ų</w:t>
      </w:r>
      <w:r>
        <w:rPr>
          <w:bCs/>
          <w:lang w:eastAsia="lt-LT"/>
        </w:rPr>
        <w:t xml:space="preserve">“ </w:t>
      </w:r>
      <w:r w:rsidR="005D5370">
        <w:rPr>
          <w:bCs/>
          <w:lang w:eastAsia="lt-LT"/>
        </w:rPr>
        <w:t>program</w:t>
      </w:r>
      <w:r w:rsidR="00026398">
        <w:rPr>
          <w:bCs/>
          <w:lang w:eastAsia="lt-LT"/>
        </w:rPr>
        <w:t>oje</w:t>
      </w:r>
      <w:r w:rsidR="005D5370">
        <w:rPr>
          <w:bCs/>
          <w:lang w:eastAsia="lt-LT"/>
        </w:rPr>
        <w:t xml:space="preserve"> </w:t>
      </w:r>
      <w:r>
        <w:rPr>
          <w:bCs/>
          <w:lang w:eastAsia="lt-LT"/>
        </w:rPr>
        <w:t>(toliau – P</w:t>
      </w:r>
      <w:r w:rsidR="00026398">
        <w:rPr>
          <w:bCs/>
          <w:lang w:eastAsia="lt-LT"/>
        </w:rPr>
        <w:t>rograma</w:t>
      </w:r>
      <w:r>
        <w:rPr>
          <w:bCs/>
          <w:lang w:eastAsia="lt-LT"/>
        </w:rPr>
        <w:t>).</w:t>
      </w:r>
      <w:r w:rsidRPr="0056199C">
        <w:rPr>
          <w:bCs/>
          <w:lang w:eastAsia="lt-LT"/>
        </w:rPr>
        <w:t xml:space="preserve"> </w:t>
      </w:r>
    </w:p>
    <w:p w:rsidR="001D79D0" w:rsidRPr="0056199C" w:rsidRDefault="001D79D0" w:rsidP="001D79D0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2</w:t>
      </w:r>
      <w:r w:rsidRPr="0056199C">
        <w:rPr>
          <w:szCs w:val="20"/>
          <w:lang w:eastAsia="lt-LT"/>
        </w:rPr>
        <w:t>. Įgalioti Klaipėdos miesto savivaldybės administracijos direktorių pasirašyti dokumentus</w:t>
      </w:r>
      <w:r w:rsidR="005D5370">
        <w:rPr>
          <w:szCs w:val="20"/>
          <w:lang w:eastAsia="lt-LT"/>
        </w:rPr>
        <w:t xml:space="preserve">, susijusius su </w:t>
      </w:r>
      <w:r w:rsidR="00026398">
        <w:rPr>
          <w:szCs w:val="20"/>
          <w:lang w:eastAsia="lt-LT"/>
        </w:rPr>
        <w:t>Programos įgyvendinimu</w:t>
      </w:r>
      <w:r w:rsidRPr="0056199C">
        <w:rPr>
          <w:szCs w:val="20"/>
          <w:lang w:eastAsia="lt-LT"/>
        </w:rPr>
        <w:t>.</w:t>
      </w:r>
    </w:p>
    <w:p w:rsidR="001D79D0" w:rsidRPr="00480883" w:rsidRDefault="001D79D0" w:rsidP="001D79D0">
      <w:pPr>
        <w:pStyle w:val="Sraopastraipa"/>
        <w:tabs>
          <w:tab w:val="left" w:pos="851"/>
          <w:tab w:val="left" w:pos="993"/>
        </w:tabs>
        <w:ind w:left="0" w:firstLine="709"/>
        <w:jc w:val="both"/>
      </w:pPr>
      <w:r>
        <w:t>3.</w:t>
      </w:r>
      <w:r w:rsidR="00B25E9F"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D79D0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1D79D0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B25E9F" w:rsidRDefault="00B25E9F" w:rsidP="003077A5">
      <w:pPr>
        <w:jc w:val="both"/>
      </w:pPr>
    </w:p>
    <w:p w:rsidR="00B25E9F" w:rsidRDefault="00B25E9F" w:rsidP="003077A5">
      <w:pPr>
        <w:jc w:val="both"/>
      </w:pPr>
    </w:p>
    <w:p w:rsidR="00C82B36" w:rsidRDefault="00C82B36" w:rsidP="003077A5">
      <w:pPr>
        <w:jc w:val="both"/>
      </w:pPr>
    </w:p>
    <w:p w:rsidR="001853D9" w:rsidRDefault="001853D9" w:rsidP="003077A5">
      <w:pPr>
        <w:jc w:val="both"/>
      </w:pPr>
    </w:p>
    <w:p w:rsidR="001D79D0" w:rsidRDefault="001D79D0" w:rsidP="001D79D0">
      <w:pPr>
        <w:jc w:val="both"/>
      </w:pPr>
      <w:r>
        <w:t>Parengė</w:t>
      </w:r>
    </w:p>
    <w:p w:rsidR="001D79D0" w:rsidRDefault="001D79D0" w:rsidP="001D79D0">
      <w:pPr>
        <w:jc w:val="both"/>
      </w:pPr>
      <w:r>
        <w:t>Švietimo skyriaus patarėja</w:t>
      </w:r>
    </w:p>
    <w:p w:rsidR="001D79D0" w:rsidRDefault="001D79D0" w:rsidP="001D79D0">
      <w:pPr>
        <w:jc w:val="both"/>
      </w:pPr>
    </w:p>
    <w:p w:rsidR="001D79D0" w:rsidRDefault="001D79D0" w:rsidP="001D79D0">
      <w:pPr>
        <w:jc w:val="both"/>
      </w:pPr>
      <w:r>
        <w:t xml:space="preserve">Vida Bubliauskienė, tel. 39 61 </w:t>
      </w:r>
      <w:r w:rsidRPr="00C07AF2">
        <w:t>45</w:t>
      </w:r>
    </w:p>
    <w:p w:rsidR="00DD6F1A" w:rsidRDefault="001D79D0" w:rsidP="001D79D0">
      <w:pPr>
        <w:jc w:val="both"/>
      </w:pPr>
      <w:r>
        <w:t>2022-02-</w:t>
      </w:r>
      <w:r w:rsidR="0032450B">
        <w:t>2</w:t>
      </w:r>
      <w:r>
        <w:t>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6398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6D8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E4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9D0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68C8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50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3B5E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8FF"/>
    <w:rsid w:val="005D0BE1"/>
    <w:rsid w:val="005D0E54"/>
    <w:rsid w:val="005D157B"/>
    <w:rsid w:val="005D4036"/>
    <w:rsid w:val="005D5370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64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4936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4EE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5E9F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47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7CB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47D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FD743"/>
  <w15:docId w15:val="{2B3FEC13-22C9-4947-86EF-DB70E7B8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2022-03-01T06:17:00Z</dcterms:created>
  <dcterms:modified xsi:type="dcterms:W3CDTF">2022-03-01T06:17:00Z</dcterms:modified>
</cp:coreProperties>
</file>