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733B9" w:rsidRPr="0038127C" w:rsidRDefault="004733B9" w:rsidP="004733B9">
      <w:pPr>
        <w:jc w:val="center"/>
        <w:rPr>
          <w:rFonts w:eastAsia="Lucida Sans Unicode"/>
          <w:b/>
        </w:rPr>
      </w:pPr>
      <w:r w:rsidRPr="009E3C7B">
        <w:rPr>
          <w:b/>
          <w:caps/>
        </w:rPr>
        <w:t xml:space="preserve">DĖL </w:t>
      </w:r>
      <w:r w:rsidRPr="009E3C7B">
        <w:rPr>
          <w:rFonts w:eastAsia="Lucida Sans Unicode"/>
          <w:b/>
        </w:rPr>
        <w:t xml:space="preserve">SUTIKIMO REORGANIZUOTI </w:t>
      </w:r>
      <w:r w:rsidRPr="0038127C">
        <w:rPr>
          <w:b/>
        </w:rPr>
        <w:t>KLAIPĖDOS MIESTO SAVIVALDYBĖS</w:t>
      </w:r>
      <w:r w:rsidRPr="005F22D5">
        <w:t xml:space="preserve"> </w:t>
      </w:r>
      <w:r w:rsidRPr="009E3C7B">
        <w:rPr>
          <w:rFonts w:eastAsia="Lucida Sans Unicode"/>
          <w:b/>
        </w:rPr>
        <w:t>BIUDŽETIN</w:t>
      </w:r>
      <w:r>
        <w:rPr>
          <w:rFonts w:eastAsia="Lucida Sans Unicode"/>
          <w:b/>
        </w:rPr>
        <w:t>ES</w:t>
      </w:r>
      <w:r w:rsidRPr="009E3C7B">
        <w:rPr>
          <w:rFonts w:eastAsia="Lucida Sans Unicode"/>
          <w:b/>
        </w:rPr>
        <w:t xml:space="preserve"> ĮSTAIG</w:t>
      </w:r>
      <w:r>
        <w:rPr>
          <w:rFonts w:eastAsia="Lucida Sans Unicode"/>
          <w:b/>
        </w:rPr>
        <w:t>AS</w:t>
      </w:r>
      <w:r w:rsidRPr="009E3C7B">
        <w:rPr>
          <w:rFonts w:eastAsia="Lucida Sans Unicode"/>
          <w:b/>
        </w:rPr>
        <w:t xml:space="preserve"> KLAIPĖDOS</w:t>
      </w:r>
      <w:r>
        <w:rPr>
          <w:rFonts w:eastAsia="Lucida Sans Unicode"/>
          <w:b/>
        </w:rPr>
        <w:t xml:space="preserve"> </w:t>
      </w:r>
      <w:r w:rsidRPr="009E3C7B">
        <w:rPr>
          <w:rFonts w:eastAsia="Lucida Sans Unicode"/>
          <w:b/>
        </w:rPr>
        <w:t>LOPŠELĮ-DARŽELĮ</w:t>
      </w:r>
      <w:r>
        <w:rPr>
          <w:rFonts w:eastAsia="Lucida Sans Unicode"/>
          <w:b/>
        </w:rPr>
        <w:t xml:space="preserve"> „PINGVINUKAS“ IR </w:t>
      </w:r>
      <w:r w:rsidRPr="009E3C7B">
        <w:rPr>
          <w:rFonts w:eastAsia="Lucida Sans Unicode"/>
          <w:b/>
        </w:rPr>
        <w:t>KLAIPĖDOS LOPŠELĮ-DARŽELĮ</w:t>
      </w:r>
      <w:r>
        <w:rPr>
          <w:rFonts w:eastAsia="Lucida Sans Unicode"/>
          <w:b/>
        </w:rPr>
        <w:t xml:space="preserve"> „VĖRINĖLIS“ </w:t>
      </w:r>
    </w:p>
    <w:p w:rsidR="004733B9" w:rsidRDefault="004733B9" w:rsidP="004733B9">
      <w:pPr>
        <w:jc w:val="center"/>
      </w:pPr>
    </w:p>
    <w:p w:rsidR="00194728" w:rsidRPr="003C09F9" w:rsidRDefault="00194728" w:rsidP="0019472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:rsidR="00194728" w:rsidRDefault="00194728" w:rsidP="0019472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733B9" w:rsidRPr="00062FFE" w:rsidRDefault="004733B9" w:rsidP="004733B9">
      <w:pPr>
        <w:jc w:val="center"/>
      </w:pPr>
    </w:p>
    <w:p w:rsidR="004733B9" w:rsidRDefault="004733B9" w:rsidP="004733B9">
      <w:pPr>
        <w:jc w:val="center"/>
      </w:pPr>
    </w:p>
    <w:p w:rsidR="004733B9" w:rsidRPr="005E7730" w:rsidRDefault="004733B9" w:rsidP="004733B9">
      <w:pPr>
        <w:tabs>
          <w:tab w:val="left" w:pos="912"/>
        </w:tabs>
        <w:ind w:firstLine="709"/>
        <w:jc w:val="both"/>
      </w:pPr>
      <w:r w:rsidRPr="005E7730">
        <w:t xml:space="preserve">Vadovaudamasi Lietuvos Respublikos vietos savivaldos įstatymo 16 straipsnio 2 dalies 21 punktu, Lietuvos Respublikos civilinio kodekso 2.97 straipsnio 1 ir 4 dalimis, Lietuvos Respublikos biudžetinių įstaigų įstatymo 4 straipsnio 2 dalimi, 3 dalies 4 ir 7 punktais, 4 dalimi ir 14 straipsnio 4 dalimi, </w:t>
      </w:r>
      <w:r w:rsidRPr="004733B9">
        <w:rPr>
          <w:color w:val="000000"/>
        </w:rPr>
        <w:t xml:space="preserve">Lietuvos Respublikos švietimo įstatymo 44 straipsnio 2 ir 6 dalimis ir atsižvelgdama į Klaipėdos miesto švietimo įstaigų, įgyvendinančių ikimokyklinio ir priešmokyklinio ugdymo programas, 2021–2025 metų tinklo pertvarkos bendrojo plano, patvirtinto Klaipėdos miesto savivaldybės tarybos </w:t>
      </w:r>
      <w:r w:rsidRPr="004733B9">
        <w:rPr>
          <w:bCs/>
          <w:color w:val="000000"/>
        </w:rPr>
        <w:t>2020 m. gruodžio 23 d. sprendimu Nr. T2</w:t>
      </w:r>
      <w:r w:rsidRPr="004733B9">
        <w:rPr>
          <w:bCs/>
          <w:color w:val="000000"/>
        </w:rPr>
        <w:noBreakHyphen/>
        <w:t>300 „Dėl Klaipėdos švietimo įstaigų, įgyvendinančių ikimokyklinio ir priešmokyklinio ugdymo programas, 2021–2025 metų tinklo pertvarkos bendrojo plano patvirtinimo“, priedo 2.4 papunktį</w:t>
      </w:r>
      <w:r w:rsidRPr="004733B9">
        <w:rPr>
          <w:color w:val="000000"/>
        </w:rPr>
        <w:t>,</w:t>
      </w:r>
      <w:r w:rsidRPr="005E7730">
        <w:t xml:space="preserve"> Klaipėdos miesto savivaldybės taryba </w:t>
      </w:r>
      <w:r w:rsidRPr="005E7730">
        <w:rPr>
          <w:spacing w:val="60"/>
        </w:rPr>
        <w:t>nusprendži</w:t>
      </w:r>
      <w:r w:rsidRPr="005E7730">
        <w:t>a:</w:t>
      </w:r>
    </w:p>
    <w:p w:rsid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  <w:rPr>
          <w:highlight w:val="yellow"/>
        </w:rPr>
      </w:pPr>
      <w:r w:rsidRPr="005E7730">
        <w:t xml:space="preserve">1. Sutikti, kad nuo 2022 m. </w:t>
      </w:r>
      <w:r w:rsidRPr="00724B69">
        <w:rPr>
          <w:strike/>
        </w:rPr>
        <w:t>rugpjūčio 31 d</w:t>
      </w:r>
      <w:r w:rsidRPr="005E7730">
        <w:t xml:space="preserve">. </w:t>
      </w:r>
      <w:r w:rsidR="00724B69" w:rsidRPr="00724B69">
        <w:rPr>
          <w:b/>
        </w:rPr>
        <w:t>rugpjūčio 25 d</w:t>
      </w:r>
      <w:r w:rsidR="00724B69">
        <w:t xml:space="preserve">. </w:t>
      </w:r>
      <w:r w:rsidRPr="005E7730">
        <w:t>Klaipėdos</w:t>
      </w:r>
      <w:r>
        <w:t xml:space="preserve"> miesto</w:t>
      </w:r>
      <w:r w:rsidRPr="005F22D5">
        <w:t xml:space="preserve"> savivaldybės biudžetinė įstaiga Klaipėdos lopšelis-darželis</w:t>
      </w:r>
      <w:r>
        <w:t xml:space="preserve"> „Pingvinukas“ </w:t>
      </w:r>
      <w:r w:rsidRPr="005F22D5">
        <w:t>(juridinio asmens kodas –</w:t>
      </w:r>
      <w:r>
        <w:t xml:space="preserve"> 190427362) ir</w:t>
      </w:r>
      <w:r w:rsidRPr="005F22D5">
        <w:t xml:space="preserve"> Klaipėdos</w:t>
      </w:r>
      <w:r>
        <w:t xml:space="preserve"> miesto savivaldybės biudžetinė įstaiga</w:t>
      </w:r>
      <w:r w:rsidRPr="005F22D5">
        <w:t xml:space="preserve"> Klaipėdos lopšeli</w:t>
      </w:r>
      <w:r>
        <w:t>s</w:t>
      </w:r>
      <w:r w:rsidRPr="005F22D5">
        <w:t>-darželi</w:t>
      </w:r>
      <w:r>
        <w:t>s „Vėrinėlis“</w:t>
      </w:r>
      <w:r w:rsidRPr="005F22D5">
        <w:t xml:space="preserve"> (juridinio asmens kodas – </w:t>
      </w:r>
      <w:r>
        <w:t>190424829</w:t>
      </w:r>
      <w:r w:rsidRPr="005F22D5">
        <w:t xml:space="preserve">) </w:t>
      </w:r>
      <w:r>
        <w:t>būtų reorganizuotos</w:t>
      </w:r>
      <w:r w:rsidRPr="005F22D5">
        <w:t xml:space="preserve"> </w:t>
      </w:r>
      <w:r w:rsidRPr="00164980">
        <w:t>jungimo būdu</w:t>
      </w:r>
      <w:r>
        <w:t xml:space="preserve"> ir jos sujungtos.</w:t>
      </w:r>
    </w:p>
    <w:p w:rsidR="004733B9" w:rsidRPr="005F22D5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 w:rsidRPr="005F22D5">
        <w:t>2.</w:t>
      </w:r>
      <w:r>
        <w:t> </w:t>
      </w:r>
      <w:r w:rsidRPr="005F22D5">
        <w:t>Nustatyti, kad:</w:t>
      </w:r>
    </w:p>
    <w:p w:rsid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 w:rsidRPr="005F22D5">
        <w:t xml:space="preserve">2.1. </w:t>
      </w:r>
      <w:r>
        <w:t>r</w:t>
      </w:r>
      <w:r w:rsidRPr="005F22D5">
        <w:t>eorganizavimo tikslas –</w:t>
      </w:r>
      <w:r>
        <w:t xml:space="preserve"> optimizuoti Klaipėdos miesto savivaldybės biudžetinių švietimo įstaigų, įgyvendinančių ikimokyklinio ir priešmokyklinio ugdymo programas, tinklą, jų valdymą ir veiklą, racionaliai ir tikslingai naudoti materialinius, finansinius ir specialistų išteklius;</w:t>
      </w:r>
    </w:p>
    <w:p w:rsidR="004733B9" w:rsidRPr="005F22D5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>
        <w:t>2.2. reorganizavimo būdas – su</w:t>
      </w:r>
      <w:r w:rsidRPr="005F22D5">
        <w:t>jungimas;</w:t>
      </w:r>
    </w:p>
    <w:p w:rsidR="004733B9" w:rsidRPr="005F22D5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>
        <w:t>2.3. reorganizuojamos</w:t>
      </w:r>
      <w:r w:rsidRPr="005F22D5">
        <w:t xml:space="preserve"> </w:t>
      </w:r>
      <w:r w:rsidR="00637C6B" w:rsidRPr="005F22D5">
        <w:t>biudžetinė</w:t>
      </w:r>
      <w:r w:rsidR="00637C6B">
        <w:t xml:space="preserve">s </w:t>
      </w:r>
      <w:r>
        <w:t>įstaigos</w:t>
      </w:r>
      <w:r w:rsidR="00EB0FEB">
        <w:t>:</w:t>
      </w:r>
      <w:r>
        <w:t xml:space="preserve"> </w:t>
      </w:r>
      <w:r w:rsidR="00EB0FEB" w:rsidRPr="005F22D5">
        <w:t xml:space="preserve">Klaipėdos </w:t>
      </w:r>
      <w:r w:rsidR="00EB0FEB">
        <w:t>miesto</w:t>
      </w:r>
      <w:r w:rsidR="00EB0FEB" w:rsidRPr="005F22D5">
        <w:t xml:space="preserve"> savivaldybės biudžetinė įstaiga </w:t>
      </w:r>
      <w:r w:rsidRPr="005F22D5">
        <w:t xml:space="preserve">Klaipėdos lopšelis-darželis </w:t>
      </w:r>
      <w:r>
        <w:t xml:space="preserve">„Pingvinukas“ </w:t>
      </w:r>
      <w:r w:rsidRPr="005F22D5">
        <w:t>(</w:t>
      </w:r>
      <w:r>
        <w:t>Sausio 15-osios g. 13A</w:t>
      </w:r>
      <w:r w:rsidRPr="005F22D5">
        <w:t xml:space="preserve">, </w:t>
      </w:r>
      <w:r w:rsidRPr="00CE0D4A">
        <w:t>LT-</w:t>
      </w:r>
      <w:r>
        <w:t>91136 Klaipėda</w:t>
      </w:r>
      <w:r w:rsidRPr="005F22D5">
        <w:t xml:space="preserve">, </w:t>
      </w:r>
      <w:r>
        <w:t>j</w:t>
      </w:r>
      <w:r w:rsidRPr="005F22D5">
        <w:t>uridinio asmens kodas –</w:t>
      </w:r>
      <w:r w:rsidR="00EB0FEB">
        <w:t xml:space="preserve"> </w:t>
      </w:r>
      <w:r>
        <w:t>190427362</w:t>
      </w:r>
      <w:r w:rsidRPr="005F22D5">
        <w:t>)</w:t>
      </w:r>
      <w:r>
        <w:t xml:space="preserve"> ir</w:t>
      </w:r>
      <w:r w:rsidRPr="00B9642E">
        <w:t xml:space="preserve"> </w:t>
      </w:r>
      <w:r w:rsidR="00EB0FEB" w:rsidRPr="005F22D5">
        <w:t xml:space="preserve">Klaipėdos </w:t>
      </w:r>
      <w:r w:rsidR="00EB0FEB">
        <w:t>miesto</w:t>
      </w:r>
      <w:r w:rsidR="00EB0FEB" w:rsidRPr="005F22D5">
        <w:t xml:space="preserve"> savivaldybės biudžetinė įstaiga </w:t>
      </w:r>
      <w:r w:rsidRPr="005F22D5">
        <w:t xml:space="preserve">Klaipėdos </w:t>
      </w:r>
      <w:r>
        <w:t>lopšelis</w:t>
      </w:r>
      <w:r w:rsidR="000E1246">
        <w:noBreakHyphen/>
      </w:r>
      <w:r>
        <w:t>darželis „Vėrinėlis“</w:t>
      </w:r>
      <w:r w:rsidRPr="005F22D5">
        <w:t xml:space="preserve"> (</w:t>
      </w:r>
      <w:r>
        <w:t>Taikos pr. 23A</w:t>
      </w:r>
      <w:r w:rsidRPr="005F22D5">
        <w:t xml:space="preserve">, </w:t>
      </w:r>
      <w:r w:rsidRPr="003247F2">
        <w:t>LT-</w:t>
      </w:r>
      <w:r>
        <w:t>91144</w:t>
      </w:r>
      <w:r w:rsidRPr="005F22D5">
        <w:t xml:space="preserve"> </w:t>
      </w:r>
      <w:r>
        <w:t>Klaipėda</w:t>
      </w:r>
      <w:r w:rsidRPr="005F22D5">
        <w:t>, juridinio asmens kodas –</w:t>
      </w:r>
      <w:r>
        <w:t xml:space="preserve"> 190424829)</w:t>
      </w:r>
      <w:r w:rsidRPr="005F22D5">
        <w:t>;</w:t>
      </w:r>
    </w:p>
    <w:p w:rsidR="004733B9" w:rsidRPr="005F22D5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 w:rsidRPr="005F22D5">
        <w:t xml:space="preserve">2.4. po reorganizavimo veiksianti biudžetinė įstaiga – Klaipėdos </w:t>
      </w:r>
      <w:r>
        <w:t>miesto</w:t>
      </w:r>
      <w:r w:rsidRPr="005F22D5">
        <w:t xml:space="preserve"> savivaldybės biudžetinė įstaiga </w:t>
      </w:r>
      <w:r>
        <w:t>Klaipėdos</w:t>
      </w:r>
      <w:r w:rsidRPr="005F22D5">
        <w:t xml:space="preserve"> lopšelis-darželis </w:t>
      </w:r>
      <w:r w:rsidRPr="004733B9">
        <w:rPr>
          <w:color w:val="000000"/>
        </w:rPr>
        <w:t>„Vėtrungėlė“</w:t>
      </w:r>
      <w:r w:rsidRPr="009058C2">
        <w:t xml:space="preserve"> </w:t>
      </w:r>
      <w:r w:rsidRPr="005F22D5">
        <w:t>(</w:t>
      </w:r>
      <w:r>
        <w:t>Taikos pr. 23A</w:t>
      </w:r>
      <w:r w:rsidRPr="005F22D5">
        <w:t xml:space="preserve">, </w:t>
      </w:r>
      <w:r w:rsidRPr="003247F2">
        <w:t>LT-</w:t>
      </w:r>
      <w:r>
        <w:t>91144</w:t>
      </w:r>
      <w:r w:rsidRPr="005F22D5">
        <w:t xml:space="preserve"> </w:t>
      </w:r>
      <w:r>
        <w:t>Klaipėda);</w:t>
      </w:r>
      <w:r w:rsidRPr="005F22D5">
        <w:t xml:space="preserve"> </w:t>
      </w:r>
    </w:p>
    <w:p w:rsidR="004733B9" w:rsidRPr="005F22D5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>
        <w:t>2.5</w:t>
      </w:r>
      <w:r w:rsidRPr="005F22D5">
        <w:t xml:space="preserve">. po reorganizavimo veiksiančios biudžetinės įstaigos funkcijos bus nustatytos Klaipėdos </w:t>
      </w:r>
      <w:r>
        <w:t>miesto</w:t>
      </w:r>
      <w:r w:rsidRPr="005F22D5">
        <w:t xml:space="preserve"> savivaldybės biudžetinės įstaigos Klaipėdos lopšelio-darželio </w:t>
      </w:r>
      <w:r w:rsidRPr="004733B9">
        <w:rPr>
          <w:color w:val="000000"/>
        </w:rPr>
        <w:t xml:space="preserve">„Vėtrungėlė“ </w:t>
      </w:r>
      <w:r w:rsidRPr="005F22D5">
        <w:t>nuostatuose. Pagrindinė veiklos srit</w:t>
      </w:r>
      <w:r>
        <w:t xml:space="preserve">is – </w:t>
      </w:r>
      <w:r w:rsidRPr="005F22D5">
        <w:t>švietimas;</w:t>
      </w:r>
    </w:p>
    <w:p w:rsid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>
        <w:t>2.6</w:t>
      </w:r>
      <w:r w:rsidRPr="005F22D5">
        <w:t xml:space="preserve">. po reorganizavimo veiksiančios biudžetinės įstaigos savininko teises ir pareigas įgyvendinanti institucija – Klaipėdos </w:t>
      </w:r>
      <w:r>
        <w:t>miesto</w:t>
      </w:r>
      <w:r w:rsidRPr="005F22D5">
        <w:t xml:space="preserve"> savivaldybės taryba.</w:t>
      </w:r>
    </w:p>
    <w:p w:rsidR="004733B9" w:rsidRP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  <w:rPr>
          <w:color w:val="000000"/>
        </w:rPr>
      </w:pPr>
      <w:r w:rsidRPr="004733B9">
        <w:rPr>
          <w:color w:val="000000"/>
        </w:rPr>
        <w:t xml:space="preserve">3. Įpareigoti Klaipėdos miesto savivaldybės biudžetinės įstaigos </w:t>
      </w:r>
      <w:r w:rsidR="00637C6B">
        <w:rPr>
          <w:color w:val="000000"/>
        </w:rPr>
        <w:t xml:space="preserve">Klaipėdos </w:t>
      </w:r>
      <w:r w:rsidRPr="004733B9">
        <w:rPr>
          <w:color w:val="000000"/>
        </w:rPr>
        <w:t xml:space="preserve">lopšelio-darželio „Vėrinėlis“ ir Klaipėdos miesto savivaldybės biudžetinės įstaigos </w:t>
      </w:r>
      <w:r w:rsidR="00637C6B">
        <w:rPr>
          <w:color w:val="000000"/>
        </w:rPr>
        <w:t xml:space="preserve">Klaipėdos </w:t>
      </w:r>
      <w:r w:rsidRPr="004733B9">
        <w:rPr>
          <w:color w:val="000000"/>
        </w:rPr>
        <w:t>lopšelio-darželio „Pingvinukas“ direktorius:</w:t>
      </w:r>
    </w:p>
    <w:p w:rsidR="004733B9" w:rsidRP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  <w:rPr>
          <w:color w:val="000000"/>
        </w:rPr>
      </w:pPr>
      <w:r w:rsidRPr="004733B9">
        <w:rPr>
          <w:color w:val="000000"/>
        </w:rPr>
        <w:t xml:space="preserve">3.1. </w:t>
      </w:r>
      <w:r w:rsidRPr="00B85692">
        <w:rPr>
          <w:color w:val="000000"/>
        </w:rPr>
        <w:t xml:space="preserve">parengti </w:t>
      </w:r>
      <w:r w:rsidRPr="005E7730">
        <w:t>Klaipėdos</w:t>
      </w:r>
      <w:r>
        <w:t xml:space="preserve"> miesto</w:t>
      </w:r>
      <w:r w:rsidRPr="005F22D5">
        <w:t xml:space="preserve"> savivaldybės biudžetinė</w:t>
      </w:r>
      <w:r>
        <w:t>s</w:t>
      </w:r>
      <w:r w:rsidRPr="005F22D5">
        <w:t xml:space="preserve"> įstaig</w:t>
      </w:r>
      <w:r>
        <w:t>os</w:t>
      </w:r>
      <w:r w:rsidRPr="005F22D5">
        <w:t xml:space="preserve"> </w:t>
      </w:r>
      <w:r w:rsidRPr="004733B9">
        <w:rPr>
          <w:color w:val="000000"/>
        </w:rPr>
        <w:t xml:space="preserve">Klaipėdos lopšelio-darželio „Pingvinukas“ ir </w:t>
      </w:r>
      <w:r w:rsidRPr="005E7730">
        <w:t>Klaipėdos</w:t>
      </w:r>
      <w:r>
        <w:t xml:space="preserve"> miesto</w:t>
      </w:r>
      <w:r w:rsidRPr="005F22D5">
        <w:t xml:space="preserve"> savivaldybės biudžetinė</w:t>
      </w:r>
      <w:r>
        <w:t>s</w:t>
      </w:r>
      <w:r w:rsidRPr="005F22D5">
        <w:t xml:space="preserve"> įstaig</w:t>
      </w:r>
      <w:r>
        <w:t>os</w:t>
      </w:r>
      <w:r w:rsidRPr="005F22D5">
        <w:t xml:space="preserve"> </w:t>
      </w:r>
      <w:r w:rsidRPr="004733B9">
        <w:rPr>
          <w:color w:val="000000"/>
        </w:rPr>
        <w:t>Klaipėdos lopšelio-darželio „Vėrinėlis“ reorganizavimo sąlygų aprašą iki 2022 m. kovo 28 d. ir apie reorganizavimo sąlygų aprašo parengimą paskelbti viešai;</w:t>
      </w:r>
    </w:p>
    <w:p w:rsidR="00EB0FEB" w:rsidRDefault="00EB0FEB">
      <w:pPr>
        <w:rPr>
          <w:color w:val="000000"/>
        </w:rPr>
      </w:pPr>
      <w:r>
        <w:rPr>
          <w:color w:val="000000"/>
        </w:rPr>
        <w:br w:type="page"/>
      </w:r>
    </w:p>
    <w:p w:rsidR="004733B9" w:rsidRPr="004733B9" w:rsidRDefault="004733B9" w:rsidP="004733B9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4733B9">
        <w:rPr>
          <w:color w:val="000000"/>
        </w:rPr>
        <w:lastRenderedPageBreak/>
        <w:t>3.2. pateikti ne vėliau kaip pirmą Klaipėdos lopšelio-darželio „Pingvinukas“ ir</w:t>
      </w:r>
      <w:r w:rsidRPr="00B9642E">
        <w:t xml:space="preserve"> </w:t>
      </w:r>
      <w:r w:rsidRPr="005E7730">
        <w:t>Klaipėdos</w:t>
      </w:r>
      <w:r>
        <w:t xml:space="preserve"> miesto</w:t>
      </w:r>
      <w:r w:rsidRPr="005F22D5">
        <w:t xml:space="preserve"> savivaldybės biudžetinė</w:t>
      </w:r>
      <w:r>
        <w:t>s</w:t>
      </w:r>
      <w:r w:rsidRPr="005F22D5">
        <w:t xml:space="preserve"> įstaig</w:t>
      </w:r>
      <w:r>
        <w:t>os</w:t>
      </w:r>
      <w:r w:rsidRPr="005F22D5">
        <w:t xml:space="preserve"> </w:t>
      </w:r>
      <w:r w:rsidRPr="004733B9">
        <w:rPr>
          <w:color w:val="000000"/>
        </w:rPr>
        <w:t>Klaipėdos lopšelio-darželio „Vėrinėlis“ reorganizavimo sąlygų aprašo viešojo paskelbimo dieną Klaipėdos miesto savivaldybės biudžetin</w:t>
      </w:r>
      <w:r w:rsidR="00637C6B">
        <w:rPr>
          <w:color w:val="000000"/>
        </w:rPr>
        <w:t>ės</w:t>
      </w:r>
      <w:r w:rsidRPr="004733B9">
        <w:rPr>
          <w:color w:val="000000"/>
        </w:rPr>
        <w:t xml:space="preserve"> įstaig</w:t>
      </w:r>
      <w:r w:rsidR="00637C6B">
        <w:rPr>
          <w:color w:val="000000"/>
        </w:rPr>
        <w:t>os</w:t>
      </w:r>
      <w:r w:rsidRPr="004733B9">
        <w:rPr>
          <w:color w:val="000000"/>
        </w:rPr>
        <w:t xml:space="preserve"> Klaipėdos lopšelio-darželio „Pingvinukas“ ir </w:t>
      </w:r>
      <w:r w:rsidRPr="005E7730">
        <w:t>Klaipėdos</w:t>
      </w:r>
      <w:r>
        <w:t xml:space="preserve"> miesto</w:t>
      </w:r>
      <w:r w:rsidRPr="005F22D5">
        <w:t xml:space="preserve"> savivaldybės biudžetinė</w:t>
      </w:r>
      <w:r>
        <w:t>s</w:t>
      </w:r>
      <w:r w:rsidRPr="005F22D5">
        <w:t xml:space="preserve"> įstaig</w:t>
      </w:r>
      <w:r>
        <w:t>os</w:t>
      </w:r>
      <w:r w:rsidRPr="005F22D5">
        <w:t xml:space="preserve"> </w:t>
      </w:r>
      <w:r w:rsidRPr="004733B9">
        <w:rPr>
          <w:color w:val="000000"/>
        </w:rPr>
        <w:t>Klaipėdos lopšelio-darželio „Vėrinėlis“ reorganizavimo sąlygų aprašą VĮ Registrų centro Juridinių asmenų registrui;</w:t>
      </w:r>
    </w:p>
    <w:p w:rsidR="004733B9" w:rsidRP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  <w:rPr>
          <w:color w:val="000000"/>
        </w:rPr>
      </w:pPr>
      <w:r w:rsidRPr="004733B9">
        <w:rPr>
          <w:color w:val="000000"/>
        </w:rPr>
        <w:t xml:space="preserve">3.3. </w:t>
      </w:r>
      <w:r w:rsidRPr="00B85692">
        <w:rPr>
          <w:color w:val="000000"/>
        </w:rPr>
        <w:t xml:space="preserve">pranešti raštu visiems </w:t>
      </w:r>
      <w:r w:rsidRPr="004733B9">
        <w:rPr>
          <w:color w:val="000000"/>
        </w:rPr>
        <w:t xml:space="preserve">Klaipėdos miesto savivaldybės biudžetinės įstaigos Klaipėdos lopšelio-darželio „Pingvinukas“ ir </w:t>
      </w:r>
      <w:r w:rsidRPr="005E7730">
        <w:t>Klaipėdos</w:t>
      </w:r>
      <w:r>
        <w:t xml:space="preserve"> miesto</w:t>
      </w:r>
      <w:r w:rsidRPr="005F22D5">
        <w:t xml:space="preserve"> savivaldybės biudžetinė</w:t>
      </w:r>
      <w:r>
        <w:t>s</w:t>
      </w:r>
      <w:r w:rsidRPr="005F22D5">
        <w:t xml:space="preserve"> įstaig</w:t>
      </w:r>
      <w:r>
        <w:t>os</w:t>
      </w:r>
      <w:r w:rsidRPr="005F22D5">
        <w:t xml:space="preserve"> </w:t>
      </w:r>
      <w:r w:rsidRPr="004733B9">
        <w:rPr>
          <w:color w:val="000000"/>
        </w:rPr>
        <w:t xml:space="preserve">Klaipėdos lopšelio-darželio „Vėrinėlis“ </w:t>
      </w:r>
      <w:r w:rsidRPr="00B85692">
        <w:rPr>
          <w:color w:val="000000"/>
        </w:rPr>
        <w:t xml:space="preserve">kreditoriams apie įstaigų reorganizavimo sąlygų </w:t>
      </w:r>
      <w:r w:rsidRPr="004733B9">
        <w:rPr>
          <w:color w:val="000000"/>
        </w:rPr>
        <w:t xml:space="preserve">parengimą </w:t>
      </w:r>
      <w:r w:rsidRPr="00BD48B2">
        <w:rPr>
          <w:color w:val="000000"/>
        </w:rPr>
        <w:t>iki 2022 m. kovo 28 d.;</w:t>
      </w:r>
    </w:p>
    <w:p w:rsidR="004733B9" w:rsidRPr="004733B9" w:rsidRDefault="004733B9" w:rsidP="004733B9">
      <w:pPr>
        <w:shd w:val="clear" w:color="auto" w:fill="FFFFFF"/>
        <w:tabs>
          <w:tab w:val="left" w:pos="830"/>
        </w:tabs>
        <w:ind w:firstLine="709"/>
        <w:jc w:val="both"/>
        <w:rPr>
          <w:color w:val="000000"/>
        </w:rPr>
      </w:pPr>
      <w:r w:rsidRPr="004733B9">
        <w:rPr>
          <w:color w:val="000000"/>
        </w:rPr>
        <w:t>3.4. teisės aktų nustatyta tvarka parengti Klaipėdos miesto savivaldybės biudžetinės įstaigos Klaipėdos lopšelio-darželio „Vėtrungėlė“ nuostatų projektą ir pateikti jį tvirtinti Klaipėdos miesto savivaldybės tarybai.</w:t>
      </w:r>
    </w:p>
    <w:p w:rsidR="004733B9" w:rsidRPr="00882C11" w:rsidRDefault="004733B9" w:rsidP="004733B9">
      <w:pPr>
        <w:shd w:val="clear" w:color="auto" w:fill="FFFFFF"/>
        <w:tabs>
          <w:tab w:val="left" w:pos="830"/>
        </w:tabs>
        <w:ind w:firstLine="709"/>
        <w:jc w:val="both"/>
      </w:pPr>
      <w:r w:rsidRPr="00882C11">
        <w:t>4. Skelbti šį sprendimą Klaipėdos miesto savivaldybės interneto svetainėje.</w:t>
      </w: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4733B9" w:rsidTr="00B5354B">
        <w:tc>
          <w:tcPr>
            <w:tcW w:w="6493" w:type="dxa"/>
            <w:shd w:val="clear" w:color="auto" w:fill="auto"/>
          </w:tcPr>
          <w:p w:rsidR="004733B9" w:rsidRDefault="004733B9" w:rsidP="00B5354B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:rsidR="004733B9" w:rsidRDefault="004733B9" w:rsidP="00B5354B">
            <w:pPr>
              <w:jc w:val="right"/>
            </w:pPr>
          </w:p>
        </w:tc>
      </w:tr>
    </w:tbl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4733B9" w:rsidTr="00B5354B">
        <w:tc>
          <w:tcPr>
            <w:tcW w:w="6479" w:type="dxa"/>
            <w:shd w:val="clear" w:color="auto" w:fill="auto"/>
          </w:tcPr>
          <w:p w:rsidR="004733B9" w:rsidRDefault="004733B9" w:rsidP="00B5354B">
            <w:r>
              <w:t>Teikėjas</w:t>
            </w:r>
            <w:r w:rsidRPr="00D50F7E">
              <w:t xml:space="preserve"> – </w:t>
            </w:r>
            <w:r>
              <w:t xml:space="preserve">Savivaldybės administracijos direktorius </w:t>
            </w:r>
          </w:p>
        </w:tc>
        <w:tc>
          <w:tcPr>
            <w:tcW w:w="3159" w:type="dxa"/>
            <w:shd w:val="clear" w:color="auto" w:fill="auto"/>
          </w:tcPr>
          <w:p w:rsidR="004733B9" w:rsidRDefault="004733B9" w:rsidP="00B5354B">
            <w:pPr>
              <w:jc w:val="right"/>
            </w:pPr>
            <w:r>
              <w:t>Gintaras Neniškis</w:t>
            </w:r>
          </w:p>
        </w:tc>
      </w:tr>
    </w:tbl>
    <w:p w:rsidR="004733B9" w:rsidRDefault="004733B9" w:rsidP="004733B9">
      <w:pPr>
        <w:tabs>
          <w:tab w:val="left" w:pos="7560"/>
        </w:tabs>
        <w:jc w:val="both"/>
      </w:pPr>
    </w:p>
    <w:p w:rsidR="004733B9" w:rsidRDefault="004733B9" w:rsidP="004733B9">
      <w:pPr>
        <w:tabs>
          <w:tab w:val="left" w:pos="7560"/>
        </w:tabs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5A65BF" w:rsidRDefault="005A65BF" w:rsidP="004733B9">
      <w:pPr>
        <w:jc w:val="both"/>
      </w:pPr>
    </w:p>
    <w:p w:rsidR="005A65BF" w:rsidRDefault="005A65BF" w:rsidP="004733B9">
      <w:pPr>
        <w:jc w:val="both"/>
      </w:pPr>
    </w:p>
    <w:p w:rsidR="005A65BF" w:rsidRDefault="005A65BF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  <w:r>
        <w:t>Parengė</w:t>
      </w:r>
    </w:p>
    <w:p w:rsidR="004733B9" w:rsidRDefault="004733B9" w:rsidP="004733B9">
      <w:pPr>
        <w:jc w:val="both"/>
      </w:pPr>
      <w:r>
        <w:t>Švietimo skyriaus vyriausioji specialistė</w:t>
      </w:r>
    </w:p>
    <w:p w:rsidR="004733B9" w:rsidRDefault="004733B9" w:rsidP="004733B9">
      <w:pPr>
        <w:jc w:val="both"/>
      </w:pPr>
    </w:p>
    <w:p w:rsidR="004733B9" w:rsidRDefault="004733B9" w:rsidP="004733B9">
      <w:pPr>
        <w:jc w:val="both"/>
      </w:pPr>
      <w:r>
        <w:t xml:space="preserve">Ramunė Grubliauskienė, tel. (8 46) </w:t>
      </w:r>
      <w:r w:rsidR="00EB0FEB">
        <w:t xml:space="preserve"> </w:t>
      </w:r>
      <w:r>
        <w:t>39 61 46</w:t>
      </w:r>
    </w:p>
    <w:p w:rsidR="00DD6F1A" w:rsidRDefault="004733B9" w:rsidP="004733B9">
      <w:pPr>
        <w:jc w:val="both"/>
      </w:pPr>
      <w:r>
        <w:t>2022-02-23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C2B74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B69" w:rsidRDefault="00C72E9F" w:rsidP="00724B69">
    <w:pPr>
      <w:pStyle w:val="Antrats"/>
      <w:jc w:val="right"/>
      <w:rPr>
        <w:b/>
      </w:rPr>
    </w:pPr>
    <w:r w:rsidRPr="00C72E9F">
      <w:rPr>
        <w:b/>
      </w:rPr>
      <w:t>P</w:t>
    </w:r>
    <w:r w:rsidR="00724B69">
      <w:rPr>
        <w:b/>
      </w:rPr>
      <w:t xml:space="preserve">rojekto </w:t>
    </w:r>
  </w:p>
  <w:p w:rsidR="00724B69" w:rsidRDefault="00724B69" w:rsidP="00724B69">
    <w:pPr>
      <w:pStyle w:val="Antrats"/>
      <w:jc w:val="right"/>
      <w:rPr>
        <w:b/>
      </w:rPr>
    </w:pPr>
    <w:r>
      <w:rPr>
        <w:b/>
      </w:rPr>
      <w:t xml:space="preserve">lyginamasis </w:t>
    </w:r>
  </w:p>
  <w:p w:rsidR="00C72E9F" w:rsidRPr="00C72E9F" w:rsidRDefault="00724B69" w:rsidP="00724B69">
    <w:pPr>
      <w:pStyle w:val="Antrats"/>
      <w:jc w:val="right"/>
      <w:rPr>
        <w:b/>
      </w:rPr>
    </w:pPr>
    <w:r>
      <w:rPr>
        <w:b/>
      </w:rPr>
      <w:t>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1246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728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3B9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5BF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06DE1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1863"/>
    <w:rsid w:val="006330CA"/>
    <w:rsid w:val="0063500C"/>
    <w:rsid w:val="0063593A"/>
    <w:rsid w:val="0063619B"/>
    <w:rsid w:val="006361AB"/>
    <w:rsid w:val="006368D8"/>
    <w:rsid w:val="00637C6B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B74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4B69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C80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0FEB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1539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1E535"/>
  <w15:docId w15:val="{559DDC3B-BB65-47ED-9304-F640E86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4082</Characters>
  <Application>Microsoft Office Word</Application>
  <DocSecurity>4</DocSecurity>
  <Lines>34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2022-03-23T06:31:00Z</dcterms:created>
  <dcterms:modified xsi:type="dcterms:W3CDTF">2022-03-23T06:31:00Z</dcterms:modified>
</cp:coreProperties>
</file>