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6B3306" w:rsidP="003077A5">
      <w:pPr>
        <w:jc w:val="center"/>
      </w:pPr>
      <w:r w:rsidRPr="00AF5B26">
        <w:rPr>
          <w:b/>
          <w:caps/>
        </w:rPr>
        <w:t>DĖL TURTO PERDAVIMO</w:t>
      </w:r>
      <w:r>
        <w:rPr>
          <w:b/>
          <w:caps/>
        </w:rPr>
        <w:t xml:space="preserve"> PAGAL TURTO PATIKĖJIMO SUTARTĮ </w:t>
      </w:r>
      <w:r w:rsidRPr="006B3306">
        <w:rPr>
          <w:b/>
          <w:caps/>
        </w:rPr>
        <w:t xml:space="preserve">AB </w:t>
      </w:r>
      <w:r>
        <w:rPr>
          <w:b/>
          <w:caps/>
        </w:rPr>
        <w:t>„</w:t>
      </w:r>
      <w:r w:rsidRPr="006B3306">
        <w:rPr>
          <w:b/>
          <w:caps/>
        </w:rPr>
        <w:t>Klaipėdos energija</w:t>
      </w:r>
      <w:r>
        <w:rPr>
          <w:b/>
          <w:caps/>
        </w:rPr>
        <w:t>“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B3306" w:rsidRDefault="006B3306" w:rsidP="00442EDF">
      <w:pPr>
        <w:tabs>
          <w:tab w:val="left" w:pos="912"/>
        </w:tabs>
        <w:ind w:firstLine="709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</w:t>
      </w:r>
      <w:r w:rsidR="00442EDF" w:rsidRPr="00442EDF">
        <w:rPr>
          <w:lang w:eastAsia="lt-LT"/>
        </w:rPr>
        <w:t>6 straipsnio 3</w:t>
      </w:r>
      <w:r w:rsidR="00442EDF">
        <w:rPr>
          <w:lang w:eastAsia="lt-LT"/>
        </w:rPr>
        <w:t>0</w:t>
      </w:r>
      <w:r w:rsidR="00442EDF" w:rsidRPr="00442EDF">
        <w:rPr>
          <w:lang w:eastAsia="lt-LT"/>
        </w:rPr>
        <w:t xml:space="preserve"> punktu</w:t>
      </w:r>
      <w:r w:rsidR="00442EDF">
        <w:rPr>
          <w:lang w:eastAsia="lt-LT"/>
        </w:rPr>
        <w:t xml:space="preserve">, </w:t>
      </w:r>
      <w:r w:rsidRPr="00820F94">
        <w:rPr>
          <w:lang w:eastAsia="lt-LT"/>
        </w:rPr>
        <w:t>16 straipsnio 2 dalies 26 punktu, Lietuvos Respublikos valstybės ir savivaldybių turto valdymo, naudojim</w:t>
      </w:r>
      <w:r>
        <w:rPr>
          <w:lang w:eastAsia="lt-LT"/>
        </w:rPr>
        <w:t>o ir disponavimo juo įstatym</w:t>
      </w:r>
      <w:r w:rsidR="00E276E5">
        <w:rPr>
          <w:lang w:eastAsia="lt-LT"/>
        </w:rPr>
        <w:t>o 12 straipsnio 3 dalimi</w:t>
      </w:r>
      <w:r w:rsidR="00C81EC7">
        <w:rPr>
          <w:lang w:eastAsia="lt-LT"/>
        </w:rPr>
        <w:t xml:space="preserve"> ir</w:t>
      </w:r>
      <w:r>
        <w:rPr>
          <w:lang w:eastAsia="lt-LT"/>
        </w:rPr>
        <w:t xml:space="preserve"> </w:t>
      </w:r>
      <w:r w:rsidR="00442EDF" w:rsidRPr="00442EDF">
        <w:rPr>
          <w:lang w:eastAsia="lt-LT"/>
        </w:rPr>
        <w:t>Klaipėdos miesto savivaldybės turto perdavimo valdyti, naudoti ir disponuoti juo patikėjimo teise tvarkos aprašo, patvirtinto Klaipėdos miesto savivaldybės tarybos 2011 m. lapkričio 24 d. sprendimu Nr. T2-378, 3.2 papunkčiu, Klaipėdos miesto savivaldybės taryba</w:t>
      </w:r>
      <w:r w:rsidRPr="00820F94">
        <w:rPr>
          <w:lang w:eastAsia="lt-LT"/>
        </w:rPr>
        <w:t xml:space="preserve">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:rsidR="006B3306" w:rsidRDefault="006B3306" w:rsidP="006B330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C81EC7">
        <w:rPr>
          <w:lang w:eastAsia="lt-LT"/>
        </w:rPr>
        <w:t> </w:t>
      </w:r>
      <w:r w:rsidR="008F143E">
        <w:t>Perduoti 5</w:t>
      </w:r>
      <w:r>
        <w:t xml:space="preserve"> metų </w:t>
      </w:r>
      <w:bookmarkStart w:id="3" w:name="_Hlk96842095"/>
      <w:r w:rsidR="00C81EC7">
        <w:t xml:space="preserve">laikotarpiui </w:t>
      </w:r>
      <w:r w:rsidRPr="006B3306">
        <w:t>AB „</w:t>
      </w:r>
      <w:r>
        <w:t>K</w:t>
      </w:r>
      <w:r w:rsidRPr="006B3306">
        <w:t>laipėdos energija“</w:t>
      </w:r>
      <w:r w:rsidRPr="00084043">
        <w:t xml:space="preserve"> </w:t>
      </w:r>
      <w:bookmarkEnd w:id="3"/>
      <w:r w:rsidRPr="00084043">
        <w:t>Klaipėdos miesto savivaldybei nuosavyb</w:t>
      </w:r>
      <w:r w:rsidR="00AB366E">
        <w:t>ės teise priklausantį ilgalaikį</w:t>
      </w:r>
      <w:r w:rsidRPr="00084043">
        <w:t xml:space="preserve"> turtą</w:t>
      </w:r>
      <w:r>
        <w:t xml:space="preserve"> valdyti, naudoti ir disponuoti </w:t>
      </w:r>
      <w:r w:rsidRPr="00084043">
        <w:t xml:space="preserve">patikėjimo teise pagal </w:t>
      </w:r>
      <w:r>
        <w:t xml:space="preserve">turto </w:t>
      </w:r>
      <w:r w:rsidRPr="00084043">
        <w:t xml:space="preserve">patikėjimo </w:t>
      </w:r>
      <w:r w:rsidRPr="00616673">
        <w:t xml:space="preserve">sutartį </w:t>
      </w:r>
      <w:r w:rsidRPr="00732512">
        <w:t>(prieda</w:t>
      </w:r>
      <w:r w:rsidR="00AE20FB">
        <w:t>s</w:t>
      </w:r>
      <w:r w:rsidRPr="00732512">
        <w:t>).</w:t>
      </w:r>
    </w:p>
    <w:p w:rsidR="006866DC" w:rsidRDefault="006B3306" w:rsidP="006B3306">
      <w:pPr>
        <w:ind w:firstLine="720"/>
        <w:jc w:val="both"/>
      </w:pPr>
      <w:r>
        <w:t>2.</w:t>
      </w:r>
      <w:r w:rsidR="00C81EC7">
        <w:t> </w:t>
      </w:r>
      <w:r w:rsidR="006866DC" w:rsidRPr="006866DC">
        <w:t>Pritarti Turto patikėjimo sutarties projektui (pridedama).</w:t>
      </w:r>
    </w:p>
    <w:p w:rsidR="006B3306" w:rsidRPr="00820F94" w:rsidRDefault="006866DC" w:rsidP="006B3306">
      <w:pPr>
        <w:ind w:firstLine="720"/>
        <w:jc w:val="both"/>
      </w:pPr>
      <w:r>
        <w:t>3.</w:t>
      </w:r>
      <w:r w:rsidR="00C81EC7">
        <w:t> </w:t>
      </w:r>
      <w:r w:rsidR="006B3306" w:rsidRPr="00820F94">
        <w:t>Įgalioti Klaipėdos miesto savivaldybės administracijos dir</w:t>
      </w:r>
      <w:r w:rsidR="006B3306">
        <w:t>ektorių pasirašyti sprendimo 1</w:t>
      </w:r>
      <w:r w:rsidR="006B3306" w:rsidRPr="00820F94">
        <w:t> punkte n</w:t>
      </w:r>
      <w:r w:rsidR="006B3306">
        <w:t>urodyto Turto patikėjimo sutartį, perdavimo ir priėmimo aktus</w:t>
      </w:r>
      <w:r w:rsidR="006B3306" w:rsidRPr="00820F94">
        <w:t xml:space="preserve"> ir papildomus susitarimus</w:t>
      </w:r>
      <w:r w:rsidR="006B3306">
        <w:t xml:space="preserve"> prie Turto patikėjimo sutarties</w:t>
      </w:r>
      <w:r w:rsidR="006B3306" w:rsidRPr="00820F94">
        <w:t xml:space="preserve">. </w:t>
      </w:r>
    </w:p>
    <w:p w:rsidR="00EB4B96" w:rsidRPr="008203D0" w:rsidRDefault="006866DC" w:rsidP="006B3306">
      <w:pPr>
        <w:ind w:left="709"/>
        <w:jc w:val="both"/>
      </w:pPr>
      <w:r>
        <w:rPr>
          <w:color w:val="000000"/>
        </w:rPr>
        <w:t>4</w:t>
      </w:r>
      <w:r w:rsidR="006B3306" w:rsidRPr="00820F94">
        <w:rPr>
          <w:color w:val="000000"/>
        </w:rPr>
        <w:t>.</w:t>
      </w:r>
      <w:r w:rsidR="00C81EC7">
        <w:rPr>
          <w:color w:val="000000"/>
        </w:rPr>
        <w:t> </w:t>
      </w:r>
      <w:r w:rsidR="006B3306" w:rsidRPr="00820F94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B3306" w:rsidRPr="006B330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B3306" w:rsidP="00181E3E">
            <w:pPr>
              <w:jc w:val="right"/>
            </w:pPr>
            <w:r w:rsidRPr="006B3306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6B3306" w:rsidRDefault="006B3306" w:rsidP="003077A5">
      <w:pPr>
        <w:jc w:val="both"/>
      </w:pPr>
    </w:p>
    <w:p w:rsidR="006B3306" w:rsidRDefault="006B3306" w:rsidP="006B3306">
      <w:pPr>
        <w:jc w:val="both"/>
      </w:pPr>
      <w:r>
        <w:t>Parengė</w:t>
      </w:r>
    </w:p>
    <w:p w:rsidR="006B3306" w:rsidRPr="0007066C" w:rsidRDefault="006B3306" w:rsidP="006B3306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:rsidR="006B3306" w:rsidRDefault="006B3306" w:rsidP="006B3306">
      <w:pPr>
        <w:jc w:val="both"/>
      </w:pPr>
      <w:r>
        <w:t xml:space="preserve"> </w:t>
      </w:r>
    </w:p>
    <w:p w:rsidR="006B3306" w:rsidRPr="0007066C" w:rsidRDefault="006B3306" w:rsidP="006B3306">
      <w:pPr>
        <w:jc w:val="both"/>
        <w:rPr>
          <w:lang w:eastAsia="lt-LT"/>
        </w:rPr>
      </w:pPr>
      <w:r>
        <w:rPr>
          <w:lang w:eastAsia="lt-LT"/>
        </w:rPr>
        <w:t>Inga Gabrielaitienė, tel. 39 61 77</w:t>
      </w:r>
    </w:p>
    <w:p w:rsidR="00DD6F1A" w:rsidRDefault="006B3306" w:rsidP="001853D9">
      <w:pPr>
        <w:jc w:val="both"/>
      </w:pPr>
      <w:r>
        <w:rPr>
          <w:lang w:eastAsia="lt-LT"/>
        </w:rPr>
        <w:t>202</w:t>
      </w:r>
      <w:r w:rsidR="003B47FE">
        <w:rPr>
          <w:lang w:eastAsia="lt-LT"/>
        </w:rPr>
        <w:t>2-03-02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7FE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EDF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2B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71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6DC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306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64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43E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6E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0FB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EC7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BCA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6E5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2B19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DC2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85657"/>
  <w15:docId w15:val="{C31AF053-ACE1-4503-9BF2-B636EB35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1319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2022-03-04T12:05:00Z</dcterms:created>
  <dcterms:modified xsi:type="dcterms:W3CDTF">2022-03-04T12:05:00Z</dcterms:modified>
</cp:coreProperties>
</file>