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3119" w:type="dxa"/>
        <w:tblLook w:val="04A0" w:firstRow="1" w:lastRow="0" w:firstColumn="1" w:lastColumn="0" w:noHBand="0" w:noVBand="1"/>
      </w:tblPr>
      <w:tblGrid>
        <w:gridCol w:w="6509"/>
      </w:tblGrid>
      <w:tr w:rsidR="006C57F3" w14:paraId="14752417" w14:textId="77777777" w:rsidTr="00E710CC">
        <w:tc>
          <w:tcPr>
            <w:tcW w:w="6509" w:type="dxa"/>
            <w:hideMark/>
          </w:tcPr>
          <w:p w14:paraId="14752415" w14:textId="1A1F12F9" w:rsidR="006C57F3" w:rsidRDefault="00C3184F">
            <w:pPr>
              <w:tabs>
                <w:tab w:val="left" w:pos="284"/>
              </w:tabs>
              <w:rPr>
                <w:szCs w:val="24"/>
                <w:lang w:eastAsia="lt-LT"/>
              </w:rPr>
            </w:pPr>
            <w:bookmarkStart w:id="0" w:name="_GoBack"/>
            <w:bookmarkEnd w:id="0"/>
            <w:r>
              <w:rPr>
                <w:szCs w:val="24"/>
                <w:lang w:eastAsia="lt-LT"/>
              </w:rPr>
              <w:t xml:space="preserve">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w:t>
            </w:r>
          </w:p>
          <w:p w14:paraId="14752416" w14:textId="49D037BF" w:rsidR="006C57F3" w:rsidRDefault="00C3184F">
            <w:pPr>
              <w:tabs>
                <w:tab w:val="left" w:pos="284"/>
              </w:tabs>
              <w:rPr>
                <w:szCs w:val="24"/>
                <w:lang w:eastAsia="lt-LT"/>
              </w:rPr>
            </w:pPr>
            <w:r>
              <w:rPr>
                <w:szCs w:val="24"/>
              </w:rPr>
              <w:t>4 priedas</w:t>
            </w:r>
          </w:p>
        </w:tc>
      </w:tr>
    </w:tbl>
    <w:p w14:paraId="14752418" w14:textId="77777777" w:rsidR="006C57F3" w:rsidRDefault="006C57F3">
      <w:pPr>
        <w:tabs>
          <w:tab w:val="center" w:pos="4819"/>
          <w:tab w:val="right" w:pos="9638"/>
          <w:tab w:val="left" w:pos="12191"/>
        </w:tabs>
        <w:jc w:val="right"/>
        <w:rPr>
          <w:szCs w:val="24"/>
        </w:rPr>
      </w:pPr>
    </w:p>
    <w:p w14:paraId="14752419" w14:textId="77777777" w:rsidR="006C57F3" w:rsidRDefault="00C3184F">
      <w:pPr>
        <w:jc w:val="center"/>
        <w:rPr>
          <w:b/>
          <w:szCs w:val="24"/>
          <w:lang w:eastAsia="lt-LT"/>
        </w:rPr>
      </w:pPr>
      <w:r>
        <w:rPr>
          <w:b/>
          <w:szCs w:val="24"/>
          <w:lang w:eastAsia="lt-LT"/>
        </w:rPr>
        <w:t>(Prašymo grąžinti želdinių atkuriamosios vertės kompensaciją forma)</w:t>
      </w:r>
    </w:p>
    <w:p w14:paraId="1475241A" w14:textId="5FC39D59" w:rsidR="006C57F3" w:rsidRDefault="006C57F3">
      <w:pPr>
        <w:jc w:val="center"/>
        <w:rPr>
          <w:b/>
          <w:szCs w:val="24"/>
          <w:lang w:eastAsia="lt-LT"/>
        </w:rPr>
      </w:pPr>
    </w:p>
    <w:p w14:paraId="6E785B56" w14:textId="77777777" w:rsidR="00E710CC" w:rsidRDefault="00E710CC">
      <w:pPr>
        <w:jc w:val="center"/>
        <w:rPr>
          <w:b/>
          <w:szCs w:val="24"/>
          <w:lang w:eastAsia="lt-LT"/>
        </w:rPr>
      </w:pPr>
    </w:p>
    <w:p w14:paraId="1475241B" w14:textId="77777777" w:rsidR="006C57F3" w:rsidRDefault="00C3184F">
      <w:pPr>
        <w:suppressAutoHyphens/>
        <w:jc w:val="center"/>
        <w:rPr>
          <w:szCs w:val="24"/>
          <w:lang w:eastAsia="lt-LT"/>
        </w:rPr>
      </w:pPr>
      <w:r>
        <w:rPr>
          <w:szCs w:val="24"/>
          <w:lang w:eastAsia="lt-LT"/>
        </w:rPr>
        <w:t>_______________________________________________________________________________</w:t>
      </w:r>
    </w:p>
    <w:p w14:paraId="1475241C" w14:textId="77777777" w:rsidR="006C57F3" w:rsidRPr="00E710CC" w:rsidRDefault="00C3184F">
      <w:pPr>
        <w:suppressAutoHyphens/>
        <w:ind w:firstLine="62"/>
        <w:jc w:val="center"/>
        <w:rPr>
          <w:i/>
          <w:sz w:val="20"/>
          <w:lang w:eastAsia="lt-LT"/>
        </w:rPr>
      </w:pPr>
      <w:r w:rsidRPr="00E710CC">
        <w:rPr>
          <w:i/>
          <w:sz w:val="20"/>
          <w:lang w:eastAsia="lt-LT"/>
        </w:rPr>
        <w:t>(prašymą teikiančio fizinio asmens vardas, pavardė ar juridinio asmens pavadinimas)</w:t>
      </w:r>
    </w:p>
    <w:p w14:paraId="1475241D" w14:textId="77777777" w:rsidR="006C57F3" w:rsidRPr="00E710CC" w:rsidRDefault="006C57F3">
      <w:pPr>
        <w:suppressAutoHyphens/>
        <w:jc w:val="center"/>
        <w:rPr>
          <w:i/>
          <w:szCs w:val="24"/>
          <w:lang w:eastAsia="lt-LT"/>
        </w:rPr>
      </w:pPr>
    </w:p>
    <w:p w14:paraId="1475241E" w14:textId="77777777" w:rsidR="006C57F3" w:rsidRDefault="00C3184F">
      <w:pPr>
        <w:suppressAutoHyphens/>
        <w:jc w:val="center"/>
        <w:rPr>
          <w:szCs w:val="24"/>
          <w:lang w:eastAsia="lt-LT"/>
        </w:rPr>
      </w:pPr>
      <w:r>
        <w:rPr>
          <w:bCs/>
          <w:szCs w:val="24"/>
          <w:lang w:eastAsia="lt-LT"/>
        </w:rPr>
        <w:t>_</w:t>
      </w:r>
      <w:r>
        <w:rPr>
          <w:szCs w:val="24"/>
          <w:lang w:eastAsia="lt-LT"/>
        </w:rPr>
        <w:t>______________________________________________________________________________</w:t>
      </w:r>
    </w:p>
    <w:p w14:paraId="1475241F" w14:textId="77777777" w:rsidR="006C57F3" w:rsidRPr="00E710CC" w:rsidRDefault="00C3184F">
      <w:pPr>
        <w:jc w:val="center"/>
        <w:rPr>
          <w:i/>
          <w:sz w:val="20"/>
          <w:lang w:eastAsia="lt-LT"/>
        </w:rPr>
      </w:pPr>
      <w:r w:rsidRPr="00E710CC">
        <w:rPr>
          <w:i/>
          <w:sz w:val="20"/>
          <w:lang w:eastAsia="lt-LT"/>
        </w:rPr>
        <w:t>(adresas, telefono numeris)</w:t>
      </w:r>
    </w:p>
    <w:p w14:paraId="14752420" w14:textId="77777777" w:rsidR="006C57F3" w:rsidRDefault="006C57F3">
      <w:pPr>
        <w:tabs>
          <w:tab w:val="right" w:leader="underscore" w:pos="9000"/>
        </w:tabs>
        <w:rPr>
          <w:szCs w:val="24"/>
          <w:lang w:eastAsia="lt-LT"/>
        </w:rPr>
      </w:pPr>
    </w:p>
    <w:p w14:paraId="14752421" w14:textId="77777777" w:rsidR="006C57F3" w:rsidRDefault="006C57F3">
      <w:pPr>
        <w:tabs>
          <w:tab w:val="right" w:leader="underscore" w:pos="9000"/>
        </w:tabs>
        <w:rPr>
          <w:szCs w:val="24"/>
          <w:lang w:eastAsia="lt-LT"/>
        </w:rPr>
      </w:pPr>
    </w:p>
    <w:p w14:paraId="14752422" w14:textId="77777777" w:rsidR="006C57F3" w:rsidRDefault="00C3184F">
      <w:pPr>
        <w:tabs>
          <w:tab w:val="right" w:leader="underscore" w:pos="9000"/>
        </w:tabs>
        <w:rPr>
          <w:szCs w:val="24"/>
          <w:lang w:eastAsia="lt-LT"/>
        </w:rPr>
      </w:pPr>
      <w:r>
        <w:rPr>
          <w:szCs w:val="24"/>
          <w:lang w:eastAsia="lt-LT"/>
        </w:rPr>
        <w:t>Klaipėdos miesto savivaldybės administracijai</w:t>
      </w:r>
    </w:p>
    <w:p w14:paraId="14752423" w14:textId="11F867B2" w:rsidR="006C57F3" w:rsidRDefault="006C57F3">
      <w:pPr>
        <w:tabs>
          <w:tab w:val="right" w:leader="underscore" w:pos="9000"/>
        </w:tabs>
        <w:jc w:val="center"/>
        <w:rPr>
          <w:b/>
          <w:bCs/>
          <w:szCs w:val="24"/>
          <w:lang w:eastAsia="lt-LT"/>
        </w:rPr>
      </w:pPr>
    </w:p>
    <w:p w14:paraId="01AECB5E" w14:textId="77777777" w:rsidR="005565D6" w:rsidRDefault="005565D6">
      <w:pPr>
        <w:tabs>
          <w:tab w:val="right" w:leader="underscore" w:pos="9000"/>
        </w:tabs>
        <w:jc w:val="center"/>
        <w:rPr>
          <w:b/>
          <w:bCs/>
          <w:szCs w:val="24"/>
          <w:lang w:eastAsia="lt-LT"/>
        </w:rPr>
      </w:pPr>
    </w:p>
    <w:p w14:paraId="14752424" w14:textId="77777777" w:rsidR="006C57F3" w:rsidRDefault="00C3184F">
      <w:pPr>
        <w:tabs>
          <w:tab w:val="right" w:leader="underscore" w:pos="9000"/>
        </w:tabs>
        <w:jc w:val="center"/>
        <w:rPr>
          <w:b/>
          <w:bCs/>
          <w:szCs w:val="24"/>
          <w:lang w:eastAsia="lt-LT"/>
        </w:rPr>
      </w:pPr>
      <w:r>
        <w:rPr>
          <w:b/>
          <w:bCs/>
          <w:szCs w:val="24"/>
          <w:lang w:eastAsia="lt-LT"/>
        </w:rPr>
        <w:t>PRAŠYMAS</w:t>
      </w:r>
    </w:p>
    <w:p w14:paraId="14752425" w14:textId="77777777" w:rsidR="006C57F3" w:rsidRDefault="00C3184F">
      <w:pPr>
        <w:tabs>
          <w:tab w:val="right" w:leader="underscore" w:pos="9000"/>
        </w:tabs>
        <w:jc w:val="center"/>
        <w:rPr>
          <w:b/>
          <w:bCs/>
          <w:szCs w:val="24"/>
          <w:lang w:eastAsia="lt-LT"/>
        </w:rPr>
      </w:pPr>
      <w:r>
        <w:rPr>
          <w:b/>
          <w:bCs/>
          <w:szCs w:val="24"/>
          <w:lang w:eastAsia="lt-LT"/>
        </w:rPr>
        <w:t>GRĄŽINTI</w:t>
      </w:r>
      <w:r>
        <w:rPr>
          <w:b/>
          <w:szCs w:val="24"/>
          <w:lang w:eastAsia="lt-LT"/>
        </w:rPr>
        <w:t xml:space="preserve"> </w:t>
      </w:r>
      <w:r>
        <w:rPr>
          <w:b/>
          <w:szCs w:val="24"/>
        </w:rPr>
        <w:t>ŽELDINIŲ ATKURIAMOSIOS VERTĖS KOMPENSACIJĄ</w:t>
      </w:r>
    </w:p>
    <w:p w14:paraId="14752426" w14:textId="77777777" w:rsidR="006C57F3" w:rsidRDefault="006C57F3">
      <w:pPr>
        <w:tabs>
          <w:tab w:val="right" w:leader="underscore" w:pos="9000"/>
        </w:tabs>
        <w:jc w:val="center"/>
        <w:rPr>
          <w:szCs w:val="24"/>
          <w:lang w:eastAsia="lt-LT"/>
        </w:rPr>
      </w:pPr>
    </w:p>
    <w:p w14:paraId="14752427" w14:textId="77777777" w:rsidR="006C57F3" w:rsidRDefault="00C3184F">
      <w:pPr>
        <w:tabs>
          <w:tab w:val="right" w:leader="underscore" w:pos="9000"/>
        </w:tabs>
        <w:jc w:val="center"/>
        <w:rPr>
          <w:szCs w:val="24"/>
          <w:lang w:eastAsia="lt-LT"/>
        </w:rPr>
      </w:pPr>
      <w:r>
        <w:rPr>
          <w:szCs w:val="24"/>
          <w:lang w:eastAsia="lt-LT"/>
        </w:rPr>
        <w:t>____________________</w:t>
      </w:r>
    </w:p>
    <w:p w14:paraId="14752428" w14:textId="77777777" w:rsidR="006C57F3" w:rsidRPr="00E710CC" w:rsidRDefault="00C3184F">
      <w:pPr>
        <w:tabs>
          <w:tab w:val="right" w:leader="underscore" w:pos="9000"/>
        </w:tabs>
        <w:jc w:val="center"/>
        <w:rPr>
          <w:i/>
          <w:sz w:val="20"/>
          <w:lang w:eastAsia="lt-LT"/>
        </w:rPr>
      </w:pPr>
      <w:r w:rsidRPr="00E710CC">
        <w:rPr>
          <w:i/>
          <w:sz w:val="20"/>
          <w:lang w:eastAsia="lt-LT"/>
        </w:rPr>
        <w:t>(data)</w:t>
      </w:r>
    </w:p>
    <w:p w14:paraId="1475242A" w14:textId="77777777" w:rsidR="006C57F3" w:rsidRDefault="006C57F3">
      <w:pPr>
        <w:rPr>
          <w:szCs w:val="24"/>
        </w:rPr>
      </w:pPr>
    </w:p>
    <w:p w14:paraId="1475242B" w14:textId="63C0BE5E" w:rsidR="006C57F3" w:rsidRDefault="00C3184F">
      <w:pPr>
        <w:ind w:firstLine="709"/>
        <w:jc w:val="both"/>
        <w:rPr>
          <w:b/>
          <w:szCs w:val="24"/>
          <w:lang w:eastAsia="lt-LT"/>
        </w:rPr>
      </w:pPr>
      <w:r>
        <w:rPr>
          <w:bCs/>
          <w:szCs w:val="24"/>
          <w:lang w:eastAsia="lt-LT"/>
        </w:rPr>
        <w:t xml:space="preserve">Prašau perskaičiuoti ir grąžinti prie [leidimo išdavimo data] Leidimo kirsti, kitaip pašalinti iš augimo vietos ar intensyviai genėti želdinius </w:t>
      </w:r>
      <w:r>
        <w:rPr>
          <w:szCs w:val="24"/>
          <w:lang w:eastAsia="lt-LT"/>
        </w:rPr>
        <w:t>Nr.________</w:t>
      </w:r>
      <w:r>
        <w:rPr>
          <w:bCs/>
          <w:szCs w:val="24"/>
          <w:lang w:eastAsia="lt-LT"/>
        </w:rPr>
        <w:t xml:space="preserve"> </w:t>
      </w:r>
      <w:r>
        <w:rPr>
          <w:szCs w:val="24"/>
          <w:lang w:eastAsia="lt-LT"/>
        </w:rPr>
        <w:t>žemės sklype, adresu: ______________________</w:t>
      </w:r>
      <w:r w:rsidR="00E710CC">
        <w:rPr>
          <w:szCs w:val="24"/>
          <w:lang w:eastAsia="lt-LT"/>
        </w:rPr>
        <w:t>_________</w:t>
      </w:r>
      <w:r>
        <w:rPr>
          <w:szCs w:val="24"/>
          <w:lang w:eastAsia="lt-LT"/>
        </w:rPr>
        <w:t xml:space="preserve">_, apskaičiuotą </w:t>
      </w:r>
      <w:r>
        <w:rPr>
          <w:szCs w:val="24"/>
        </w:rPr>
        <w:t>želdinių atkuriamosios vertės kompensaciją į [banko pavadinimas] sąskaitą Nr._____________________________.</w:t>
      </w:r>
    </w:p>
    <w:p w14:paraId="1475242C" w14:textId="77777777" w:rsidR="006C57F3" w:rsidRDefault="006C57F3">
      <w:pPr>
        <w:tabs>
          <w:tab w:val="right" w:leader="underscore" w:pos="9000"/>
        </w:tabs>
        <w:rPr>
          <w:szCs w:val="24"/>
        </w:rPr>
      </w:pPr>
    </w:p>
    <w:p w14:paraId="1475242D" w14:textId="77777777" w:rsidR="006C57F3" w:rsidRDefault="00C3184F">
      <w:pPr>
        <w:tabs>
          <w:tab w:val="right" w:leader="underscore" w:pos="9000"/>
        </w:tabs>
        <w:rPr>
          <w:szCs w:val="24"/>
          <w:lang w:eastAsia="lt-LT"/>
        </w:rPr>
      </w:pPr>
      <w:r>
        <w:rPr>
          <w:szCs w:val="24"/>
          <w:lang w:eastAsia="lt-LT"/>
        </w:rPr>
        <w:t>_______________________________________________________________________________</w:t>
      </w:r>
    </w:p>
    <w:p w14:paraId="1475242E" w14:textId="77777777" w:rsidR="006C57F3" w:rsidRDefault="00C3184F">
      <w:pPr>
        <w:tabs>
          <w:tab w:val="right" w:leader="underscore" w:pos="9000"/>
        </w:tabs>
        <w:rPr>
          <w:szCs w:val="24"/>
          <w:lang w:eastAsia="lt-LT"/>
        </w:rPr>
      </w:pPr>
      <w:r>
        <w:rPr>
          <w:szCs w:val="24"/>
          <w:lang w:eastAsia="lt-LT"/>
        </w:rPr>
        <w:t>_______________________________________________________________________________</w:t>
      </w:r>
    </w:p>
    <w:p w14:paraId="1475242F" w14:textId="77777777" w:rsidR="006C57F3" w:rsidRDefault="00C3184F">
      <w:pPr>
        <w:tabs>
          <w:tab w:val="right" w:leader="underscore" w:pos="9000"/>
        </w:tabs>
        <w:jc w:val="both"/>
        <w:rPr>
          <w:szCs w:val="24"/>
          <w:lang w:eastAsia="lt-LT"/>
        </w:rPr>
      </w:pPr>
      <w:r>
        <w:rPr>
          <w:szCs w:val="24"/>
          <w:lang w:eastAsia="lt-LT"/>
        </w:rPr>
        <w:t>_______________________________________________________________________________</w:t>
      </w:r>
    </w:p>
    <w:p w14:paraId="14752430" w14:textId="77777777" w:rsidR="006C57F3" w:rsidRDefault="00C3184F">
      <w:pPr>
        <w:tabs>
          <w:tab w:val="right" w:leader="underscore" w:pos="9000"/>
        </w:tabs>
        <w:jc w:val="both"/>
        <w:rPr>
          <w:szCs w:val="24"/>
          <w:lang w:eastAsia="lt-LT"/>
        </w:rPr>
      </w:pPr>
      <w:r>
        <w:rPr>
          <w:szCs w:val="24"/>
          <w:lang w:eastAsia="lt-LT"/>
        </w:rPr>
        <w:t>_______________________________________________________________________________</w:t>
      </w:r>
    </w:p>
    <w:p w14:paraId="14752431" w14:textId="2B457BC7" w:rsidR="006C57F3" w:rsidRDefault="00C3184F">
      <w:pPr>
        <w:tabs>
          <w:tab w:val="right" w:leader="underscore" w:pos="9000"/>
        </w:tabs>
        <w:jc w:val="center"/>
        <w:rPr>
          <w:sz w:val="20"/>
          <w:lang w:eastAsia="lt-LT"/>
        </w:rPr>
      </w:pPr>
      <w:r>
        <w:rPr>
          <w:sz w:val="20"/>
          <w:lang w:eastAsia="lt-LT"/>
        </w:rPr>
        <w:t>(aplinkybės</w:t>
      </w:r>
      <w:r w:rsidR="00E710CC">
        <w:rPr>
          <w:sz w:val="20"/>
          <w:lang w:eastAsia="lt-LT"/>
        </w:rPr>
        <w:t>,</w:t>
      </w:r>
      <w:r>
        <w:rPr>
          <w:sz w:val="20"/>
          <w:lang w:eastAsia="lt-LT"/>
        </w:rPr>
        <w:t xml:space="preserve"> dėl kurių želdinių atkuriamosios vertės kompensacija turėtų būti perskaičiuota ir grąžinta, nurod</w:t>
      </w:r>
      <w:r w:rsidR="00D30593">
        <w:rPr>
          <w:sz w:val="20"/>
          <w:lang w:eastAsia="lt-LT"/>
        </w:rPr>
        <w:t xml:space="preserve">omos </w:t>
      </w:r>
      <w:r>
        <w:rPr>
          <w:sz w:val="20"/>
          <w:lang w:eastAsia="lt-LT"/>
        </w:rPr>
        <w:t>želdinių rūš</w:t>
      </w:r>
      <w:r w:rsidR="00D30593">
        <w:rPr>
          <w:sz w:val="20"/>
          <w:lang w:eastAsia="lt-LT"/>
        </w:rPr>
        <w:t>y</w:t>
      </w:r>
      <w:r>
        <w:rPr>
          <w:sz w:val="20"/>
          <w:lang w:eastAsia="lt-LT"/>
        </w:rPr>
        <w:t>s ir kiekis)</w:t>
      </w:r>
    </w:p>
    <w:p w14:paraId="14752433" w14:textId="77777777" w:rsidR="006C57F3" w:rsidRDefault="006C57F3">
      <w:pPr>
        <w:tabs>
          <w:tab w:val="right" w:leader="underscore" w:pos="9000"/>
        </w:tabs>
        <w:jc w:val="both"/>
        <w:rPr>
          <w:szCs w:val="24"/>
          <w:lang w:eastAsia="lt-LT"/>
        </w:rPr>
      </w:pPr>
    </w:p>
    <w:p w14:paraId="14752434" w14:textId="77777777" w:rsidR="006C57F3" w:rsidRDefault="00C3184F">
      <w:pPr>
        <w:tabs>
          <w:tab w:val="left" w:pos="6521"/>
          <w:tab w:val="center" w:pos="6840"/>
        </w:tabs>
        <w:suppressAutoHyphens/>
        <w:ind w:firstLine="3686"/>
        <w:rPr>
          <w:szCs w:val="24"/>
          <w:lang w:eastAsia="lt-LT"/>
        </w:rPr>
      </w:pPr>
      <w:r>
        <w:rPr>
          <w:szCs w:val="24"/>
          <w:lang w:eastAsia="lt-LT"/>
        </w:rPr>
        <w:t>________________</w:t>
      </w:r>
      <w:r>
        <w:rPr>
          <w:szCs w:val="24"/>
          <w:lang w:eastAsia="lt-LT"/>
        </w:rPr>
        <w:tab/>
        <w:t>________________________</w:t>
      </w:r>
    </w:p>
    <w:p w14:paraId="14752435" w14:textId="3793E319" w:rsidR="006C57F3" w:rsidRPr="00E710CC" w:rsidRDefault="00C3184F">
      <w:pPr>
        <w:tabs>
          <w:tab w:val="center" w:pos="3840"/>
          <w:tab w:val="center" w:pos="8080"/>
        </w:tabs>
        <w:ind w:firstLine="4253"/>
        <w:rPr>
          <w:i/>
          <w:sz w:val="20"/>
          <w:lang w:eastAsia="lt-LT"/>
        </w:rPr>
      </w:pPr>
      <w:r w:rsidRPr="00E710CC">
        <w:rPr>
          <w:i/>
          <w:sz w:val="20"/>
          <w:lang w:eastAsia="lt-LT"/>
        </w:rPr>
        <w:t>(parašas)</w:t>
      </w:r>
      <w:r w:rsidR="00FD2FA6" w:rsidRPr="00E710CC">
        <w:rPr>
          <w:i/>
          <w:sz w:val="20"/>
          <w:lang w:eastAsia="lt-LT"/>
        </w:rPr>
        <w:t>*</w:t>
      </w:r>
      <w:r w:rsidRPr="00E710CC">
        <w:rPr>
          <w:i/>
          <w:sz w:val="20"/>
          <w:lang w:eastAsia="lt-LT"/>
        </w:rPr>
        <w:tab/>
        <w:t>(vardas ir pavardė)</w:t>
      </w:r>
    </w:p>
    <w:p w14:paraId="264A01FD" w14:textId="77777777" w:rsidR="006C1FDC" w:rsidRPr="00E710CC" w:rsidRDefault="006C1FDC" w:rsidP="00E710CC">
      <w:pPr>
        <w:tabs>
          <w:tab w:val="center" w:pos="3840"/>
          <w:tab w:val="center" w:pos="8080"/>
        </w:tabs>
        <w:ind w:firstLine="4253"/>
        <w:rPr>
          <w:sz w:val="18"/>
          <w:szCs w:val="18"/>
          <w:lang w:eastAsia="lt-LT"/>
        </w:rPr>
      </w:pPr>
    </w:p>
    <w:p w14:paraId="69D0CA9B" w14:textId="0FBDECE2" w:rsidR="00522D0B" w:rsidRPr="00E710CC" w:rsidRDefault="006C1FDC" w:rsidP="00E710CC">
      <w:pPr>
        <w:jc w:val="both"/>
        <w:rPr>
          <w:rFonts w:eastAsia="Calibri"/>
          <w:sz w:val="18"/>
          <w:szCs w:val="18"/>
          <w:lang w:eastAsia="ru-RU"/>
        </w:rPr>
      </w:pPr>
      <w:r w:rsidRPr="00E710CC">
        <w:rPr>
          <w:rFonts w:eastAsia="Calibri"/>
          <w:b/>
          <w:bCs/>
          <w:sz w:val="18"/>
          <w:szCs w:val="18"/>
        </w:rPr>
        <w:t>*</w:t>
      </w:r>
      <w:r w:rsidRPr="00E710CC">
        <w:rPr>
          <w:rFonts w:eastAsia="Calibri"/>
          <w:sz w:val="18"/>
          <w:szCs w:val="18"/>
          <w:lang w:eastAsia="ru-RU"/>
        </w:rPr>
        <w:t xml:space="preserve">Pasirašydami Jūs patvirtinate, kad esate tinkamai informuotas, kad Jūsų asmens duomenų valdytojas yra Klaipėdos miesto savivaldybės administracija (juridinio asmens kodas 188710823, adresas: Liepų g. 11, Klaipėda, tel. (8 46) 39 60 66, el. p. info@klaipeda.lt ) (toliau – Administracija). Asmens duomenys tvarkomi vadovaujantis 2016 m. balandžio 27 d. Europos Parlamento ir Tarybos reglamento (ES) 2016/679 dėl fizinių asmenų apsaugos tvarkant asmens duomenis ir dėl laisvo tokių duomenų judėjimo ir kuriuo panaikinama Direktyva 95/46/EB (Bendrasis duomenų apsaugos reglamentas) 6 straipsnio 1 dalies c punktu, t. y. siekiant įvykdyti teisinę prievolę. Administracija tvarko Jūsų asmens duomenis, kuriuos pateikiate Jūs pats arba kuriuos gauna iš  valstybės įmonės Registrų centro </w:t>
      </w:r>
      <w:r w:rsidR="00B214B0">
        <w:rPr>
          <w:rFonts w:eastAsia="Calibri"/>
          <w:sz w:val="18"/>
          <w:szCs w:val="18"/>
          <w:lang w:eastAsia="ru-RU"/>
        </w:rPr>
        <w:t>N</w:t>
      </w:r>
      <w:r w:rsidRPr="00E710CC">
        <w:rPr>
          <w:rFonts w:eastAsia="Calibri"/>
          <w:sz w:val="18"/>
          <w:szCs w:val="18"/>
          <w:lang w:eastAsia="ru-RU"/>
        </w:rPr>
        <w:t xml:space="preserve">ekilnojamojo turto registro duomenų bazės. Asmens duomenų tvarkymo tikslas – </w:t>
      </w:r>
      <w:r w:rsidRPr="00E710CC">
        <w:rPr>
          <w:rFonts w:eastAsia="Calibri"/>
          <w:bCs/>
          <w:sz w:val="18"/>
          <w:szCs w:val="18"/>
          <w:shd w:val="clear" w:color="auto" w:fill="FFFFFF"/>
          <w:lang w:eastAsia="lt-LT"/>
        </w:rPr>
        <w:t>saugotinų želdinių kirtimo, kitokio pašalinimo iš augimo vietos ar intensyvaus genėjimo leidimo išdavim</w:t>
      </w:r>
      <w:r w:rsidR="00B214B0">
        <w:rPr>
          <w:rFonts w:eastAsia="Calibri"/>
          <w:bCs/>
          <w:sz w:val="18"/>
          <w:szCs w:val="18"/>
          <w:shd w:val="clear" w:color="auto" w:fill="FFFFFF"/>
          <w:lang w:eastAsia="lt-LT"/>
        </w:rPr>
        <w:t>as</w:t>
      </w:r>
      <w:r w:rsidRPr="00E710CC">
        <w:rPr>
          <w:rFonts w:eastAsia="Calibri"/>
          <w:sz w:val="18"/>
          <w:szCs w:val="18"/>
          <w:lang w:eastAsia="ru-RU"/>
        </w:rPr>
        <w:t>. Jūsų pateikti asmens duomenys bus saugomi 5 metus</w:t>
      </w:r>
      <w:r w:rsidR="00B214B0">
        <w:rPr>
          <w:rFonts w:eastAsia="Calibri"/>
          <w:sz w:val="18"/>
          <w:szCs w:val="18"/>
          <w:lang w:eastAsia="ru-RU"/>
        </w:rPr>
        <w:t>.</w:t>
      </w:r>
      <w:r w:rsidRPr="00E710CC">
        <w:rPr>
          <w:rFonts w:eastAsia="Calibri"/>
          <w:sz w:val="18"/>
          <w:szCs w:val="18"/>
          <w:lang w:eastAsia="ru-RU"/>
        </w:rPr>
        <w:t xml:space="preserve"> Asmens duomenys gali būti teikiami tretiesiems asmenims, jeigu tai yra būtina Jūsų prašymui išnagrinėti</w:t>
      </w:r>
      <w:r w:rsidR="00B214B0">
        <w:rPr>
          <w:rFonts w:eastAsia="Calibri"/>
          <w:sz w:val="18"/>
          <w:szCs w:val="18"/>
          <w:lang w:eastAsia="ru-RU"/>
        </w:rPr>
        <w:t>,</w:t>
      </w:r>
      <w:r w:rsidRPr="00E710CC">
        <w:rPr>
          <w:rFonts w:eastAsia="Calibri"/>
          <w:sz w:val="18"/>
          <w:szCs w:val="18"/>
          <w:lang w:eastAsia="ru-RU"/>
        </w:rPr>
        <w:t xml:space="preserve"> ir asmenims, kurie turi teisę šiuos duomenis gauti teisės aktų nustatyta tvarka. Duomenys apie Leidimo išdavimą, nurodant saugotino želdinio vietą, rūšį, skaičių ir skersmenį, želdinių atkuriamosios vertės kompensacijos dydį bei numatomą leidimo įsigaliojimo dieną, bus skelbiami Klaipėdos </w:t>
      </w:r>
      <w:r w:rsidR="00B214B0">
        <w:rPr>
          <w:rFonts w:eastAsia="Calibri"/>
          <w:sz w:val="18"/>
          <w:szCs w:val="18"/>
          <w:lang w:eastAsia="ru-RU"/>
        </w:rPr>
        <w:t xml:space="preserve">miesto </w:t>
      </w:r>
      <w:r w:rsidRPr="00E710CC">
        <w:rPr>
          <w:rFonts w:eastAsia="Calibri"/>
          <w:sz w:val="18"/>
          <w:szCs w:val="18"/>
          <w:lang w:eastAsia="ru-RU"/>
        </w:rPr>
        <w:t>savivaldybės interneto svetainėje</w:t>
      </w:r>
      <w:r w:rsidR="00E710CC" w:rsidRPr="00E710CC">
        <w:rPr>
          <w:rFonts w:eastAsia="Calibri"/>
          <w:sz w:val="18"/>
          <w:szCs w:val="18"/>
          <w:lang w:eastAsia="ru-RU"/>
        </w:rPr>
        <w:t xml:space="preserve"> </w:t>
      </w:r>
      <w:r w:rsidRPr="00E710CC">
        <w:rPr>
          <w:rFonts w:eastAsia="Calibri"/>
          <w:sz w:val="18"/>
          <w:szCs w:val="18"/>
          <w:lang w:eastAsia="ru-RU"/>
        </w:rPr>
        <w:t>www.klaipeda.lt.</w:t>
      </w:r>
      <w:r w:rsidRPr="00E710CC">
        <w:rPr>
          <w:rFonts w:eastAsia="Calibri"/>
          <w:i/>
          <w:iCs/>
          <w:sz w:val="18"/>
          <w:szCs w:val="18"/>
          <w:lang w:eastAsia="ru-RU"/>
        </w:rPr>
        <w:t xml:space="preserve"> </w:t>
      </w:r>
      <w:r w:rsidRPr="00E710CC">
        <w:rPr>
          <w:rFonts w:eastAsia="Calibri"/>
          <w:sz w:val="18"/>
          <w:szCs w:val="18"/>
          <w:lang w:eastAsia="ru-RU"/>
        </w:rPr>
        <w:t xml:space="preserve">Jūs turite teisę kreiptis su prašymu susipažinti su asmens duomenimis, juos ištaisyti, ištrinti, apriboti jų tvarkymą, juos perkelti, taip pat turite teisę nesutikti su duomenų tvarkymu, pateikti skundą Valstybinei duomenų apsaugos inspekcijai (L. Sapiegos g. 17, Vilnius 10312) ir pasikonsultuoti su </w:t>
      </w:r>
      <w:r w:rsidR="005F3755">
        <w:rPr>
          <w:rFonts w:eastAsia="Calibri"/>
          <w:sz w:val="18"/>
          <w:szCs w:val="18"/>
          <w:lang w:eastAsia="ru-RU"/>
        </w:rPr>
        <w:t>A</w:t>
      </w:r>
      <w:r w:rsidRPr="00E710CC">
        <w:rPr>
          <w:rFonts w:eastAsia="Calibri"/>
          <w:sz w:val="18"/>
          <w:szCs w:val="18"/>
          <w:lang w:eastAsia="ru-RU"/>
        </w:rPr>
        <w:t>dministracijos duomenų apsaugos pareigūnu el. p. dap@klaipeda.lt . Daugiau informacijos apie duomenų tvarkymą rasite www.klaipeda.lt.</w:t>
      </w:r>
    </w:p>
    <w:p w14:paraId="70B36589" w14:textId="77777777" w:rsidR="00863EB5" w:rsidRDefault="00863EB5" w:rsidP="00863EB5">
      <w:pPr>
        <w:jc w:val="center"/>
        <w:rPr>
          <w:rFonts w:eastAsia="Calibri"/>
          <w:sz w:val="18"/>
          <w:szCs w:val="18"/>
          <w:lang w:eastAsia="ru-RU"/>
        </w:rPr>
      </w:pPr>
    </w:p>
    <w:p w14:paraId="22AA070F" w14:textId="78A1C299" w:rsidR="00E710CC" w:rsidRPr="00E710CC" w:rsidRDefault="00E710CC" w:rsidP="00863EB5">
      <w:pPr>
        <w:jc w:val="center"/>
        <w:rPr>
          <w:rFonts w:eastAsia="Calibri"/>
          <w:sz w:val="18"/>
          <w:szCs w:val="18"/>
          <w:lang w:eastAsia="ru-RU"/>
        </w:rPr>
      </w:pPr>
      <w:r>
        <w:rPr>
          <w:rFonts w:eastAsia="Calibri"/>
          <w:sz w:val="18"/>
          <w:szCs w:val="18"/>
          <w:lang w:eastAsia="ru-RU"/>
        </w:rPr>
        <w:t>________________________________</w:t>
      </w:r>
    </w:p>
    <w:sectPr w:rsidR="00E710CC" w:rsidRPr="00E710CC">
      <w:headerReference w:type="even" r:id="rId6"/>
      <w:headerReference w:type="default" r:id="rId7"/>
      <w:footerReference w:type="even" r:id="rId8"/>
      <w:footerReference w:type="default" r:id="rId9"/>
      <w:headerReference w:type="first" r:id="rId10"/>
      <w:footerReference w:type="firs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52438" w14:textId="77777777" w:rsidR="006C57F3" w:rsidRDefault="00C3184F">
      <w:pPr>
        <w:rPr>
          <w:szCs w:val="24"/>
        </w:rPr>
      </w:pPr>
      <w:r>
        <w:rPr>
          <w:szCs w:val="24"/>
        </w:rPr>
        <w:separator/>
      </w:r>
    </w:p>
  </w:endnote>
  <w:endnote w:type="continuationSeparator" w:id="0">
    <w:p w14:paraId="14752439" w14:textId="77777777" w:rsidR="006C57F3" w:rsidRDefault="00C3184F">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CDCFD" w14:textId="77777777" w:rsidR="006C57F3" w:rsidRDefault="006C57F3">
    <w:pPr>
      <w:tabs>
        <w:tab w:val="center" w:pos="4819"/>
        <w:tab w:val="right" w:pos="9638"/>
      </w:tabs>
      <w:rPr>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41071" w14:textId="77777777" w:rsidR="006C57F3" w:rsidRDefault="006C57F3">
    <w:pPr>
      <w:tabs>
        <w:tab w:val="center" w:pos="4819"/>
        <w:tab w:val="right" w:pos="9638"/>
      </w:tabs>
      <w:rPr>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88EBC" w14:textId="77777777" w:rsidR="006C57F3" w:rsidRDefault="006C57F3">
    <w:pPr>
      <w:tabs>
        <w:tab w:val="center" w:pos="4819"/>
        <w:tab w:val="right" w:pos="9638"/>
      </w:tabs>
      <w:rPr>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752436" w14:textId="77777777" w:rsidR="006C57F3" w:rsidRDefault="00C3184F">
      <w:pPr>
        <w:rPr>
          <w:szCs w:val="24"/>
        </w:rPr>
      </w:pPr>
      <w:r>
        <w:rPr>
          <w:szCs w:val="24"/>
        </w:rPr>
        <w:separator/>
      </w:r>
    </w:p>
  </w:footnote>
  <w:footnote w:type="continuationSeparator" w:id="0">
    <w:p w14:paraId="14752437" w14:textId="77777777" w:rsidR="006C57F3" w:rsidRDefault="00C3184F">
      <w:pPr>
        <w:rPr>
          <w:szCs w:val="24"/>
        </w:rPr>
      </w:pPr>
      <w:r>
        <w:rPr>
          <w:szCs w:val="24"/>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CCA83" w14:textId="77777777" w:rsidR="006C57F3" w:rsidRDefault="006C57F3">
    <w:pPr>
      <w:tabs>
        <w:tab w:val="center" w:pos="4819"/>
        <w:tab w:val="right" w:pos="9638"/>
      </w:tabs>
      <w:rPr>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75243A" w14:textId="77777777" w:rsidR="006C57F3" w:rsidRDefault="00C3184F">
    <w:pPr>
      <w:tabs>
        <w:tab w:val="center" w:pos="4819"/>
        <w:tab w:val="right" w:pos="9638"/>
      </w:tabs>
      <w:jc w:val="center"/>
      <w:rPr>
        <w:szCs w:val="24"/>
      </w:rPr>
    </w:pPr>
    <w:r>
      <w:rPr>
        <w:szCs w:val="24"/>
      </w:rPr>
      <w:fldChar w:fldCharType="begin"/>
    </w:r>
    <w:r>
      <w:rPr>
        <w:szCs w:val="24"/>
      </w:rPr>
      <w:instrText>PAGE   \* MERGEFORMAT</w:instrText>
    </w:r>
    <w:r>
      <w:rPr>
        <w:szCs w:val="24"/>
      </w:rPr>
      <w:fldChar w:fldCharType="separate"/>
    </w:r>
    <w:r>
      <w:rPr>
        <w:szCs w:val="24"/>
      </w:rPr>
      <w:t>5</w:t>
    </w:r>
    <w:r>
      <w:rPr>
        <w:szCs w:val="24"/>
      </w:rPr>
      <w:fldChar w:fldCharType="end"/>
    </w:r>
  </w:p>
  <w:p w14:paraId="1475243B" w14:textId="77777777" w:rsidR="006C57F3" w:rsidRDefault="006C57F3">
    <w:pPr>
      <w:tabs>
        <w:tab w:val="center" w:pos="4819"/>
        <w:tab w:val="right" w:pos="9638"/>
      </w:tabs>
      <w:rPr>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75243C" w14:textId="77777777" w:rsidR="006C57F3" w:rsidRDefault="006C57F3">
    <w:pPr>
      <w:tabs>
        <w:tab w:val="center" w:pos="4819"/>
        <w:tab w:val="right" w:pos="9638"/>
      </w:tabs>
      <w:rPr>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2DD"/>
    <w:rsid w:val="000A6EB7"/>
    <w:rsid w:val="001962DD"/>
    <w:rsid w:val="00522D0B"/>
    <w:rsid w:val="005565D6"/>
    <w:rsid w:val="005F3755"/>
    <w:rsid w:val="006C1FDC"/>
    <w:rsid w:val="006C57F3"/>
    <w:rsid w:val="00863EB5"/>
    <w:rsid w:val="00AD65F6"/>
    <w:rsid w:val="00B214B0"/>
    <w:rsid w:val="00C3184F"/>
    <w:rsid w:val="00CB6D8E"/>
    <w:rsid w:val="00D30593"/>
    <w:rsid w:val="00E710CC"/>
    <w:rsid w:val="00FD2F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52415"/>
  <w15:chartTrackingRefBased/>
  <w15:docId w15:val="{23375EBB-8D41-407C-B2A9-0333095A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522D0B"/>
    <w:rPr>
      <w:sz w:val="16"/>
      <w:szCs w:val="16"/>
    </w:rPr>
  </w:style>
  <w:style w:type="paragraph" w:styleId="Komentarotekstas">
    <w:name w:val="annotation text"/>
    <w:basedOn w:val="prastasis"/>
    <w:link w:val="KomentarotekstasDiagrama"/>
    <w:semiHidden/>
    <w:unhideWhenUsed/>
    <w:rsid w:val="00522D0B"/>
    <w:rPr>
      <w:sz w:val="20"/>
    </w:rPr>
  </w:style>
  <w:style w:type="character" w:customStyle="1" w:styleId="KomentarotekstasDiagrama">
    <w:name w:val="Komentaro tekstas Diagrama"/>
    <w:basedOn w:val="Numatytasispastraiposriftas"/>
    <w:link w:val="Komentarotekstas"/>
    <w:semiHidden/>
    <w:rsid w:val="00522D0B"/>
    <w:rPr>
      <w:sz w:val="20"/>
    </w:rPr>
  </w:style>
  <w:style w:type="paragraph" w:styleId="Debesliotekstas">
    <w:name w:val="Balloon Text"/>
    <w:basedOn w:val="prastasis"/>
    <w:link w:val="DebesliotekstasDiagrama"/>
    <w:semiHidden/>
    <w:unhideWhenUsed/>
    <w:rsid w:val="00522D0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22D0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2285</Words>
  <Characters>1303</Characters>
  <Application>Microsoft Office Word</Application>
  <DocSecurity>4</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Jievaitienė</dc:creator>
  <cp:lastModifiedBy>Virginija Palaimiene</cp:lastModifiedBy>
  <cp:revision>2</cp:revision>
  <dcterms:created xsi:type="dcterms:W3CDTF">2022-03-04T12:18:00Z</dcterms:created>
  <dcterms:modified xsi:type="dcterms:W3CDTF">2022-03-04T12:18:00Z</dcterms:modified>
</cp:coreProperties>
</file>