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FD" w:rsidRDefault="004A59FD" w:rsidP="004A5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  <w:bookmarkStart w:id="0" w:name="_GoBack"/>
      <w:bookmarkEnd w:id="0"/>
    </w:p>
    <w:p w:rsidR="004A59FD" w:rsidRPr="004A59FD" w:rsidRDefault="004A59FD" w:rsidP="004A5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4A59F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4A59FD" w:rsidRPr="004A59FD" w:rsidRDefault="004A59FD" w:rsidP="004A5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4A59FD" w:rsidRPr="004A59FD" w:rsidRDefault="004A59FD" w:rsidP="004A5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59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4A59FD" w:rsidRPr="004A59FD" w:rsidRDefault="004A59FD" w:rsidP="004A5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59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4A59FD" w:rsidRPr="004A59FD" w:rsidRDefault="004A59FD" w:rsidP="004A5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4A59FD" w:rsidRPr="004A59FD" w:rsidRDefault="004A59FD" w:rsidP="004A59F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4A59F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4A59F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2022-03-18</w:t>
      </w:r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4A59F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t>TAR-32</w:t>
      </w:r>
      <w:bookmarkEnd w:id="2"/>
    </w:p>
    <w:p w:rsidR="004A59FD" w:rsidRPr="004A59FD" w:rsidRDefault="004A59FD" w:rsidP="004A5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A59FD" w:rsidRPr="004A59FD" w:rsidRDefault="004A59FD" w:rsidP="004A59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A59FD" w:rsidRPr="004A59FD" w:rsidRDefault="004A59FD" w:rsidP="004A59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A59FD">
        <w:rPr>
          <w:rFonts w:ascii="Times New Roman" w:eastAsia="Times New Roman" w:hAnsi="Times New Roman" w:cs="Times New Roman"/>
          <w:sz w:val="24"/>
          <w:szCs w:val="24"/>
        </w:rPr>
        <w:t xml:space="preserve">Posėdžio data – 2022 m.  kovo 16 d. </w:t>
      </w:r>
    </w:p>
    <w:p w:rsidR="004A59FD" w:rsidRPr="004A59FD" w:rsidRDefault="004A59FD" w:rsidP="004A59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9FD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būdu).</w:t>
      </w:r>
    </w:p>
    <w:p w:rsidR="004A59FD" w:rsidRPr="004A59FD" w:rsidRDefault="004A59FD" w:rsidP="004A59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9FD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4A59F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Aidas </w:t>
      </w:r>
      <w:proofErr w:type="spellStart"/>
      <w:r w:rsidRPr="004A59FD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4A59FD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4A59FD" w:rsidRPr="004A59FD" w:rsidRDefault="004A59FD" w:rsidP="004A59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9FD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4A59FD" w:rsidRPr="004A59FD" w:rsidRDefault="004A59FD" w:rsidP="004A5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A59FD" w:rsidRPr="004A59FD" w:rsidRDefault="004A59FD" w:rsidP="004A59FD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t>9. SVARSTYTA.  Turto perdavimas valdyti, naudoti ir disponuoti patikėjimo teise Klaipėdos miesto savivaldybės biudžetinėms įstaigoms.</w:t>
      </w:r>
    </w:p>
    <w:p w:rsidR="004A59FD" w:rsidRPr="004A59FD" w:rsidRDefault="004A59FD" w:rsidP="004A59FD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Pranešėjas – E. Simokaitis. Sako, kad tarybos sprendimo projektas teikiamas, siekiant perduoti ilgalaikį ir trumpalaikį turtą Klaipėdos miesto savivaldybės biudžetinėms įstaigoms. Perdavus turtą savivaldybės biudžetinėms įstaigoms užtikrinama tinkama įstaigų veikla ir funkcijų vykdymas. </w:t>
      </w:r>
    </w:p>
    <w:p w:rsidR="004A59FD" w:rsidRPr="004A59FD" w:rsidRDefault="004A59FD" w:rsidP="004A59FD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t>S. Budinas primena, kad 2020 m. priimtas sprendimas futbolo aikštynus perduoti sporto bazių valdymo centrui. Siūlo vykdyti Tarybos sprendimą, papildyti pateikto sprendimo projekto priedą Nr.1 dar vienu punktu – perduoti futbolo aikštynus sporto bazių valdymo centrui, o ne Klaipėdos miesto savivaldybės administracijai.</w:t>
      </w:r>
    </w:p>
    <w:p w:rsidR="004A59FD" w:rsidRPr="004A59FD" w:rsidRDefault="004A59FD" w:rsidP="004A59FD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R. Taraškevičius siūlo E. </w:t>
      </w:r>
      <w:proofErr w:type="spellStart"/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t>Simokaičiui</w:t>
      </w:r>
      <w:proofErr w:type="spellEnd"/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 išsiaiškinti iki Tarybos posėdžio ir atitinkamai pakoreguoti sprendimo projektą (įvykdyti Tarybos sprendimą).</w:t>
      </w:r>
    </w:p>
    <w:p w:rsidR="004A59FD" w:rsidRPr="004A59FD" w:rsidRDefault="004A59FD" w:rsidP="004A59FD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A. </w:t>
      </w:r>
      <w:proofErr w:type="spellStart"/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t>Kaveckis</w:t>
      </w:r>
      <w:proofErr w:type="spellEnd"/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 pakoreguoti sprendimo projektą, įvertinus pastabas.</w:t>
      </w:r>
    </w:p>
    <w:p w:rsidR="004A59FD" w:rsidRPr="004A59FD" w:rsidRDefault="004A59FD" w:rsidP="004A59FD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NUTARTA. Pritarti pateiktam sprendimo projektui su siūlymu: iki Tarybos posėdžio įvertinti 2020 m. priimtą Tarybos sprendimą dėl futbolo aikštynų perdavimo. Atitinkamai pakoreguoti pateiktą sprendimo projektą. </w:t>
      </w:r>
    </w:p>
    <w:p w:rsidR="004A59FD" w:rsidRPr="004A59FD" w:rsidRDefault="004A59FD" w:rsidP="004A59FD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59FD">
        <w:rPr>
          <w:rFonts w:ascii="Times New Roman" w:eastAsia="Times New Roman" w:hAnsi="Times New Roman" w:cs="Times New Roman"/>
          <w:sz w:val="24"/>
          <w:szCs w:val="24"/>
          <w:lang w:eastAsia="lt-LT"/>
        </w:rPr>
        <w:t>Pritarta bendru sutarimu (už-4).</w:t>
      </w:r>
    </w:p>
    <w:p w:rsidR="004A59FD" w:rsidRPr="004A59FD" w:rsidRDefault="004A59FD" w:rsidP="004A5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E6333" w:rsidRDefault="004A59FD" w:rsidP="004A59FD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Aidas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Kaveckis</w:t>
      </w:r>
      <w:proofErr w:type="spellEnd"/>
    </w:p>
    <w:p w:rsidR="004A59FD" w:rsidRDefault="004A59FD" w:rsidP="004A59FD"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Lietutė Demidova</w:t>
      </w:r>
    </w:p>
    <w:sectPr w:rsidR="004A59FD" w:rsidSect="004A59F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D6754"/>
    <w:multiLevelType w:val="hybridMultilevel"/>
    <w:tmpl w:val="28CA1DBC"/>
    <w:lvl w:ilvl="0" w:tplc="2B18A0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FD"/>
    <w:rsid w:val="004A59FD"/>
    <w:rsid w:val="008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E6DD"/>
  <w15:chartTrackingRefBased/>
  <w15:docId w15:val="{D073AC1E-6630-4DFB-9989-19FF1952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2022-03-18T11:58:00Z</dcterms:created>
  <dcterms:modified xsi:type="dcterms:W3CDTF">2022-03-18T11:59:00Z</dcterms:modified>
</cp:coreProperties>
</file>