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B6CC" w14:textId="3DFE2B47" w:rsidR="002844CD" w:rsidRPr="002844CD" w:rsidRDefault="002844CD" w:rsidP="002844CD">
      <w:pPr>
        <w:spacing w:after="0" w:line="240" w:lineRule="auto"/>
        <w:jc w:val="both"/>
        <w:rPr>
          <w:rFonts w:ascii="Times New Roman" w:eastAsia="Times New Roman" w:hAnsi="Times New Roman" w:cs="Times New Roman"/>
          <w:color w:val="000000"/>
          <w:sz w:val="24"/>
          <w:szCs w:val="24"/>
          <w:lang w:eastAsia="lt-LT"/>
        </w:rPr>
      </w:pPr>
      <w:bookmarkStart w:id="0" w:name="_GoBack"/>
      <w:bookmarkEnd w:id="0"/>
      <w:r w:rsidRPr="002844CD">
        <w:rPr>
          <w:rFonts w:ascii="Times New Roman" w:eastAsia="Times New Roman" w:hAnsi="Times New Roman" w:cs="Times New Roman"/>
          <w:b/>
          <w:bCs/>
          <w:i/>
          <w:iCs/>
          <w:color w:val="000000"/>
          <w:sz w:val="24"/>
          <w:szCs w:val="24"/>
          <w:lang w:eastAsia="lt-LT"/>
        </w:rPr>
        <w:t>Suvestinė redakcija nuo 2021-11-01 iki 2022-12-31</w:t>
      </w:r>
      <w:r w:rsidRPr="002844CD">
        <w:rPr>
          <w:rFonts w:ascii="Times New Roman" w:eastAsia="Times New Roman" w:hAnsi="Times New Roman" w:cs="Times New Roman"/>
          <w:color w:val="000000"/>
          <w:sz w:val="20"/>
          <w:szCs w:val="20"/>
          <w:lang w:eastAsia="lt-LT"/>
        </w:rPr>
        <w:t> </w:t>
      </w:r>
    </w:p>
    <w:p w14:paraId="0AB2A9D2" w14:textId="5ACF25C6" w:rsidR="002844CD" w:rsidRPr="002844CD" w:rsidRDefault="002844CD" w:rsidP="002844CD">
      <w:pPr>
        <w:spacing w:after="0" w:line="240" w:lineRule="auto"/>
        <w:jc w:val="both"/>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i/>
          <w:iCs/>
          <w:color w:val="000000"/>
          <w:sz w:val="20"/>
          <w:szCs w:val="20"/>
          <w:lang w:eastAsia="lt-LT"/>
        </w:rPr>
        <w:t>Įstatymas paskelbtas: Žin. 1994, Nr. </w:t>
      </w:r>
      <w:hyperlink r:id="rId6" w:tgtFrame="_parent" w:history="1">
        <w:r w:rsidRPr="002844CD">
          <w:rPr>
            <w:rFonts w:ascii="Times New Roman" w:eastAsia="Times New Roman" w:hAnsi="Times New Roman" w:cs="Times New Roman"/>
            <w:i/>
            <w:iCs/>
            <w:color w:val="0000FF"/>
            <w:sz w:val="20"/>
            <w:szCs w:val="20"/>
            <w:u w:val="single"/>
            <w:lang w:eastAsia="lt-LT"/>
          </w:rPr>
          <w:t>55-1049</w:t>
        </w:r>
      </w:hyperlink>
      <w:r w:rsidRPr="002844CD">
        <w:rPr>
          <w:rFonts w:ascii="Times New Roman" w:eastAsia="Times New Roman" w:hAnsi="Times New Roman" w:cs="Times New Roman"/>
          <w:i/>
          <w:iCs/>
          <w:color w:val="000000"/>
          <w:sz w:val="20"/>
          <w:szCs w:val="20"/>
          <w:lang w:eastAsia="lt-LT"/>
        </w:rPr>
        <w:t>, i. k. 0941010ISTA000I-533</w:t>
      </w:r>
      <w:r w:rsidRPr="002844CD">
        <w:rPr>
          <w:rFonts w:ascii="Times New Roman" w:eastAsia="Times New Roman" w:hAnsi="Times New Roman" w:cs="Times New Roman"/>
          <w:color w:val="000000"/>
          <w:sz w:val="20"/>
          <w:szCs w:val="20"/>
          <w:lang w:eastAsia="lt-LT"/>
        </w:rPr>
        <w:t> </w:t>
      </w:r>
    </w:p>
    <w:p w14:paraId="03298E39" w14:textId="77777777" w:rsidR="002844CD" w:rsidRPr="002844CD" w:rsidRDefault="002844CD" w:rsidP="002844CD">
      <w:pPr>
        <w:spacing w:after="0" w:line="240" w:lineRule="auto"/>
        <w:jc w:val="both"/>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b/>
          <w:bCs/>
          <w:i/>
          <w:iCs/>
          <w:color w:val="000000"/>
          <w:sz w:val="20"/>
          <w:szCs w:val="20"/>
          <w:lang w:eastAsia="lt-LT"/>
        </w:rPr>
        <w:t>Nauja įstatymo redakcija nuo 2008-10-01:</w:t>
      </w:r>
    </w:p>
    <w:p w14:paraId="6C41C545" w14:textId="77777777" w:rsidR="002844CD" w:rsidRPr="002844CD" w:rsidRDefault="002844CD" w:rsidP="002844CD">
      <w:pPr>
        <w:spacing w:after="0" w:line="240" w:lineRule="auto"/>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i/>
          <w:iCs/>
          <w:color w:val="000000"/>
          <w:sz w:val="20"/>
          <w:szCs w:val="20"/>
          <w:lang w:eastAsia="lt-LT"/>
        </w:rPr>
        <w:t>Nr. </w:t>
      </w:r>
      <w:hyperlink r:id="rId7" w:tgtFrame="_parent" w:history="1">
        <w:r w:rsidRPr="002844CD">
          <w:rPr>
            <w:rFonts w:ascii="Times New Roman" w:eastAsia="Times New Roman" w:hAnsi="Times New Roman" w:cs="Times New Roman"/>
            <w:i/>
            <w:iCs/>
            <w:color w:val="0000FF"/>
            <w:sz w:val="20"/>
            <w:szCs w:val="20"/>
            <w:u w:val="single"/>
            <w:lang w:eastAsia="lt-LT"/>
          </w:rPr>
          <w:t>X-1722</w:t>
        </w:r>
      </w:hyperlink>
      <w:r w:rsidRPr="002844CD">
        <w:rPr>
          <w:rFonts w:ascii="Times New Roman" w:eastAsia="Times New Roman" w:hAnsi="Times New Roman" w:cs="Times New Roman"/>
          <w:i/>
          <w:iCs/>
          <w:color w:val="000000"/>
          <w:sz w:val="20"/>
          <w:szCs w:val="20"/>
          <w:lang w:eastAsia="lt-LT"/>
        </w:rPr>
        <w:t>, 2008-09-15, Žin., 2008, Nr. 113-4290 (2008-10-01),</w:t>
      </w:r>
      <w:r w:rsidRPr="002844CD">
        <w:rPr>
          <w:rFonts w:ascii="Times New Roman" w:eastAsia="Times New Roman" w:hAnsi="Times New Roman" w:cs="Times New Roman"/>
          <w:color w:val="000000"/>
          <w:sz w:val="20"/>
          <w:szCs w:val="20"/>
          <w:lang w:eastAsia="lt-LT"/>
        </w:rPr>
        <w:t> </w:t>
      </w:r>
      <w:hyperlink r:id="rId8" w:tgtFrame="_parent" w:history="1">
        <w:r w:rsidRPr="002844CD">
          <w:rPr>
            <w:rFonts w:ascii="Times New Roman" w:eastAsia="Times New Roman" w:hAnsi="Times New Roman" w:cs="Times New Roman"/>
            <w:b/>
            <w:bCs/>
            <w:i/>
            <w:iCs/>
            <w:color w:val="0000FF"/>
            <w:sz w:val="20"/>
            <w:szCs w:val="20"/>
            <w:u w:val="single"/>
            <w:lang w:eastAsia="lt-LT"/>
          </w:rPr>
          <w:t>atitaisymas</w:t>
        </w:r>
      </w:hyperlink>
      <w:r w:rsidRPr="002844CD">
        <w:rPr>
          <w:rFonts w:ascii="Times New Roman" w:eastAsia="Times New Roman" w:hAnsi="Times New Roman" w:cs="Times New Roman"/>
          <w:b/>
          <w:bCs/>
          <w:i/>
          <w:iCs/>
          <w:color w:val="000000"/>
          <w:sz w:val="20"/>
          <w:szCs w:val="20"/>
          <w:lang w:eastAsia="lt-LT"/>
        </w:rPr>
        <w:t> skelbtas: Žin., 2011, Nr. 45</w:t>
      </w:r>
    </w:p>
    <w:p w14:paraId="3239DA7C"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b/>
          <w:bCs/>
          <w:color w:val="000000"/>
          <w:lang w:eastAsia="lt-LT"/>
        </w:rPr>
        <w:t> </w:t>
      </w:r>
    </w:p>
    <w:p w14:paraId="707F9F89"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b/>
          <w:bCs/>
          <w:color w:val="000000"/>
          <w:lang w:eastAsia="lt-LT"/>
        </w:rPr>
        <w:t>LIETUVOS RESPUBLIKOS</w:t>
      </w:r>
    </w:p>
    <w:p w14:paraId="6B183876"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b/>
          <w:bCs/>
          <w:color w:val="000000"/>
          <w:lang w:eastAsia="lt-LT"/>
        </w:rPr>
        <w:t>VIETOS SAVIVALDOS</w:t>
      </w:r>
    </w:p>
    <w:p w14:paraId="1B3B0413"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b/>
          <w:bCs/>
          <w:color w:val="000000"/>
          <w:lang w:eastAsia="lt-LT"/>
        </w:rPr>
        <w:t>ĮSTATYMAS</w:t>
      </w:r>
    </w:p>
    <w:p w14:paraId="42181476"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color w:val="000000"/>
          <w:lang w:eastAsia="lt-LT"/>
        </w:rPr>
        <w:t> </w:t>
      </w:r>
    </w:p>
    <w:p w14:paraId="30D5B841"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color w:val="000000"/>
          <w:lang w:eastAsia="lt-LT"/>
        </w:rPr>
        <w:t>1994 m. liepos 7 d. Nr. I-533</w:t>
      </w:r>
    </w:p>
    <w:p w14:paraId="120A50BC" w14:textId="77777777" w:rsidR="002844CD" w:rsidRPr="002844CD" w:rsidRDefault="002844CD" w:rsidP="002844CD">
      <w:pPr>
        <w:spacing w:after="0" w:line="240" w:lineRule="auto"/>
        <w:jc w:val="center"/>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color w:val="000000"/>
          <w:lang w:eastAsia="lt-LT"/>
        </w:rPr>
        <w:t>Vilnius</w:t>
      </w:r>
    </w:p>
    <w:p w14:paraId="30C7FBD6" w14:textId="77777777" w:rsidR="002844CD" w:rsidRPr="002844CD" w:rsidRDefault="002844CD" w:rsidP="002844CD">
      <w:pPr>
        <w:spacing w:after="0" w:line="240" w:lineRule="auto"/>
        <w:jc w:val="both"/>
        <w:rPr>
          <w:rFonts w:ascii="Times New Roman" w:eastAsia="Times New Roman" w:hAnsi="Times New Roman" w:cs="Times New Roman"/>
          <w:color w:val="000000"/>
          <w:sz w:val="27"/>
          <w:szCs w:val="27"/>
          <w:lang w:eastAsia="lt-LT"/>
        </w:rPr>
      </w:pPr>
      <w:r w:rsidRPr="002844CD">
        <w:rPr>
          <w:rFonts w:ascii="Times New Roman" w:eastAsia="Times New Roman" w:hAnsi="Times New Roman" w:cs="Times New Roman"/>
          <w:color w:val="000000"/>
          <w:lang w:eastAsia="lt-LT"/>
        </w:rPr>
        <w:t> </w:t>
      </w:r>
    </w:p>
    <w:p w14:paraId="30E12E97" w14:textId="77777777" w:rsidR="00272F41" w:rsidRPr="002844CD" w:rsidRDefault="00272F41" w:rsidP="009E750D">
      <w:pPr>
        <w:spacing w:after="0" w:line="240" w:lineRule="auto"/>
        <w:jc w:val="both"/>
        <w:rPr>
          <w:rFonts w:ascii="Times New Roman" w:eastAsia="Times New Roman" w:hAnsi="Times New Roman" w:cs="Times New Roman"/>
          <w:color w:val="000000"/>
          <w:sz w:val="27"/>
          <w:szCs w:val="27"/>
          <w:lang w:eastAsia="lt-LT"/>
        </w:rPr>
      </w:pPr>
    </w:p>
    <w:p w14:paraId="34580ECE" w14:textId="77777777" w:rsidR="007B55D5" w:rsidRPr="007B55D5" w:rsidRDefault="007B55D5" w:rsidP="007B55D5">
      <w:pPr>
        <w:spacing w:after="0" w:line="240" w:lineRule="auto"/>
        <w:ind w:firstLine="720"/>
        <w:jc w:val="both"/>
        <w:rPr>
          <w:rFonts w:ascii="Times New Roman" w:eastAsia="Times New Roman" w:hAnsi="Times New Roman" w:cs="Times New Roman"/>
          <w:color w:val="000000"/>
          <w:sz w:val="24"/>
          <w:szCs w:val="24"/>
          <w:lang w:eastAsia="lt-LT"/>
        </w:rPr>
      </w:pPr>
      <w:r w:rsidRPr="007B55D5">
        <w:rPr>
          <w:rFonts w:ascii="Times New Roman" w:eastAsia="Times New Roman" w:hAnsi="Times New Roman" w:cs="Times New Roman"/>
          <w:b/>
          <w:bCs/>
          <w:color w:val="000000"/>
          <w:sz w:val="24"/>
          <w:szCs w:val="24"/>
          <w:lang w:eastAsia="lt-LT"/>
        </w:rPr>
        <w:t>16 straipsnis. Savivaldybės tarybos kompetencija</w:t>
      </w:r>
    </w:p>
    <w:p w14:paraId="050B11F0" w14:textId="77777777" w:rsidR="007B55D5" w:rsidRPr="007B55D5" w:rsidRDefault="007B55D5" w:rsidP="007B55D5">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32b3b6f71f034c11afe54163918bde63"/>
      <w:bookmarkStart w:id="2" w:name="part_0a005d0f06a7401c8ebaadfcfc7f6b28"/>
      <w:bookmarkEnd w:id="1"/>
      <w:bookmarkEnd w:id="2"/>
      <w:r w:rsidRPr="007B55D5">
        <w:rPr>
          <w:rFonts w:ascii="Times New Roman" w:eastAsia="Times New Roman" w:hAnsi="Times New Roman" w:cs="Times New Roman"/>
          <w:color w:val="000000"/>
          <w:sz w:val="24"/>
          <w:szCs w:val="24"/>
          <w:lang w:eastAsia="lt-LT"/>
        </w:rPr>
        <w:t>2. Išimtinė savivaldybės tarybos kompetencija:</w:t>
      </w:r>
    </w:p>
    <w:p w14:paraId="28942263" w14:textId="77777777" w:rsidR="007B55D5" w:rsidRPr="007B55D5" w:rsidRDefault="007B55D5" w:rsidP="007B55D5">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5087d836587144f0826325a32e14856a"/>
      <w:bookmarkStart w:id="4" w:name="part_61eee119f04349b885397c96a79bab58"/>
      <w:bookmarkEnd w:id="3"/>
      <w:bookmarkEnd w:id="4"/>
      <w:r w:rsidRPr="007B55D5">
        <w:rPr>
          <w:rFonts w:ascii="Times New Roman" w:eastAsia="Times New Roman" w:hAnsi="Times New Roman" w:cs="Times New Roman"/>
          <w:color w:val="000000"/>
          <w:sz w:val="24"/>
          <w:szCs w:val="24"/>
          <w:lang w:eastAsia="lt-LT"/>
        </w:rPr>
        <w:t>26)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06D04BBE" w14:textId="77777777" w:rsidR="007B55D5" w:rsidRPr="007B55D5" w:rsidRDefault="007B55D5" w:rsidP="007B55D5">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271e15d162594c0b97a7bb3cf74dd3b9"/>
      <w:bookmarkStart w:id="6" w:name="part_b92ee599875f46f889fc7abb573f4bce"/>
      <w:bookmarkEnd w:id="5"/>
      <w:bookmarkEnd w:id="6"/>
      <w:r w:rsidRPr="007B55D5">
        <w:rPr>
          <w:rFonts w:ascii="Times New Roman" w:eastAsia="Times New Roman" w:hAnsi="Times New Roman" w:cs="Times New Roman"/>
          <w:color w:val="000000"/>
          <w:sz w:val="24"/>
          <w:szCs w:val="24"/>
          <w:lang w:eastAsia="lt-LT"/>
        </w:rPr>
        <w:t>31) sprendimų dėl savivaldybės būsto ir socialinio būsto fondo sudarymo (statybos, pirkimo ir t. t.) tvarkos, būsto suteikimo tvarkos ir nuomos mokesčio dydžio priėmimas, kitų sprendimų, numatytų Paramos būstui įsigyti ar išsinuomoti įstatyme, priėmimas;</w:t>
      </w:r>
    </w:p>
    <w:p w14:paraId="7FF65CE2" w14:textId="77777777" w:rsidR="007B55D5" w:rsidRPr="007B55D5" w:rsidRDefault="007B55D5" w:rsidP="007B55D5">
      <w:pPr>
        <w:spacing w:after="0" w:line="240" w:lineRule="auto"/>
        <w:rPr>
          <w:rFonts w:ascii="Times New Roman" w:eastAsia="Times New Roman" w:hAnsi="Times New Roman" w:cs="Times New Roman"/>
          <w:color w:val="000000"/>
          <w:sz w:val="24"/>
          <w:szCs w:val="24"/>
          <w:lang w:eastAsia="lt-LT"/>
        </w:rPr>
      </w:pPr>
      <w:r w:rsidRPr="007B55D5">
        <w:rPr>
          <w:rFonts w:ascii="Times New Roman" w:eastAsia="Times New Roman" w:hAnsi="Times New Roman" w:cs="Times New Roman"/>
          <w:i/>
          <w:iCs/>
          <w:color w:val="000000"/>
          <w:sz w:val="24"/>
          <w:szCs w:val="24"/>
          <w:lang w:eastAsia="lt-LT"/>
        </w:rPr>
        <w:t>Straipsnio punkto pakeitimai:</w:t>
      </w:r>
    </w:p>
    <w:p w14:paraId="29565864" w14:textId="77777777" w:rsidR="007B55D5" w:rsidRPr="007B55D5" w:rsidRDefault="007B55D5" w:rsidP="007B55D5">
      <w:pPr>
        <w:spacing w:after="0" w:line="240" w:lineRule="auto"/>
        <w:jc w:val="both"/>
        <w:rPr>
          <w:rFonts w:ascii="Times New Roman" w:eastAsia="Times New Roman" w:hAnsi="Times New Roman" w:cs="Times New Roman"/>
          <w:color w:val="000000"/>
          <w:sz w:val="24"/>
          <w:szCs w:val="24"/>
          <w:lang w:eastAsia="lt-LT"/>
        </w:rPr>
      </w:pPr>
      <w:r w:rsidRPr="007B55D5">
        <w:rPr>
          <w:rFonts w:ascii="Times New Roman" w:eastAsia="Times New Roman" w:hAnsi="Times New Roman" w:cs="Times New Roman"/>
          <w:i/>
          <w:iCs/>
          <w:color w:val="000000"/>
          <w:sz w:val="24"/>
          <w:szCs w:val="24"/>
          <w:lang w:eastAsia="lt-LT"/>
        </w:rPr>
        <w:t>Nr. </w:t>
      </w:r>
      <w:hyperlink r:id="rId9" w:tgtFrame="_parent" w:history="1">
        <w:r w:rsidRPr="007B55D5">
          <w:rPr>
            <w:rFonts w:ascii="Times New Roman" w:eastAsia="Times New Roman" w:hAnsi="Times New Roman" w:cs="Times New Roman"/>
            <w:i/>
            <w:iCs/>
            <w:color w:val="0000FF"/>
            <w:sz w:val="24"/>
            <w:szCs w:val="24"/>
            <w:u w:val="single"/>
            <w:lang w:eastAsia="lt-LT"/>
          </w:rPr>
          <w:t>XIII-1639</w:t>
        </w:r>
      </w:hyperlink>
      <w:r w:rsidRPr="007B55D5">
        <w:rPr>
          <w:rFonts w:ascii="Times New Roman" w:eastAsia="Times New Roman" w:hAnsi="Times New Roman" w:cs="Times New Roman"/>
          <w:i/>
          <w:iCs/>
          <w:color w:val="000000"/>
          <w:sz w:val="24"/>
          <w:szCs w:val="24"/>
          <w:lang w:eastAsia="lt-LT"/>
        </w:rPr>
        <w:t>, 2018-11-15, paskelbta TAR 2018-11-20, i. k. 2018-18680</w:t>
      </w:r>
    </w:p>
    <w:p w14:paraId="7089CBC4" w14:textId="77777777" w:rsidR="007B55D5" w:rsidRPr="007B55D5" w:rsidRDefault="007B55D5" w:rsidP="007B55D5">
      <w:pPr>
        <w:spacing w:after="0" w:line="240" w:lineRule="auto"/>
        <w:rPr>
          <w:rFonts w:ascii="Times New Roman" w:eastAsia="Times New Roman" w:hAnsi="Times New Roman" w:cs="Times New Roman"/>
          <w:color w:val="000000"/>
          <w:sz w:val="24"/>
          <w:szCs w:val="24"/>
          <w:lang w:eastAsia="lt-LT"/>
        </w:rPr>
      </w:pPr>
      <w:r w:rsidRPr="007B55D5">
        <w:rPr>
          <w:rFonts w:ascii="Times New Roman" w:eastAsia="Times New Roman" w:hAnsi="Times New Roman" w:cs="Times New Roman"/>
          <w:color w:val="000000"/>
          <w:sz w:val="24"/>
          <w:szCs w:val="24"/>
          <w:lang w:eastAsia="lt-LT"/>
        </w:rPr>
        <w:t> </w:t>
      </w:r>
    </w:p>
    <w:p w14:paraId="2BE17A3C" w14:textId="47CECE55" w:rsidR="00272F41" w:rsidRPr="002844CD" w:rsidRDefault="007B55D5" w:rsidP="007B55D5">
      <w:pPr>
        <w:spacing w:after="0" w:line="240" w:lineRule="auto"/>
        <w:jc w:val="center"/>
        <w:rPr>
          <w:rFonts w:ascii="Times New Roman" w:eastAsia="Times New Roman" w:hAnsi="Times New Roman" w:cs="Times New Roman"/>
          <w:color w:val="000000"/>
          <w:sz w:val="27"/>
          <w:szCs w:val="27"/>
          <w:lang w:eastAsia="lt-LT"/>
        </w:rPr>
      </w:pPr>
      <w:bookmarkStart w:id="7" w:name="part_1af6c215e8a742fab4633e2dd5729f7c"/>
      <w:bookmarkStart w:id="8" w:name="part_003d3cef3d944559bce2186d4e3590f8"/>
      <w:bookmarkStart w:id="9" w:name="part_558067edfb0b45abbc953010dee050e5"/>
      <w:bookmarkEnd w:id="7"/>
      <w:bookmarkEnd w:id="8"/>
      <w:bookmarkEnd w:id="9"/>
      <w:r>
        <w:rPr>
          <w:rFonts w:ascii="Times New Roman" w:eastAsia="Times New Roman" w:hAnsi="Times New Roman" w:cs="Times New Roman"/>
          <w:color w:val="000000"/>
          <w:sz w:val="27"/>
          <w:szCs w:val="27"/>
          <w:lang w:eastAsia="lt-LT"/>
        </w:rPr>
        <w:t>_______________________________</w:t>
      </w:r>
    </w:p>
    <w:p w14:paraId="205B6C6D" w14:textId="77777777" w:rsidR="00272F41" w:rsidRDefault="00272F41" w:rsidP="009E750D">
      <w:pPr>
        <w:spacing w:after="0" w:line="240" w:lineRule="auto"/>
        <w:jc w:val="both"/>
        <w:rPr>
          <w:rFonts w:ascii="Times New Roman" w:eastAsia="Times New Roman" w:hAnsi="Times New Roman" w:cs="Times New Roman"/>
          <w:b/>
          <w:bCs/>
          <w:i/>
          <w:iCs/>
          <w:color w:val="000000"/>
          <w:sz w:val="27"/>
          <w:szCs w:val="27"/>
          <w:lang w:eastAsia="lt-LT"/>
        </w:rPr>
      </w:pPr>
    </w:p>
    <w:p w14:paraId="58439F90" w14:textId="55C2F7E1" w:rsidR="009E750D" w:rsidRPr="009E750D" w:rsidRDefault="009E750D" w:rsidP="009E750D">
      <w:pPr>
        <w:spacing w:after="0" w:line="240" w:lineRule="auto"/>
        <w:jc w:val="both"/>
        <w:rPr>
          <w:rFonts w:ascii="Times New Roman" w:eastAsia="Times New Roman" w:hAnsi="Times New Roman" w:cs="Times New Roman"/>
          <w:color w:val="000000"/>
          <w:sz w:val="24"/>
          <w:szCs w:val="24"/>
          <w:lang w:eastAsia="lt-LT"/>
        </w:rPr>
      </w:pPr>
      <w:r w:rsidRPr="009E750D">
        <w:rPr>
          <w:rFonts w:ascii="Times New Roman" w:eastAsia="Times New Roman" w:hAnsi="Times New Roman" w:cs="Times New Roman"/>
          <w:b/>
          <w:bCs/>
          <w:i/>
          <w:iCs/>
          <w:color w:val="000000"/>
          <w:sz w:val="24"/>
          <w:szCs w:val="24"/>
          <w:lang w:eastAsia="lt-LT"/>
        </w:rPr>
        <w:t>Suvestinė redakcija nuo 2022-01-01 iki 2023-12-31</w:t>
      </w:r>
    </w:p>
    <w:p w14:paraId="354D3F77" w14:textId="77777777" w:rsidR="009E750D" w:rsidRPr="009E750D" w:rsidRDefault="009E750D" w:rsidP="009E750D">
      <w:pPr>
        <w:spacing w:after="0" w:line="240" w:lineRule="auto"/>
        <w:jc w:val="both"/>
        <w:rPr>
          <w:rFonts w:ascii="Times New Roman" w:eastAsia="Times New Roman" w:hAnsi="Times New Roman" w:cs="Times New Roman"/>
          <w:color w:val="000000"/>
          <w:sz w:val="24"/>
          <w:szCs w:val="24"/>
          <w:lang w:eastAsia="lt-LT"/>
        </w:rPr>
      </w:pPr>
      <w:r w:rsidRPr="009E750D">
        <w:rPr>
          <w:rFonts w:ascii="Times New Roman" w:eastAsia="Times New Roman" w:hAnsi="Times New Roman" w:cs="Times New Roman"/>
          <w:color w:val="000000"/>
          <w:sz w:val="24"/>
          <w:szCs w:val="24"/>
          <w:lang w:eastAsia="lt-LT"/>
        </w:rPr>
        <w:t> </w:t>
      </w:r>
    </w:p>
    <w:p w14:paraId="6F887E23" w14:textId="77777777" w:rsidR="009E750D" w:rsidRPr="009E750D" w:rsidRDefault="009E750D" w:rsidP="009E750D">
      <w:pPr>
        <w:spacing w:after="0" w:line="240" w:lineRule="auto"/>
        <w:jc w:val="both"/>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i/>
          <w:iCs/>
          <w:color w:val="000000"/>
          <w:sz w:val="20"/>
          <w:szCs w:val="20"/>
          <w:lang w:eastAsia="lt-LT"/>
        </w:rPr>
        <w:t>Įstatymas paskelbtas: TAR 2014-10-30, i. k. 2014-15180</w:t>
      </w:r>
    </w:p>
    <w:p w14:paraId="625BF09C" w14:textId="77777777" w:rsidR="009E750D" w:rsidRPr="009E750D" w:rsidRDefault="009E750D" w:rsidP="009E750D">
      <w:pPr>
        <w:spacing w:after="0" w:line="240" w:lineRule="auto"/>
        <w:jc w:val="both"/>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color w:val="000000"/>
          <w:sz w:val="20"/>
          <w:szCs w:val="20"/>
          <w:lang w:eastAsia="lt-LT"/>
        </w:rPr>
        <w:t> </w:t>
      </w:r>
    </w:p>
    <w:p w14:paraId="7C2A8016" w14:textId="77777777" w:rsidR="009E750D" w:rsidRPr="009E750D" w:rsidRDefault="009E750D" w:rsidP="009E750D">
      <w:pPr>
        <w:spacing w:after="0" w:line="240" w:lineRule="auto"/>
        <w:jc w:val="both"/>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b/>
          <w:bCs/>
          <w:i/>
          <w:iCs/>
          <w:color w:val="000000"/>
          <w:sz w:val="20"/>
          <w:szCs w:val="20"/>
          <w:u w:val="single"/>
          <w:lang w:eastAsia="lt-LT"/>
        </w:rPr>
        <w:t>TAR pastaba.</w:t>
      </w:r>
      <w:r w:rsidRPr="009E750D">
        <w:rPr>
          <w:rFonts w:ascii="Times New Roman" w:eastAsia="Times New Roman" w:hAnsi="Times New Roman" w:cs="Times New Roman"/>
          <w:i/>
          <w:iCs/>
          <w:color w:val="000000"/>
          <w:sz w:val="20"/>
          <w:szCs w:val="20"/>
          <w:lang w:eastAsia="lt-LT"/>
        </w:rPr>
        <w:t> Paramos būstui įsigyti ar išsinuomoti įstatymo 13 straipsnis taikomas prašymams suteikti paramą būstui įsigyti, pateiktiems po 2021 m. gruodžio 31 d., išskyrus šiuos atvejus:  jeigu asmenys ar šeimos iki 2021 m. gruodžio 31 d. yra gavę valstybės iš dalies kompensuojamą būsto kreditą ir subsidiją šio kredito daliai apmokėti, papildoma subsidija jiems suteikiama, vadovaujantis iki įstatymo Nr. XIV-809 įsigaliojimo dienos (2022-01-01) galiojusių nuostatų nustatyta tvarka.  Savivaldybės būsto pardavimo procedūros, pradėtos iki 2021 m. gruodžio 31 d., baigiamos vykdyti iki šio įstatymo įsigaliojimo dienos galiojusių nuostatų nustatyta tvarka. 7. Prašymai dėl Paramos būstui įsigyti ar išsinuomoti įstatymo 8 straipsnyje nurodytos teisės nustatymo, pateikti iki 2021 m. gruodžio 31 d., baigiami nagrinėti, vadovaujantis nuo 2022 m. sausio 1 d. įsigaliojančiomis šio įstatymo nuostatomis.</w:t>
      </w:r>
    </w:p>
    <w:p w14:paraId="0580D005"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i/>
          <w:iCs/>
          <w:color w:val="000000"/>
          <w:sz w:val="20"/>
          <w:szCs w:val="20"/>
          <w:lang w:eastAsia="lt-LT"/>
        </w:rPr>
        <w:t>Lietuvos Respublikos Seimas, Įstatymas</w:t>
      </w:r>
    </w:p>
    <w:p w14:paraId="39B90564" w14:textId="77777777" w:rsidR="009E750D" w:rsidRPr="009E750D" w:rsidRDefault="009E750D" w:rsidP="009E750D">
      <w:pPr>
        <w:spacing w:after="0" w:line="240" w:lineRule="auto"/>
        <w:jc w:val="both"/>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i/>
          <w:iCs/>
          <w:color w:val="000000"/>
          <w:sz w:val="20"/>
          <w:szCs w:val="20"/>
          <w:lang w:eastAsia="lt-LT"/>
        </w:rPr>
        <w:t>Nr. </w:t>
      </w:r>
      <w:hyperlink r:id="rId10" w:tgtFrame="_parent" w:history="1">
        <w:r w:rsidRPr="009E750D">
          <w:rPr>
            <w:rFonts w:ascii="Times New Roman" w:eastAsia="Times New Roman" w:hAnsi="Times New Roman" w:cs="Times New Roman"/>
            <w:i/>
            <w:iCs/>
            <w:color w:val="0000FF"/>
            <w:sz w:val="20"/>
            <w:szCs w:val="20"/>
            <w:u w:val="single"/>
            <w:lang w:eastAsia="lt-LT"/>
          </w:rPr>
          <w:t>XIV-809</w:t>
        </w:r>
      </w:hyperlink>
      <w:r w:rsidRPr="009E750D">
        <w:rPr>
          <w:rFonts w:ascii="Times New Roman" w:eastAsia="Times New Roman" w:hAnsi="Times New Roman" w:cs="Times New Roman"/>
          <w:i/>
          <w:iCs/>
          <w:color w:val="000000"/>
          <w:sz w:val="20"/>
          <w:szCs w:val="20"/>
          <w:lang w:eastAsia="lt-LT"/>
        </w:rPr>
        <w:t>, 2021-12-21, paskelbta TAR 2021-12-28, i. k. 2021-27387</w:t>
      </w:r>
    </w:p>
    <w:p w14:paraId="0A10A24D"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i/>
          <w:iCs/>
          <w:color w:val="000000"/>
          <w:sz w:val="20"/>
          <w:szCs w:val="20"/>
          <w:lang w:eastAsia="lt-LT"/>
        </w:rPr>
        <w:t>Lietuvos Respublikos paramos būstui įsigyti ar išsinuomoti įstatymo Nr. XII-1215 8, 9, 10, 11, 12, 13, 14, 16, 18, 20, 21 ir 25 straipsnių pakeitimo įstatymas</w:t>
      </w:r>
    </w:p>
    <w:p w14:paraId="3B2F16B3"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color w:val="000000"/>
          <w:sz w:val="27"/>
          <w:szCs w:val="27"/>
          <w:lang w:eastAsia="lt-LT"/>
        </w:rPr>
        <w:t> </w:t>
      </w:r>
    </w:p>
    <w:p w14:paraId="1886A9BF"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b/>
          <w:bCs/>
          <w:i/>
          <w:iCs/>
          <w:color w:val="000000"/>
          <w:sz w:val="20"/>
          <w:szCs w:val="20"/>
          <w:lang w:eastAsia="lt-LT"/>
        </w:rPr>
        <w:t>Nauja redakcija nuo 2019-09-01:</w:t>
      </w:r>
    </w:p>
    <w:p w14:paraId="012ABA44"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i/>
          <w:iCs/>
          <w:color w:val="000000"/>
          <w:sz w:val="20"/>
          <w:szCs w:val="20"/>
          <w:lang w:eastAsia="lt-LT"/>
        </w:rPr>
        <w:t>Nr. </w:t>
      </w:r>
      <w:hyperlink r:id="rId11" w:tgtFrame="_parent" w:history="1">
        <w:r w:rsidRPr="009E750D">
          <w:rPr>
            <w:rFonts w:ascii="Times New Roman" w:eastAsia="Times New Roman" w:hAnsi="Times New Roman" w:cs="Times New Roman"/>
            <w:i/>
            <w:iCs/>
            <w:color w:val="0000FF"/>
            <w:sz w:val="20"/>
            <w:szCs w:val="20"/>
            <w:u w:val="single"/>
            <w:lang w:eastAsia="lt-LT"/>
          </w:rPr>
          <w:t>XIII-1959</w:t>
        </w:r>
      </w:hyperlink>
      <w:r w:rsidRPr="009E750D">
        <w:rPr>
          <w:rFonts w:ascii="Times New Roman" w:eastAsia="Times New Roman" w:hAnsi="Times New Roman" w:cs="Times New Roman"/>
          <w:i/>
          <w:iCs/>
          <w:color w:val="000000"/>
          <w:sz w:val="20"/>
          <w:szCs w:val="20"/>
          <w:lang w:eastAsia="lt-LT"/>
        </w:rPr>
        <w:t>, 2019-02-12, paskelbta TAR 2019-02-20, i. k. 2019-02742</w:t>
      </w:r>
    </w:p>
    <w:p w14:paraId="5F3866D1" w14:textId="77777777" w:rsidR="009E750D" w:rsidRPr="009E750D" w:rsidRDefault="009E750D" w:rsidP="009E750D">
      <w:pPr>
        <w:spacing w:after="0" w:line="240" w:lineRule="auto"/>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color w:val="000000"/>
          <w:lang w:eastAsia="lt-LT"/>
        </w:rPr>
        <w:t> </w:t>
      </w:r>
    </w:p>
    <w:p w14:paraId="11CD4EE6" w14:textId="77777777" w:rsidR="009E750D" w:rsidRPr="009E750D" w:rsidRDefault="009E750D" w:rsidP="009E750D">
      <w:pPr>
        <w:spacing w:after="0" w:line="240" w:lineRule="auto"/>
        <w:jc w:val="center"/>
        <w:rPr>
          <w:rFonts w:ascii="Times New Roman" w:eastAsia="Times New Roman" w:hAnsi="Times New Roman" w:cs="Times New Roman"/>
          <w:color w:val="000000"/>
          <w:sz w:val="24"/>
          <w:szCs w:val="24"/>
          <w:lang w:eastAsia="lt-LT"/>
        </w:rPr>
      </w:pPr>
      <w:r w:rsidRPr="009E750D">
        <w:rPr>
          <w:rFonts w:ascii="Times New Roman" w:eastAsia="Times New Roman" w:hAnsi="Times New Roman" w:cs="Times New Roman"/>
          <w:b/>
          <w:bCs/>
          <w:color w:val="000000"/>
          <w:sz w:val="24"/>
          <w:szCs w:val="24"/>
          <w:lang w:eastAsia="lt-LT"/>
        </w:rPr>
        <w:t>LIETUVOS RESPUBLIKOS</w:t>
      </w:r>
      <w:r w:rsidRPr="009E750D">
        <w:rPr>
          <w:rFonts w:ascii="Times New Roman" w:eastAsia="Times New Roman" w:hAnsi="Times New Roman" w:cs="Times New Roman"/>
          <w:b/>
          <w:bCs/>
          <w:color w:val="000000"/>
          <w:sz w:val="24"/>
          <w:szCs w:val="24"/>
          <w:lang w:eastAsia="lt-LT"/>
        </w:rPr>
        <w:br/>
        <w:t>PARAMOS BŪSTUI ĮSIGYTI AR IŠSINUOMOTI</w:t>
      </w:r>
      <w:r w:rsidRPr="009E750D">
        <w:rPr>
          <w:rFonts w:ascii="Times New Roman" w:eastAsia="Times New Roman" w:hAnsi="Times New Roman" w:cs="Times New Roman"/>
          <w:b/>
          <w:bCs/>
          <w:color w:val="000000"/>
          <w:sz w:val="24"/>
          <w:szCs w:val="24"/>
          <w:lang w:eastAsia="lt-LT"/>
        </w:rPr>
        <w:br/>
        <w:t>ĮSTATYMAS</w:t>
      </w:r>
    </w:p>
    <w:p w14:paraId="0C588CDF" w14:textId="3FAC2EC7" w:rsidR="009E750D" w:rsidRPr="009E750D" w:rsidRDefault="009E750D" w:rsidP="009E750D">
      <w:pPr>
        <w:spacing w:after="0" w:line="240" w:lineRule="auto"/>
        <w:jc w:val="center"/>
        <w:rPr>
          <w:rFonts w:ascii="Times New Roman" w:eastAsia="Times New Roman" w:hAnsi="Times New Roman" w:cs="Times New Roman"/>
          <w:color w:val="000000"/>
          <w:sz w:val="27"/>
          <w:szCs w:val="27"/>
          <w:lang w:eastAsia="lt-LT"/>
        </w:rPr>
      </w:pPr>
    </w:p>
    <w:p w14:paraId="3C210D25" w14:textId="77777777" w:rsidR="009E750D" w:rsidRPr="009E750D" w:rsidRDefault="009E750D" w:rsidP="009E750D">
      <w:pPr>
        <w:spacing w:after="0" w:line="240" w:lineRule="auto"/>
        <w:jc w:val="center"/>
        <w:rPr>
          <w:rFonts w:ascii="Times New Roman" w:eastAsia="Times New Roman" w:hAnsi="Times New Roman" w:cs="Times New Roman"/>
          <w:color w:val="000000"/>
          <w:sz w:val="27"/>
          <w:szCs w:val="27"/>
          <w:lang w:eastAsia="lt-LT"/>
        </w:rPr>
      </w:pPr>
      <w:r w:rsidRPr="009E750D">
        <w:rPr>
          <w:rFonts w:ascii="Times New Roman" w:eastAsia="Times New Roman" w:hAnsi="Times New Roman" w:cs="Times New Roman"/>
          <w:color w:val="000000"/>
          <w:lang w:eastAsia="lt-LT"/>
        </w:rPr>
        <w:t>2014 m. spalio 9 d. Nr. XII-1215</w:t>
      </w:r>
      <w:r w:rsidRPr="009E750D">
        <w:rPr>
          <w:rFonts w:ascii="Times New Roman" w:eastAsia="Times New Roman" w:hAnsi="Times New Roman" w:cs="Times New Roman"/>
          <w:color w:val="000000"/>
          <w:lang w:eastAsia="lt-LT"/>
        </w:rPr>
        <w:br/>
        <w:t>Vilnius</w:t>
      </w:r>
    </w:p>
    <w:p w14:paraId="5DE75833" w14:textId="77777777" w:rsidR="00970577" w:rsidRPr="00970577" w:rsidRDefault="00970577" w:rsidP="00970577">
      <w:pPr>
        <w:spacing w:after="0" w:line="240" w:lineRule="auto"/>
        <w:jc w:val="center"/>
        <w:rPr>
          <w:rFonts w:ascii="Times New Roman" w:eastAsia="Times New Roman" w:hAnsi="Times New Roman" w:cs="Times New Roman"/>
          <w:color w:val="000000"/>
          <w:sz w:val="24"/>
          <w:szCs w:val="24"/>
          <w:lang w:eastAsia="lt-LT"/>
        </w:rPr>
      </w:pPr>
      <w:r w:rsidRPr="00970577">
        <w:rPr>
          <w:rFonts w:ascii="Times New Roman" w:eastAsia="Times New Roman" w:hAnsi="Times New Roman" w:cs="Times New Roman"/>
          <w:b/>
          <w:bCs/>
          <w:color w:val="000000"/>
          <w:sz w:val="24"/>
          <w:szCs w:val="24"/>
          <w:lang w:eastAsia="lt-LT"/>
        </w:rPr>
        <w:t>I SKYRIUS</w:t>
      </w:r>
    </w:p>
    <w:p w14:paraId="2F82D048" w14:textId="43EB28FE" w:rsidR="00970577" w:rsidRPr="00970577" w:rsidRDefault="00970577" w:rsidP="007B55D5">
      <w:pPr>
        <w:spacing w:after="0" w:line="360" w:lineRule="atLeast"/>
        <w:jc w:val="center"/>
        <w:rPr>
          <w:rFonts w:ascii="Times New Roman" w:eastAsia="Times New Roman" w:hAnsi="Times New Roman" w:cs="Times New Roman"/>
          <w:color w:val="000000"/>
          <w:sz w:val="24"/>
          <w:szCs w:val="24"/>
          <w:lang w:eastAsia="lt-LT"/>
        </w:rPr>
      </w:pPr>
      <w:r w:rsidRPr="00970577">
        <w:rPr>
          <w:rFonts w:ascii="Times New Roman" w:eastAsia="Times New Roman" w:hAnsi="Times New Roman" w:cs="Times New Roman"/>
          <w:b/>
          <w:bCs/>
          <w:color w:val="000000"/>
          <w:sz w:val="24"/>
          <w:szCs w:val="24"/>
          <w:lang w:eastAsia="lt-LT"/>
        </w:rPr>
        <w:lastRenderedPageBreak/>
        <w:t>BENDROSIOS NUOSTATOS</w:t>
      </w:r>
    </w:p>
    <w:p w14:paraId="487D216A" w14:textId="77777777" w:rsidR="00970577" w:rsidRPr="00970577" w:rsidRDefault="00970577" w:rsidP="00970577">
      <w:pPr>
        <w:spacing w:after="0" w:line="360" w:lineRule="atLeast"/>
        <w:ind w:firstLine="720"/>
        <w:jc w:val="both"/>
        <w:rPr>
          <w:rFonts w:ascii="Times New Roman" w:eastAsia="Times New Roman" w:hAnsi="Times New Roman" w:cs="Times New Roman"/>
          <w:color w:val="000000"/>
          <w:sz w:val="24"/>
          <w:szCs w:val="24"/>
          <w:lang w:eastAsia="lt-LT"/>
        </w:rPr>
      </w:pPr>
      <w:bookmarkStart w:id="10" w:name="part_0e6d7a24f9e1439b98b98dfa8b5fd77f"/>
      <w:bookmarkEnd w:id="10"/>
      <w:r w:rsidRPr="00970577">
        <w:rPr>
          <w:rFonts w:ascii="Times New Roman" w:eastAsia="Times New Roman" w:hAnsi="Times New Roman" w:cs="Times New Roman"/>
          <w:b/>
          <w:bCs/>
          <w:color w:val="000000"/>
          <w:sz w:val="24"/>
          <w:szCs w:val="24"/>
          <w:lang w:eastAsia="lt-LT"/>
        </w:rPr>
        <w:t>1 straipsnis. Įstatymo paskirtis ir taikymas</w:t>
      </w:r>
    </w:p>
    <w:p w14:paraId="21900E35" w14:textId="77777777" w:rsidR="00970577" w:rsidRPr="00970577" w:rsidRDefault="00970577" w:rsidP="00970577">
      <w:pPr>
        <w:spacing w:after="0" w:line="360" w:lineRule="atLeast"/>
        <w:ind w:firstLine="720"/>
        <w:jc w:val="both"/>
        <w:rPr>
          <w:rFonts w:ascii="Times New Roman" w:eastAsia="Times New Roman" w:hAnsi="Times New Roman" w:cs="Times New Roman"/>
          <w:color w:val="000000"/>
          <w:sz w:val="24"/>
          <w:szCs w:val="24"/>
          <w:lang w:eastAsia="lt-LT"/>
        </w:rPr>
      </w:pPr>
      <w:bookmarkStart w:id="11" w:name="part_10378123bb7f4e179d8bad676b769f7a"/>
      <w:bookmarkStart w:id="12" w:name="part_e33b85e24cb146649613b50eb89e2d57"/>
      <w:bookmarkEnd w:id="11"/>
      <w:bookmarkEnd w:id="12"/>
      <w:r w:rsidRPr="00970577">
        <w:rPr>
          <w:rFonts w:ascii="Times New Roman" w:eastAsia="Times New Roman" w:hAnsi="Times New Roman" w:cs="Times New Roman"/>
          <w:color w:val="000000"/>
          <w:sz w:val="24"/>
          <w:szCs w:val="24"/>
          <w:lang w:eastAsia="lt-LT"/>
        </w:rPr>
        <w:t>2. Šis įstatymas taikomas Lietuvos Respublikos gyvenamosios vietos deklaravimo įstatymo nustatyta tvarka deklaravusiems gyvenamąją vietą arba įtrauktiems į gyvenamosios vietos nedeklaravusių asmenų apskaitą:</w:t>
      </w:r>
    </w:p>
    <w:p w14:paraId="75AD25D7" w14:textId="77777777" w:rsidR="00970577" w:rsidRPr="00970577" w:rsidRDefault="00970577" w:rsidP="00970577">
      <w:pPr>
        <w:spacing w:after="0" w:line="360" w:lineRule="atLeast"/>
        <w:ind w:firstLine="720"/>
        <w:jc w:val="both"/>
        <w:rPr>
          <w:rFonts w:ascii="Times New Roman" w:eastAsia="Times New Roman" w:hAnsi="Times New Roman" w:cs="Times New Roman"/>
          <w:color w:val="000000"/>
          <w:sz w:val="24"/>
          <w:szCs w:val="24"/>
          <w:lang w:eastAsia="lt-LT"/>
        </w:rPr>
      </w:pPr>
      <w:bookmarkStart w:id="13" w:name="part_d6976292f71b43e6aee4a4158646e630"/>
      <w:bookmarkStart w:id="14" w:name="part_f1ff5d71acb949c89b7bf03deb8f3279"/>
      <w:bookmarkEnd w:id="13"/>
      <w:bookmarkEnd w:id="14"/>
      <w:r w:rsidRPr="00970577">
        <w:rPr>
          <w:rFonts w:ascii="Times New Roman" w:eastAsia="Times New Roman" w:hAnsi="Times New Roman" w:cs="Times New Roman"/>
          <w:color w:val="000000"/>
          <w:sz w:val="24"/>
          <w:szCs w:val="24"/>
          <w:lang w:eastAsia="lt-LT"/>
        </w:rPr>
        <w:t>4) užsieniečiams, kuriems suteiktas prieglobstis Lietuvos Respublikoje.</w:t>
      </w:r>
    </w:p>
    <w:p w14:paraId="2517DD35" w14:textId="77777777" w:rsidR="00272F41" w:rsidRPr="00272F41" w:rsidRDefault="00272F41" w:rsidP="00272F41">
      <w:pPr>
        <w:spacing w:after="0" w:line="360" w:lineRule="atLeast"/>
        <w:ind w:firstLine="720"/>
        <w:jc w:val="both"/>
        <w:rPr>
          <w:rFonts w:ascii="Times New Roman" w:eastAsia="Times New Roman" w:hAnsi="Times New Roman" w:cs="Times New Roman"/>
          <w:color w:val="000000"/>
          <w:sz w:val="24"/>
          <w:szCs w:val="24"/>
          <w:lang w:eastAsia="lt-LT"/>
        </w:rPr>
      </w:pPr>
      <w:r w:rsidRPr="00272F41">
        <w:rPr>
          <w:rFonts w:ascii="Times New Roman" w:eastAsia="Times New Roman" w:hAnsi="Times New Roman" w:cs="Times New Roman"/>
          <w:b/>
          <w:bCs/>
          <w:color w:val="000000"/>
          <w:sz w:val="24"/>
          <w:szCs w:val="24"/>
          <w:lang w:eastAsia="lt-LT"/>
        </w:rPr>
        <w:t>14 straipsnis. Savivaldybės būsto fondo sudarymas ir naudojimas</w:t>
      </w:r>
    </w:p>
    <w:p w14:paraId="1F8E124C" w14:textId="77777777" w:rsidR="00272F41" w:rsidRPr="00272F41" w:rsidRDefault="00272F41" w:rsidP="00272F41">
      <w:pPr>
        <w:spacing w:after="0" w:line="360" w:lineRule="atLeast"/>
        <w:ind w:firstLine="720"/>
        <w:jc w:val="both"/>
        <w:rPr>
          <w:rFonts w:ascii="Times New Roman" w:eastAsia="Times New Roman" w:hAnsi="Times New Roman" w:cs="Times New Roman"/>
          <w:color w:val="000000"/>
          <w:sz w:val="24"/>
          <w:szCs w:val="24"/>
          <w:lang w:eastAsia="lt-LT"/>
        </w:rPr>
      </w:pPr>
      <w:bookmarkStart w:id="15" w:name="part_0d5f782bc2394ceb9559d2e023130d3e"/>
      <w:bookmarkEnd w:id="15"/>
      <w:r w:rsidRPr="00272F41">
        <w:rPr>
          <w:rFonts w:ascii="Times New Roman" w:eastAsia="Times New Roman" w:hAnsi="Times New Roman" w:cs="Times New Roman"/>
          <w:color w:val="000000"/>
          <w:sz w:val="24"/>
          <w:szCs w:val="24"/>
          <w:lang w:eastAsia="lt-LT"/>
        </w:rPr>
        <w:t>1. Savivaldybės būsto fondą sudaro socialiniai būstai ir savivaldybės būstai, kurie nuomojami:</w:t>
      </w:r>
    </w:p>
    <w:p w14:paraId="23530539" w14:textId="56E2B1B4" w:rsidR="00272F41" w:rsidRDefault="00272F41" w:rsidP="00272F41">
      <w:pPr>
        <w:spacing w:after="0" w:line="360" w:lineRule="atLeast"/>
        <w:ind w:firstLine="720"/>
        <w:jc w:val="both"/>
        <w:rPr>
          <w:rFonts w:ascii="Times New Roman" w:eastAsia="Times New Roman" w:hAnsi="Times New Roman" w:cs="Times New Roman"/>
          <w:color w:val="000000"/>
          <w:sz w:val="24"/>
          <w:szCs w:val="24"/>
          <w:lang w:eastAsia="lt-LT"/>
        </w:rPr>
      </w:pPr>
      <w:bookmarkStart w:id="16" w:name="part_5199bcbab5aa48618113511f1cdac9b5"/>
      <w:bookmarkStart w:id="17" w:name="part_1d79722393304b3fb2e4d78fce555960"/>
      <w:bookmarkEnd w:id="16"/>
      <w:bookmarkEnd w:id="17"/>
      <w:r w:rsidRPr="00272F41">
        <w:rPr>
          <w:rFonts w:ascii="Times New Roman" w:eastAsia="Times New Roman" w:hAnsi="Times New Roman" w:cs="Times New Roman"/>
          <w:color w:val="000000"/>
          <w:sz w:val="24"/>
          <w:szCs w:val="24"/>
          <w:lang w:eastAsia="lt-LT"/>
        </w:rPr>
        <w:t>4) savivaldybės tarybos sprendimu kitais tikslais, vadovaujantis Lietuvos Respublikos valstybės ir savivaldybių turto valdymo, naudojimo ir disponavimo juo įstatymu;</w:t>
      </w:r>
    </w:p>
    <w:p w14:paraId="51C8373B" w14:textId="77777777" w:rsidR="00D36365" w:rsidRPr="00272F41" w:rsidRDefault="00D36365" w:rsidP="00272F41">
      <w:pPr>
        <w:spacing w:after="0" w:line="360" w:lineRule="atLeast"/>
        <w:ind w:firstLine="720"/>
        <w:jc w:val="both"/>
        <w:rPr>
          <w:rFonts w:ascii="Times New Roman" w:eastAsia="Times New Roman" w:hAnsi="Times New Roman" w:cs="Times New Roman"/>
          <w:color w:val="000000"/>
          <w:sz w:val="24"/>
          <w:szCs w:val="24"/>
          <w:lang w:eastAsia="lt-LT"/>
        </w:rPr>
      </w:pPr>
    </w:p>
    <w:p w14:paraId="555BB9AB" w14:textId="41095BE7" w:rsidR="00272F41" w:rsidRDefault="00272F41" w:rsidP="00272F41">
      <w:pPr>
        <w:jc w:val="center"/>
      </w:pPr>
      <w:bookmarkStart w:id="18" w:name="part_b993834b12344de2be9fd7f32a02ff84"/>
      <w:bookmarkEnd w:id="18"/>
      <w:r>
        <w:t>____________________________________</w:t>
      </w:r>
    </w:p>
    <w:p w14:paraId="431B9A78"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b/>
          <w:bCs/>
          <w:color w:val="000000"/>
          <w:sz w:val="24"/>
          <w:szCs w:val="24"/>
          <w:lang w:eastAsia="lt-LT"/>
        </w:rPr>
        <w:t>LIETUVOS RESPUBLIKOS</w:t>
      </w:r>
    </w:p>
    <w:p w14:paraId="1501BB26"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b/>
          <w:bCs/>
          <w:color w:val="000000"/>
          <w:sz w:val="24"/>
          <w:szCs w:val="24"/>
          <w:lang w:eastAsia="lt-LT"/>
        </w:rPr>
        <w:t>SOCIALINĖS APSAUGOS IR DARBO MINISTRAS</w:t>
      </w:r>
    </w:p>
    <w:p w14:paraId="7E755434"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color w:val="000000"/>
          <w:sz w:val="24"/>
          <w:szCs w:val="24"/>
          <w:lang w:eastAsia="lt-LT"/>
        </w:rPr>
        <w:t> </w:t>
      </w:r>
    </w:p>
    <w:p w14:paraId="762C3FF4"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b/>
          <w:bCs/>
          <w:color w:val="000000"/>
          <w:sz w:val="24"/>
          <w:szCs w:val="24"/>
          <w:lang w:eastAsia="lt-LT"/>
        </w:rPr>
        <w:t>ĮSAKYMAS</w:t>
      </w:r>
    </w:p>
    <w:p w14:paraId="1A9E7798"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b/>
          <w:bCs/>
          <w:color w:val="000000"/>
          <w:sz w:val="24"/>
          <w:szCs w:val="24"/>
          <w:lang w:eastAsia="lt-LT"/>
        </w:rPr>
        <w:t>DĖL SOCIALINIO BŪSTO NUOMOS SUTARTIES PAVYZDINĖS FORMOS PATVIRTINIMO </w:t>
      </w:r>
    </w:p>
    <w:p w14:paraId="4C5EB0C0" w14:textId="77777777" w:rsidR="00690970" w:rsidRPr="00690970" w:rsidRDefault="00690970" w:rsidP="00690970">
      <w:pPr>
        <w:spacing w:after="0" w:line="240" w:lineRule="auto"/>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b/>
          <w:bCs/>
          <w:caps/>
          <w:color w:val="000000"/>
          <w:sz w:val="24"/>
          <w:szCs w:val="24"/>
          <w:lang w:eastAsia="lt-LT"/>
        </w:rPr>
        <w:t> </w:t>
      </w:r>
    </w:p>
    <w:p w14:paraId="67AF87DF" w14:textId="77777777" w:rsidR="00690970" w:rsidRPr="00690970" w:rsidRDefault="00690970" w:rsidP="00690970">
      <w:pPr>
        <w:spacing w:after="0" w:line="360" w:lineRule="atLeast"/>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color w:val="000000"/>
          <w:sz w:val="24"/>
          <w:szCs w:val="24"/>
          <w:lang w:eastAsia="lt-LT"/>
        </w:rPr>
        <w:t>2019 m. rugsėjo 27 d. Nr. A1-559</w:t>
      </w:r>
    </w:p>
    <w:p w14:paraId="53FC52D9" w14:textId="77777777" w:rsidR="00690970" w:rsidRPr="00690970" w:rsidRDefault="00690970" w:rsidP="00690970">
      <w:pPr>
        <w:spacing w:after="0" w:line="360" w:lineRule="atLeast"/>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color w:val="000000"/>
          <w:sz w:val="24"/>
          <w:szCs w:val="24"/>
          <w:lang w:eastAsia="lt-LT"/>
        </w:rPr>
        <w:t>Vilnius</w:t>
      </w:r>
    </w:p>
    <w:p w14:paraId="12032AB2" w14:textId="77777777" w:rsidR="00690970" w:rsidRPr="00690970" w:rsidRDefault="00690970" w:rsidP="00690970">
      <w:pPr>
        <w:spacing w:after="0" w:line="360" w:lineRule="atLeast"/>
        <w:jc w:val="center"/>
        <w:rPr>
          <w:rFonts w:ascii="Times New Roman" w:eastAsia="Times New Roman" w:hAnsi="Times New Roman" w:cs="Times New Roman"/>
          <w:color w:val="000000"/>
          <w:sz w:val="24"/>
          <w:szCs w:val="24"/>
          <w:lang w:eastAsia="lt-LT"/>
        </w:rPr>
      </w:pPr>
      <w:r w:rsidRPr="00690970">
        <w:rPr>
          <w:rFonts w:ascii="Times New Roman" w:eastAsia="Times New Roman" w:hAnsi="Times New Roman" w:cs="Times New Roman"/>
          <w:color w:val="000000"/>
          <w:sz w:val="24"/>
          <w:szCs w:val="24"/>
          <w:lang w:eastAsia="lt-LT"/>
        </w:rPr>
        <w:t> </w:t>
      </w:r>
    </w:p>
    <w:p w14:paraId="1E89BCAB" w14:textId="77777777" w:rsidR="00690970" w:rsidRPr="00690970" w:rsidRDefault="00690970" w:rsidP="00690970">
      <w:pPr>
        <w:spacing w:after="0" w:line="360" w:lineRule="atLeast"/>
        <w:ind w:firstLine="720"/>
        <w:jc w:val="both"/>
        <w:rPr>
          <w:rFonts w:ascii="Times New Roman" w:eastAsia="Times New Roman" w:hAnsi="Times New Roman" w:cs="Times New Roman"/>
          <w:color w:val="000000"/>
          <w:sz w:val="24"/>
          <w:szCs w:val="24"/>
          <w:lang w:eastAsia="lt-LT"/>
        </w:rPr>
      </w:pPr>
      <w:bookmarkStart w:id="19" w:name="part_b3d3164093644477a324ae840f6839b9"/>
      <w:bookmarkEnd w:id="19"/>
      <w:r w:rsidRPr="00690970">
        <w:rPr>
          <w:rFonts w:ascii="Times New Roman" w:eastAsia="Times New Roman" w:hAnsi="Times New Roman" w:cs="Times New Roman"/>
          <w:color w:val="000000"/>
          <w:sz w:val="24"/>
          <w:szCs w:val="24"/>
          <w:lang w:eastAsia="lt-LT"/>
        </w:rPr>
        <w:t>Vadovaudamasis Lietuvos Respublikos paramos būstui įsigyti ar išsinuomoti įstatymo 20 straipsnio 1 dalimi,</w:t>
      </w:r>
    </w:p>
    <w:p w14:paraId="2517A2F8" w14:textId="77777777" w:rsidR="00690970" w:rsidRPr="00690970" w:rsidRDefault="00690970" w:rsidP="00690970">
      <w:pPr>
        <w:spacing w:after="0" w:line="360" w:lineRule="atLeast"/>
        <w:ind w:firstLine="720"/>
        <w:jc w:val="both"/>
        <w:rPr>
          <w:rFonts w:ascii="Times New Roman" w:eastAsia="Times New Roman" w:hAnsi="Times New Roman" w:cs="Times New Roman"/>
          <w:color w:val="000000"/>
          <w:sz w:val="24"/>
          <w:szCs w:val="24"/>
          <w:lang w:eastAsia="lt-LT"/>
        </w:rPr>
      </w:pPr>
      <w:bookmarkStart w:id="20" w:name="part_1fc5c9204de047be9ae7ba2b9f1cff5f"/>
      <w:bookmarkEnd w:id="20"/>
      <w:r w:rsidRPr="00690970">
        <w:rPr>
          <w:rFonts w:ascii="Times New Roman" w:eastAsia="Times New Roman" w:hAnsi="Times New Roman" w:cs="Times New Roman"/>
          <w:color w:val="000000"/>
          <w:spacing w:val="98"/>
          <w:sz w:val="24"/>
          <w:szCs w:val="24"/>
          <w:lang w:eastAsia="lt-LT"/>
        </w:rPr>
        <w:t>tvirtinu</w:t>
      </w:r>
      <w:r w:rsidRPr="00690970">
        <w:rPr>
          <w:rFonts w:ascii="Times New Roman" w:eastAsia="Times New Roman" w:hAnsi="Times New Roman" w:cs="Times New Roman"/>
          <w:color w:val="000000"/>
          <w:sz w:val="24"/>
          <w:szCs w:val="24"/>
          <w:lang w:eastAsia="lt-LT"/>
        </w:rPr>
        <w:t> Socialinio būsto nuomos sutarties pavyzdinę formą (pridedama).</w:t>
      </w:r>
    </w:p>
    <w:p w14:paraId="1F178D6E" w14:textId="2E61E17F" w:rsidR="00690970" w:rsidRDefault="00690970" w:rsidP="00272F41">
      <w:pPr>
        <w:jc w:val="center"/>
      </w:pPr>
    </w:p>
    <w:p w14:paraId="7C14A09F" w14:textId="2AAB660D" w:rsidR="00690970" w:rsidRDefault="00690970" w:rsidP="00272F41">
      <w:pPr>
        <w:jc w:val="center"/>
      </w:pPr>
      <w:r>
        <w:t>______________________________________</w:t>
      </w:r>
    </w:p>
    <w:sectPr w:rsidR="00690970">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2408C" w14:textId="77777777" w:rsidR="008C27F9" w:rsidRDefault="008C27F9" w:rsidP="00690970">
      <w:pPr>
        <w:spacing w:after="0" w:line="240" w:lineRule="auto"/>
      </w:pPr>
      <w:r>
        <w:separator/>
      </w:r>
    </w:p>
  </w:endnote>
  <w:endnote w:type="continuationSeparator" w:id="0">
    <w:p w14:paraId="5B637CEE" w14:textId="77777777" w:rsidR="008C27F9" w:rsidRDefault="008C27F9" w:rsidP="0069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7BD4D" w14:textId="77777777" w:rsidR="008C27F9" w:rsidRDefault="008C27F9" w:rsidP="00690970">
      <w:pPr>
        <w:spacing w:after="0" w:line="240" w:lineRule="auto"/>
      </w:pPr>
      <w:r>
        <w:separator/>
      </w:r>
    </w:p>
  </w:footnote>
  <w:footnote w:type="continuationSeparator" w:id="0">
    <w:p w14:paraId="7CCE6BE9" w14:textId="77777777" w:rsidR="008C27F9" w:rsidRDefault="008C27F9" w:rsidP="0069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041052"/>
      <w:docPartObj>
        <w:docPartGallery w:val="Page Numbers (Top of Page)"/>
        <w:docPartUnique/>
      </w:docPartObj>
    </w:sdtPr>
    <w:sdtEndPr/>
    <w:sdtContent>
      <w:p w14:paraId="539748F8" w14:textId="725B85E4" w:rsidR="00690970" w:rsidRDefault="00690970">
        <w:pPr>
          <w:pStyle w:val="Antrats"/>
          <w:jc w:val="center"/>
        </w:pPr>
        <w:r>
          <w:fldChar w:fldCharType="begin"/>
        </w:r>
        <w:r>
          <w:instrText>PAGE   \* MERGEFORMAT</w:instrText>
        </w:r>
        <w:r>
          <w:fldChar w:fldCharType="separate"/>
        </w:r>
        <w:r w:rsidR="000473A2">
          <w:rPr>
            <w:noProof/>
          </w:rPr>
          <w:t>1</w:t>
        </w:r>
        <w:r>
          <w:fldChar w:fldCharType="end"/>
        </w:r>
      </w:p>
    </w:sdtContent>
  </w:sdt>
  <w:p w14:paraId="316C610D" w14:textId="77777777" w:rsidR="00690970" w:rsidRDefault="006909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0D"/>
    <w:rsid w:val="000473A2"/>
    <w:rsid w:val="00272F41"/>
    <w:rsid w:val="002844CD"/>
    <w:rsid w:val="0064093B"/>
    <w:rsid w:val="00690970"/>
    <w:rsid w:val="007617C0"/>
    <w:rsid w:val="007B55D5"/>
    <w:rsid w:val="00850D97"/>
    <w:rsid w:val="008C27F9"/>
    <w:rsid w:val="00970577"/>
    <w:rsid w:val="009E750D"/>
    <w:rsid w:val="00D36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C61D"/>
  <w15:chartTrackingRefBased/>
  <w15:docId w15:val="{7ED1086E-ED28-44D2-AA74-A451F519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E750D"/>
    <w:rPr>
      <w:color w:val="0000FF"/>
      <w:u w:val="single"/>
    </w:rPr>
  </w:style>
  <w:style w:type="paragraph" w:styleId="Antrats">
    <w:name w:val="header"/>
    <w:basedOn w:val="prastasis"/>
    <w:link w:val="AntratsDiagrama"/>
    <w:uiPriority w:val="99"/>
    <w:unhideWhenUsed/>
    <w:rsid w:val="006909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0970"/>
  </w:style>
  <w:style w:type="paragraph" w:styleId="Porat">
    <w:name w:val="footer"/>
    <w:basedOn w:val="prastasis"/>
    <w:link w:val="PoratDiagrama"/>
    <w:uiPriority w:val="99"/>
    <w:unhideWhenUsed/>
    <w:rsid w:val="006909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9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574">
      <w:bodyDiv w:val="1"/>
      <w:marLeft w:val="0"/>
      <w:marRight w:val="0"/>
      <w:marTop w:val="0"/>
      <w:marBottom w:val="0"/>
      <w:divBdr>
        <w:top w:val="none" w:sz="0" w:space="0" w:color="auto"/>
        <w:left w:val="none" w:sz="0" w:space="0" w:color="auto"/>
        <w:bottom w:val="none" w:sz="0" w:space="0" w:color="auto"/>
        <w:right w:val="none" w:sz="0" w:space="0" w:color="auto"/>
      </w:divBdr>
      <w:divsChild>
        <w:div w:id="26832040">
          <w:marLeft w:val="0"/>
          <w:marRight w:val="0"/>
          <w:marTop w:val="0"/>
          <w:marBottom w:val="0"/>
          <w:divBdr>
            <w:top w:val="none" w:sz="0" w:space="0" w:color="auto"/>
            <w:left w:val="none" w:sz="0" w:space="0" w:color="auto"/>
            <w:bottom w:val="none" w:sz="0" w:space="0" w:color="auto"/>
            <w:right w:val="none" w:sz="0" w:space="0" w:color="auto"/>
          </w:divBdr>
          <w:divsChild>
            <w:div w:id="6831965">
              <w:marLeft w:val="0"/>
              <w:marRight w:val="0"/>
              <w:marTop w:val="0"/>
              <w:marBottom w:val="0"/>
              <w:divBdr>
                <w:top w:val="none" w:sz="0" w:space="0" w:color="auto"/>
                <w:left w:val="none" w:sz="0" w:space="0" w:color="auto"/>
                <w:bottom w:val="none" w:sz="0" w:space="0" w:color="auto"/>
                <w:right w:val="none" w:sz="0" w:space="0" w:color="auto"/>
              </w:divBdr>
            </w:div>
            <w:div w:id="457838546">
              <w:marLeft w:val="0"/>
              <w:marRight w:val="0"/>
              <w:marTop w:val="0"/>
              <w:marBottom w:val="0"/>
              <w:divBdr>
                <w:top w:val="none" w:sz="0" w:space="0" w:color="auto"/>
                <w:left w:val="none" w:sz="0" w:space="0" w:color="auto"/>
                <w:bottom w:val="none" w:sz="0" w:space="0" w:color="auto"/>
                <w:right w:val="none" w:sz="0" w:space="0" w:color="auto"/>
              </w:divBdr>
              <w:divsChild>
                <w:div w:id="1754008053">
                  <w:marLeft w:val="0"/>
                  <w:marRight w:val="0"/>
                  <w:marTop w:val="0"/>
                  <w:marBottom w:val="0"/>
                  <w:divBdr>
                    <w:top w:val="none" w:sz="0" w:space="0" w:color="auto"/>
                    <w:left w:val="none" w:sz="0" w:space="0" w:color="auto"/>
                    <w:bottom w:val="none" w:sz="0" w:space="0" w:color="auto"/>
                    <w:right w:val="none" w:sz="0" w:space="0" w:color="auto"/>
                  </w:divBdr>
                </w:div>
                <w:div w:id="2090225854">
                  <w:marLeft w:val="0"/>
                  <w:marRight w:val="0"/>
                  <w:marTop w:val="0"/>
                  <w:marBottom w:val="0"/>
                  <w:divBdr>
                    <w:top w:val="none" w:sz="0" w:space="0" w:color="auto"/>
                    <w:left w:val="none" w:sz="0" w:space="0" w:color="auto"/>
                    <w:bottom w:val="none" w:sz="0" w:space="0" w:color="auto"/>
                    <w:right w:val="none" w:sz="0" w:space="0" w:color="auto"/>
                  </w:divBdr>
                </w:div>
                <w:div w:id="739443999">
                  <w:marLeft w:val="0"/>
                  <w:marRight w:val="0"/>
                  <w:marTop w:val="0"/>
                  <w:marBottom w:val="0"/>
                  <w:divBdr>
                    <w:top w:val="none" w:sz="0" w:space="0" w:color="auto"/>
                    <w:left w:val="none" w:sz="0" w:space="0" w:color="auto"/>
                    <w:bottom w:val="none" w:sz="0" w:space="0" w:color="auto"/>
                    <w:right w:val="none" w:sz="0" w:space="0" w:color="auto"/>
                  </w:divBdr>
                </w:div>
                <w:div w:id="1759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3114">
      <w:bodyDiv w:val="1"/>
      <w:marLeft w:val="0"/>
      <w:marRight w:val="0"/>
      <w:marTop w:val="0"/>
      <w:marBottom w:val="0"/>
      <w:divBdr>
        <w:top w:val="none" w:sz="0" w:space="0" w:color="auto"/>
        <w:left w:val="none" w:sz="0" w:space="0" w:color="auto"/>
        <w:bottom w:val="none" w:sz="0" w:space="0" w:color="auto"/>
        <w:right w:val="none" w:sz="0" w:space="0" w:color="auto"/>
      </w:divBdr>
    </w:div>
    <w:div w:id="730689617">
      <w:bodyDiv w:val="1"/>
      <w:marLeft w:val="0"/>
      <w:marRight w:val="0"/>
      <w:marTop w:val="0"/>
      <w:marBottom w:val="0"/>
      <w:divBdr>
        <w:top w:val="none" w:sz="0" w:space="0" w:color="auto"/>
        <w:left w:val="none" w:sz="0" w:space="0" w:color="auto"/>
        <w:bottom w:val="none" w:sz="0" w:space="0" w:color="auto"/>
        <w:right w:val="none" w:sz="0" w:space="0" w:color="auto"/>
      </w:divBdr>
      <w:divsChild>
        <w:div w:id="1060862220">
          <w:marLeft w:val="0"/>
          <w:marRight w:val="0"/>
          <w:marTop w:val="0"/>
          <w:marBottom w:val="0"/>
          <w:divBdr>
            <w:top w:val="none" w:sz="0" w:space="0" w:color="auto"/>
            <w:left w:val="none" w:sz="0" w:space="0" w:color="auto"/>
            <w:bottom w:val="none" w:sz="0" w:space="0" w:color="auto"/>
            <w:right w:val="none" w:sz="0" w:space="0" w:color="auto"/>
          </w:divBdr>
        </w:div>
        <w:div w:id="652372809">
          <w:marLeft w:val="0"/>
          <w:marRight w:val="0"/>
          <w:marTop w:val="0"/>
          <w:marBottom w:val="0"/>
          <w:divBdr>
            <w:top w:val="none" w:sz="0" w:space="0" w:color="auto"/>
            <w:left w:val="none" w:sz="0" w:space="0" w:color="auto"/>
            <w:bottom w:val="none" w:sz="0" w:space="0" w:color="auto"/>
            <w:right w:val="none" w:sz="0" w:space="0" w:color="auto"/>
          </w:divBdr>
          <w:divsChild>
            <w:div w:id="1534659833">
              <w:marLeft w:val="0"/>
              <w:marRight w:val="0"/>
              <w:marTop w:val="0"/>
              <w:marBottom w:val="0"/>
              <w:divBdr>
                <w:top w:val="none" w:sz="0" w:space="0" w:color="auto"/>
                <w:left w:val="none" w:sz="0" w:space="0" w:color="auto"/>
                <w:bottom w:val="none" w:sz="0" w:space="0" w:color="auto"/>
                <w:right w:val="none" w:sz="0" w:space="0" w:color="auto"/>
              </w:divBdr>
            </w:div>
            <w:div w:id="1234706549">
              <w:marLeft w:val="0"/>
              <w:marRight w:val="0"/>
              <w:marTop w:val="0"/>
              <w:marBottom w:val="0"/>
              <w:divBdr>
                <w:top w:val="none" w:sz="0" w:space="0" w:color="auto"/>
                <w:left w:val="none" w:sz="0" w:space="0" w:color="auto"/>
                <w:bottom w:val="none" w:sz="0" w:space="0" w:color="auto"/>
                <w:right w:val="none" w:sz="0" w:space="0" w:color="auto"/>
              </w:divBdr>
            </w:div>
            <w:div w:id="1122724833">
              <w:marLeft w:val="0"/>
              <w:marRight w:val="0"/>
              <w:marTop w:val="0"/>
              <w:marBottom w:val="0"/>
              <w:divBdr>
                <w:top w:val="none" w:sz="0" w:space="0" w:color="auto"/>
                <w:left w:val="none" w:sz="0" w:space="0" w:color="auto"/>
                <w:bottom w:val="none" w:sz="0" w:space="0" w:color="auto"/>
                <w:right w:val="none" w:sz="0" w:space="0" w:color="auto"/>
              </w:divBdr>
            </w:div>
            <w:div w:id="777258839">
              <w:marLeft w:val="0"/>
              <w:marRight w:val="0"/>
              <w:marTop w:val="0"/>
              <w:marBottom w:val="0"/>
              <w:divBdr>
                <w:top w:val="none" w:sz="0" w:space="0" w:color="auto"/>
                <w:left w:val="none" w:sz="0" w:space="0" w:color="auto"/>
                <w:bottom w:val="none" w:sz="0" w:space="0" w:color="auto"/>
                <w:right w:val="none" w:sz="0" w:space="0" w:color="auto"/>
              </w:divBdr>
            </w:div>
            <w:div w:id="503983402">
              <w:marLeft w:val="0"/>
              <w:marRight w:val="0"/>
              <w:marTop w:val="0"/>
              <w:marBottom w:val="0"/>
              <w:divBdr>
                <w:top w:val="none" w:sz="0" w:space="0" w:color="auto"/>
                <w:left w:val="none" w:sz="0" w:space="0" w:color="auto"/>
                <w:bottom w:val="none" w:sz="0" w:space="0" w:color="auto"/>
                <w:right w:val="none" w:sz="0" w:space="0" w:color="auto"/>
              </w:divBdr>
            </w:div>
            <w:div w:id="724639650">
              <w:marLeft w:val="0"/>
              <w:marRight w:val="0"/>
              <w:marTop w:val="0"/>
              <w:marBottom w:val="0"/>
              <w:divBdr>
                <w:top w:val="none" w:sz="0" w:space="0" w:color="auto"/>
                <w:left w:val="none" w:sz="0" w:space="0" w:color="auto"/>
                <w:bottom w:val="none" w:sz="0" w:space="0" w:color="auto"/>
                <w:right w:val="none" w:sz="0" w:space="0" w:color="auto"/>
              </w:divBdr>
            </w:div>
            <w:div w:id="775976680">
              <w:marLeft w:val="0"/>
              <w:marRight w:val="0"/>
              <w:marTop w:val="0"/>
              <w:marBottom w:val="0"/>
              <w:divBdr>
                <w:top w:val="none" w:sz="0" w:space="0" w:color="auto"/>
                <w:left w:val="none" w:sz="0" w:space="0" w:color="auto"/>
                <w:bottom w:val="none" w:sz="0" w:space="0" w:color="auto"/>
                <w:right w:val="none" w:sz="0" w:space="0" w:color="auto"/>
              </w:divBdr>
            </w:div>
            <w:div w:id="1527016204">
              <w:marLeft w:val="0"/>
              <w:marRight w:val="0"/>
              <w:marTop w:val="0"/>
              <w:marBottom w:val="0"/>
              <w:divBdr>
                <w:top w:val="none" w:sz="0" w:space="0" w:color="auto"/>
                <w:left w:val="none" w:sz="0" w:space="0" w:color="auto"/>
                <w:bottom w:val="none" w:sz="0" w:space="0" w:color="auto"/>
                <w:right w:val="none" w:sz="0" w:space="0" w:color="auto"/>
              </w:divBdr>
            </w:div>
            <w:div w:id="1097865016">
              <w:marLeft w:val="0"/>
              <w:marRight w:val="0"/>
              <w:marTop w:val="0"/>
              <w:marBottom w:val="0"/>
              <w:divBdr>
                <w:top w:val="none" w:sz="0" w:space="0" w:color="auto"/>
                <w:left w:val="none" w:sz="0" w:space="0" w:color="auto"/>
                <w:bottom w:val="none" w:sz="0" w:space="0" w:color="auto"/>
                <w:right w:val="none" w:sz="0" w:space="0" w:color="auto"/>
              </w:divBdr>
            </w:div>
            <w:div w:id="1142695951">
              <w:marLeft w:val="0"/>
              <w:marRight w:val="0"/>
              <w:marTop w:val="0"/>
              <w:marBottom w:val="0"/>
              <w:divBdr>
                <w:top w:val="none" w:sz="0" w:space="0" w:color="auto"/>
                <w:left w:val="none" w:sz="0" w:space="0" w:color="auto"/>
                <w:bottom w:val="none" w:sz="0" w:space="0" w:color="auto"/>
                <w:right w:val="none" w:sz="0" w:space="0" w:color="auto"/>
              </w:divBdr>
            </w:div>
            <w:div w:id="1519854229">
              <w:marLeft w:val="0"/>
              <w:marRight w:val="0"/>
              <w:marTop w:val="0"/>
              <w:marBottom w:val="0"/>
              <w:divBdr>
                <w:top w:val="none" w:sz="0" w:space="0" w:color="auto"/>
                <w:left w:val="none" w:sz="0" w:space="0" w:color="auto"/>
                <w:bottom w:val="none" w:sz="0" w:space="0" w:color="auto"/>
                <w:right w:val="none" w:sz="0" w:space="0" w:color="auto"/>
              </w:divBdr>
            </w:div>
            <w:div w:id="1394040671">
              <w:marLeft w:val="0"/>
              <w:marRight w:val="0"/>
              <w:marTop w:val="0"/>
              <w:marBottom w:val="0"/>
              <w:divBdr>
                <w:top w:val="none" w:sz="0" w:space="0" w:color="auto"/>
                <w:left w:val="none" w:sz="0" w:space="0" w:color="auto"/>
                <w:bottom w:val="none" w:sz="0" w:space="0" w:color="auto"/>
                <w:right w:val="none" w:sz="0" w:space="0" w:color="auto"/>
              </w:divBdr>
            </w:div>
            <w:div w:id="1811942159">
              <w:marLeft w:val="0"/>
              <w:marRight w:val="0"/>
              <w:marTop w:val="0"/>
              <w:marBottom w:val="0"/>
              <w:divBdr>
                <w:top w:val="none" w:sz="0" w:space="0" w:color="auto"/>
                <w:left w:val="none" w:sz="0" w:space="0" w:color="auto"/>
                <w:bottom w:val="none" w:sz="0" w:space="0" w:color="auto"/>
                <w:right w:val="none" w:sz="0" w:space="0" w:color="auto"/>
              </w:divBdr>
            </w:div>
            <w:div w:id="1375933321">
              <w:marLeft w:val="0"/>
              <w:marRight w:val="0"/>
              <w:marTop w:val="0"/>
              <w:marBottom w:val="0"/>
              <w:divBdr>
                <w:top w:val="none" w:sz="0" w:space="0" w:color="auto"/>
                <w:left w:val="none" w:sz="0" w:space="0" w:color="auto"/>
                <w:bottom w:val="none" w:sz="0" w:space="0" w:color="auto"/>
                <w:right w:val="none" w:sz="0" w:space="0" w:color="auto"/>
              </w:divBdr>
            </w:div>
            <w:div w:id="2102212097">
              <w:marLeft w:val="0"/>
              <w:marRight w:val="0"/>
              <w:marTop w:val="0"/>
              <w:marBottom w:val="0"/>
              <w:divBdr>
                <w:top w:val="none" w:sz="0" w:space="0" w:color="auto"/>
                <w:left w:val="none" w:sz="0" w:space="0" w:color="auto"/>
                <w:bottom w:val="none" w:sz="0" w:space="0" w:color="auto"/>
                <w:right w:val="none" w:sz="0" w:space="0" w:color="auto"/>
              </w:divBdr>
            </w:div>
            <w:div w:id="1844666954">
              <w:marLeft w:val="0"/>
              <w:marRight w:val="0"/>
              <w:marTop w:val="0"/>
              <w:marBottom w:val="0"/>
              <w:divBdr>
                <w:top w:val="none" w:sz="0" w:space="0" w:color="auto"/>
                <w:left w:val="none" w:sz="0" w:space="0" w:color="auto"/>
                <w:bottom w:val="none" w:sz="0" w:space="0" w:color="auto"/>
                <w:right w:val="none" w:sz="0" w:space="0" w:color="auto"/>
              </w:divBdr>
            </w:div>
            <w:div w:id="1677220472">
              <w:marLeft w:val="0"/>
              <w:marRight w:val="0"/>
              <w:marTop w:val="0"/>
              <w:marBottom w:val="0"/>
              <w:divBdr>
                <w:top w:val="none" w:sz="0" w:space="0" w:color="auto"/>
                <w:left w:val="none" w:sz="0" w:space="0" w:color="auto"/>
                <w:bottom w:val="none" w:sz="0" w:space="0" w:color="auto"/>
                <w:right w:val="none" w:sz="0" w:space="0" w:color="auto"/>
              </w:divBdr>
            </w:div>
            <w:div w:id="1347053567">
              <w:marLeft w:val="0"/>
              <w:marRight w:val="0"/>
              <w:marTop w:val="0"/>
              <w:marBottom w:val="0"/>
              <w:divBdr>
                <w:top w:val="none" w:sz="0" w:space="0" w:color="auto"/>
                <w:left w:val="none" w:sz="0" w:space="0" w:color="auto"/>
                <w:bottom w:val="none" w:sz="0" w:space="0" w:color="auto"/>
                <w:right w:val="none" w:sz="0" w:space="0" w:color="auto"/>
              </w:divBdr>
            </w:div>
            <w:div w:id="939338289">
              <w:marLeft w:val="0"/>
              <w:marRight w:val="0"/>
              <w:marTop w:val="0"/>
              <w:marBottom w:val="0"/>
              <w:divBdr>
                <w:top w:val="none" w:sz="0" w:space="0" w:color="auto"/>
                <w:left w:val="none" w:sz="0" w:space="0" w:color="auto"/>
                <w:bottom w:val="none" w:sz="0" w:space="0" w:color="auto"/>
                <w:right w:val="none" w:sz="0" w:space="0" w:color="auto"/>
              </w:divBdr>
            </w:div>
            <w:div w:id="619800615">
              <w:marLeft w:val="0"/>
              <w:marRight w:val="0"/>
              <w:marTop w:val="0"/>
              <w:marBottom w:val="0"/>
              <w:divBdr>
                <w:top w:val="none" w:sz="0" w:space="0" w:color="auto"/>
                <w:left w:val="none" w:sz="0" w:space="0" w:color="auto"/>
                <w:bottom w:val="none" w:sz="0" w:space="0" w:color="auto"/>
                <w:right w:val="none" w:sz="0" w:space="0" w:color="auto"/>
              </w:divBdr>
            </w:div>
            <w:div w:id="1381052154">
              <w:marLeft w:val="0"/>
              <w:marRight w:val="0"/>
              <w:marTop w:val="0"/>
              <w:marBottom w:val="0"/>
              <w:divBdr>
                <w:top w:val="none" w:sz="0" w:space="0" w:color="auto"/>
                <w:left w:val="none" w:sz="0" w:space="0" w:color="auto"/>
                <w:bottom w:val="none" w:sz="0" w:space="0" w:color="auto"/>
                <w:right w:val="none" w:sz="0" w:space="0" w:color="auto"/>
              </w:divBdr>
            </w:div>
            <w:div w:id="1251113265">
              <w:marLeft w:val="0"/>
              <w:marRight w:val="0"/>
              <w:marTop w:val="0"/>
              <w:marBottom w:val="0"/>
              <w:divBdr>
                <w:top w:val="none" w:sz="0" w:space="0" w:color="auto"/>
                <w:left w:val="none" w:sz="0" w:space="0" w:color="auto"/>
                <w:bottom w:val="none" w:sz="0" w:space="0" w:color="auto"/>
                <w:right w:val="none" w:sz="0" w:space="0" w:color="auto"/>
              </w:divBdr>
            </w:div>
            <w:div w:id="2051682834">
              <w:marLeft w:val="0"/>
              <w:marRight w:val="0"/>
              <w:marTop w:val="0"/>
              <w:marBottom w:val="0"/>
              <w:divBdr>
                <w:top w:val="none" w:sz="0" w:space="0" w:color="auto"/>
                <w:left w:val="none" w:sz="0" w:space="0" w:color="auto"/>
                <w:bottom w:val="none" w:sz="0" w:space="0" w:color="auto"/>
                <w:right w:val="none" w:sz="0" w:space="0" w:color="auto"/>
              </w:divBdr>
            </w:div>
            <w:div w:id="77406582">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498811978">
              <w:marLeft w:val="0"/>
              <w:marRight w:val="0"/>
              <w:marTop w:val="0"/>
              <w:marBottom w:val="0"/>
              <w:divBdr>
                <w:top w:val="none" w:sz="0" w:space="0" w:color="auto"/>
                <w:left w:val="none" w:sz="0" w:space="0" w:color="auto"/>
                <w:bottom w:val="none" w:sz="0" w:space="0" w:color="auto"/>
                <w:right w:val="none" w:sz="0" w:space="0" w:color="auto"/>
              </w:divBdr>
            </w:div>
            <w:div w:id="1996955800">
              <w:marLeft w:val="0"/>
              <w:marRight w:val="0"/>
              <w:marTop w:val="0"/>
              <w:marBottom w:val="0"/>
              <w:divBdr>
                <w:top w:val="none" w:sz="0" w:space="0" w:color="auto"/>
                <w:left w:val="none" w:sz="0" w:space="0" w:color="auto"/>
                <w:bottom w:val="none" w:sz="0" w:space="0" w:color="auto"/>
                <w:right w:val="none" w:sz="0" w:space="0" w:color="auto"/>
              </w:divBdr>
            </w:div>
            <w:div w:id="1939603969">
              <w:marLeft w:val="0"/>
              <w:marRight w:val="0"/>
              <w:marTop w:val="0"/>
              <w:marBottom w:val="0"/>
              <w:divBdr>
                <w:top w:val="none" w:sz="0" w:space="0" w:color="auto"/>
                <w:left w:val="none" w:sz="0" w:space="0" w:color="auto"/>
                <w:bottom w:val="none" w:sz="0" w:space="0" w:color="auto"/>
                <w:right w:val="none" w:sz="0" w:space="0" w:color="auto"/>
              </w:divBdr>
            </w:div>
            <w:div w:id="2022974370">
              <w:marLeft w:val="0"/>
              <w:marRight w:val="0"/>
              <w:marTop w:val="0"/>
              <w:marBottom w:val="0"/>
              <w:divBdr>
                <w:top w:val="none" w:sz="0" w:space="0" w:color="auto"/>
                <w:left w:val="none" w:sz="0" w:space="0" w:color="auto"/>
                <w:bottom w:val="none" w:sz="0" w:space="0" w:color="auto"/>
                <w:right w:val="none" w:sz="0" w:space="0" w:color="auto"/>
              </w:divBdr>
            </w:div>
            <w:div w:id="211429135">
              <w:marLeft w:val="0"/>
              <w:marRight w:val="0"/>
              <w:marTop w:val="0"/>
              <w:marBottom w:val="0"/>
              <w:divBdr>
                <w:top w:val="none" w:sz="0" w:space="0" w:color="auto"/>
                <w:left w:val="none" w:sz="0" w:space="0" w:color="auto"/>
                <w:bottom w:val="none" w:sz="0" w:space="0" w:color="auto"/>
                <w:right w:val="none" w:sz="0" w:space="0" w:color="auto"/>
              </w:divBdr>
            </w:div>
            <w:div w:id="2084984925">
              <w:marLeft w:val="0"/>
              <w:marRight w:val="0"/>
              <w:marTop w:val="0"/>
              <w:marBottom w:val="0"/>
              <w:divBdr>
                <w:top w:val="none" w:sz="0" w:space="0" w:color="auto"/>
                <w:left w:val="none" w:sz="0" w:space="0" w:color="auto"/>
                <w:bottom w:val="none" w:sz="0" w:space="0" w:color="auto"/>
                <w:right w:val="none" w:sz="0" w:space="0" w:color="auto"/>
              </w:divBdr>
            </w:div>
            <w:div w:id="98763025">
              <w:marLeft w:val="0"/>
              <w:marRight w:val="0"/>
              <w:marTop w:val="0"/>
              <w:marBottom w:val="0"/>
              <w:divBdr>
                <w:top w:val="none" w:sz="0" w:space="0" w:color="auto"/>
                <w:left w:val="none" w:sz="0" w:space="0" w:color="auto"/>
                <w:bottom w:val="none" w:sz="0" w:space="0" w:color="auto"/>
                <w:right w:val="none" w:sz="0" w:space="0" w:color="auto"/>
              </w:divBdr>
            </w:div>
            <w:div w:id="1810249286">
              <w:marLeft w:val="0"/>
              <w:marRight w:val="0"/>
              <w:marTop w:val="0"/>
              <w:marBottom w:val="0"/>
              <w:divBdr>
                <w:top w:val="none" w:sz="0" w:space="0" w:color="auto"/>
                <w:left w:val="none" w:sz="0" w:space="0" w:color="auto"/>
                <w:bottom w:val="none" w:sz="0" w:space="0" w:color="auto"/>
                <w:right w:val="none" w:sz="0" w:space="0" w:color="auto"/>
              </w:divBdr>
            </w:div>
            <w:div w:id="1089230629">
              <w:marLeft w:val="0"/>
              <w:marRight w:val="0"/>
              <w:marTop w:val="0"/>
              <w:marBottom w:val="0"/>
              <w:divBdr>
                <w:top w:val="none" w:sz="0" w:space="0" w:color="auto"/>
                <w:left w:val="none" w:sz="0" w:space="0" w:color="auto"/>
                <w:bottom w:val="none" w:sz="0" w:space="0" w:color="auto"/>
                <w:right w:val="none" w:sz="0" w:space="0" w:color="auto"/>
              </w:divBdr>
            </w:div>
            <w:div w:id="1363551690">
              <w:marLeft w:val="0"/>
              <w:marRight w:val="0"/>
              <w:marTop w:val="0"/>
              <w:marBottom w:val="0"/>
              <w:divBdr>
                <w:top w:val="none" w:sz="0" w:space="0" w:color="auto"/>
                <w:left w:val="none" w:sz="0" w:space="0" w:color="auto"/>
                <w:bottom w:val="none" w:sz="0" w:space="0" w:color="auto"/>
                <w:right w:val="none" w:sz="0" w:space="0" w:color="auto"/>
              </w:divBdr>
            </w:div>
            <w:div w:id="1133400771">
              <w:marLeft w:val="0"/>
              <w:marRight w:val="0"/>
              <w:marTop w:val="0"/>
              <w:marBottom w:val="0"/>
              <w:divBdr>
                <w:top w:val="none" w:sz="0" w:space="0" w:color="auto"/>
                <w:left w:val="none" w:sz="0" w:space="0" w:color="auto"/>
                <w:bottom w:val="none" w:sz="0" w:space="0" w:color="auto"/>
                <w:right w:val="none" w:sz="0" w:space="0" w:color="auto"/>
              </w:divBdr>
            </w:div>
            <w:div w:id="626200924">
              <w:marLeft w:val="0"/>
              <w:marRight w:val="0"/>
              <w:marTop w:val="0"/>
              <w:marBottom w:val="0"/>
              <w:divBdr>
                <w:top w:val="none" w:sz="0" w:space="0" w:color="auto"/>
                <w:left w:val="none" w:sz="0" w:space="0" w:color="auto"/>
                <w:bottom w:val="none" w:sz="0" w:space="0" w:color="auto"/>
                <w:right w:val="none" w:sz="0" w:space="0" w:color="auto"/>
              </w:divBdr>
            </w:div>
            <w:div w:id="352272243">
              <w:marLeft w:val="0"/>
              <w:marRight w:val="0"/>
              <w:marTop w:val="0"/>
              <w:marBottom w:val="0"/>
              <w:divBdr>
                <w:top w:val="none" w:sz="0" w:space="0" w:color="auto"/>
                <w:left w:val="none" w:sz="0" w:space="0" w:color="auto"/>
                <w:bottom w:val="none" w:sz="0" w:space="0" w:color="auto"/>
                <w:right w:val="none" w:sz="0" w:space="0" w:color="auto"/>
              </w:divBdr>
            </w:div>
            <w:div w:id="736054122">
              <w:marLeft w:val="0"/>
              <w:marRight w:val="0"/>
              <w:marTop w:val="0"/>
              <w:marBottom w:val="0"/>
              <w:divBdr>
                <w:top w:val="none" w:sz="0" w:space="0" w:color="auto"/>
                <w:left w:val="none" w:sz="0" w:space="0" w:color="auto"/>
                <w:bottom w:val="none" w:sz="0" w:space="0" w:color="auto"/>
                <w:right w:val="none" w:sz="0" w:space="0" w:color="auto"/>
              </w:divBdr>
            </w:div>
            <w:div w:id="1253202638">
              <w:marLeft w:val="0"/>
              <w:marRight w:val="0"/>
              <w:marTop w:val="0"/>
              <w:marBottom w:val="0"/>
              <w:divBdr>
                <w:top w:val="none" w:sz="0" w:space="0" w:color="auto"/>
                <w:left w:val="none" w:sz="0" w:space="0" w:color="auto"/>
                <w:bottom w:val="none" w:sz="0" w:space="0" w:color="auto"/>
                <w:right w:val="none" w:sz="0" w:space="0" w:color="auto"/>
              </w:divBdr>
            </w:div>
            <w:div w:id="914700217">
              <w:marLeft w:val="0"/>
              <w:marRight w:val="0"/>
              <w:marTop w:val="0"/>
              <w:marBottom w:val="0"/>
              <w:divBdr>
                <w:top w:val="none" w:sz="0" w:space="0" w:color="auto"/>
                <w:left w:val="none" w:sz="0" w:space="0" w:color="auto"/>
                <w:bottom w:val="none" w:sz="0" w:space="0" w:color="auto"/>
                <w:right w:val="none" w:sz="0" w:space="0" w:color="auto"/>
              </w:divBdr>
            </w:div>
            <w:div w:id="1148088500">
              <w:marLeft w:val="0"/>
              <w:marRight w:val="0"/>
              <w:marTop w:val="0"/>
              <w:marBottom w:val="0"/>
              <w:divBdr>
                <w:top w:val="none" w:sz="0" w:space="0" w:color="auto"/>
                <w:left w:val="none" w:sz="0" w:space="0" w:color="auto"/>
                <w:bottom w:val="none" w:sz="0" w:space="0" w:color="auto"/>
                <w:right w:val="none" w:sz="0" w:space="0" w:color="auto"/>
              </w:divBdr>
            </w:div>
            <w:div w:id="1229413491">
              <w:marLeft w:val="0"/>
              <w:marRight w:val="0"/>
              <w:marTop w:val="0"/>
              <w:marBottom w:val="0"/>
              <w:divBdr>
                <w:top w:val="none" w:sz="0" w:space="0" w:color="auto"/>
                <w:left w:val="none" w:sz="0" w:space="0" w:color="auto"/>
                <w:bottom w:val="none" w:sz="0" w:space="0" w:color="auto"/>
                <w:right w:val="none" w:sz="0" w:space="0" w:color="auto"/>
              </w:divBdr>
            </w:div>
            <w:div w:id="1265265126">
              <w:marLeft w:val="0"/>
              <w:marRight w:val="0"/>
              <w:marTop w:val="0"/>
              <w:marBottom w:val="0"/>
              <w:divBdr>
                <w:top w:val="none" w:sz="0" w:space="0" w:color="auto"/>
                <w:left w:val="none" w:sz="0" w:space="0" w:color="auto"/>
                <w:bottom w:val="none" w:sz="0" w:space="0" w:color="auto"/>
                <w:right w:val="none" w:sz="0" w:space="0" w:color="auto"/>
              </w:divBdr>
            </w:div>
            <w:div w:id="1229072416">
              <w:marLeft w:val="0"/>
              <w:marRight w:val="0"/>
              <w:marTop w:val="0"/>
              <w:marBottom w:val="0"/>
              <w:divBdr>
                <w:top w:val="none" w:sz="0" w:space="0" w:color="auto"/>
                <w:left w:val="none" w:sz="0" w:space="0" w:color="auto"/>
                <w:bottom w:val="none" w:sz="0" w:space="0" w:color="auto"/>
                <w:right w:val="none" w:sz="0" w:space="0" w:color="auto"/>
              </w:divBdr>
            </w:div>
            <w:div w:id="1593583353">
              <w:marLeft w:val="0"/>
              <w:marRight w:val="0"/>
              <w:marTop w:val="0"/>
              <w:marBottom w:val="0"/>
              <w:divBdr>
                <w:top w:val="none" w:sz="0" w:space="0" w:color="auto"/>
                <w:left w:val="none" w:sz="0" w:space="0" w:color="auto"/>
                <w:bottom w:val="none" w:sz="0" w:space="0" w:color="auto"/>
                <w:right w:val="none" w:sz="0" w:space="0" w:color="auto"/>
              </w:divBdr>
            </w:div>
          </w:divsChild>
        </w:div>
        <w:div w:id="1213151128">
          <w:marLeft w:val="0"/>
          <w:marRight w:val="0"/>
          <w:marTop w:val="0"/>
          <w:marBottom w:val="0"/>
          <w:divBdr>
            <w:top w:val="none" w:sz="0" w:space="0" w:color="auto"/>
            <w:left w:val="none" w:sz="0" w:space="0" w:color="auto"/>
            <w:bottom w:val="none" w:sz="0" w:space="0" w:color="auto"/>
            <w:right w:val="none" w:sz="0" w:space="0" w:color="auto"/>
          </w:divBdr>
          <w:divsChild>
            <w:div w:id="2050374754">
              <w:marLeft w:val="0"/>
              <w:marRight w:val="0"/>
              <w:marTop w:val="0"/>
              <w:marBottom w:val="0"/>
              <w:divBdr>
                <w:top w:val="none" w:sz="0" w:space="0" w:color="auto"/>
                <w:left w:val="none" w:sz="0" w:space="0" w:color="auto"/>
                <w:bottom w:val="none" w:sz="0" w:space="0" w:color="auto"/>
                <w:right w:val="none" w:sz="0" w:space="0" w:color="auto"/>
              </w:divBdr>
            </w:div>
            <w:div w:id="281304498">
              <w:marLeft w:val="0"/>
              <w:marRight w:val="0"/>
              <w:marTop w:val="0"/>
              <w:marBottom w:val="0"/>
              <w:divBdr>
                <w:top w:val="none" w:sz="0" w:space="0" w:color="auto"/>
                <w:left w:val="none" w:sz="0" w:space="0" w:color="auto"/>
                <w:bottom w:val="none" w:sz="0" w:space="0" w:color="auto"/>
                <w:right w:val="none" w:sz="0" w:space="0" w:color="auto"/>
              </w:divBdr>
            </w:div>
            <w:div w:id="160196023">
              <w:marLeft w:val="0"/>
              <w:marRight w:val="0"/>
              <w:marTop w:val="0"/>
              <w:marBottom w:val="0"/>
              <w:divBdr>
                <w:top w:val="none" w:sz="0" w:space="0" w:color="auto"/>
                <w:left w:val="none" w:sz="0" w:space="0" w:color="auto"/>
                <w:bottom w:val="none" w:sz="0" w:space="0" w:color="auto"/>
                <w:right w:val="none" w:sz="0" w:space="0" w:color="auto"/>
              </w:divBdr>
            </w:div>
            <w:div w:id="998728157">
              <w:marLeft w:val="0"/>
              <w:marRight w:val="0"/>
              <w:marTop w:val="0"/>
              <w:marBottom w:val="0"/>
              <w:divBdr>
                <w:top w:val="none" w:sz="0" w:space="0" w:color="auto"/>
                <w:left w:val="none" w:sz="0" w:space="0" w:color="auto"/>
                <w:bottom w:val="none" w:sz="0" w:space="0" w:color="auto"/>
                <w:right w:val="none" w:sz="0" w:space="0" w:color="auto"/>
              </w:divBdr>
            </w:div>
            <w:div w:id="1972444268">
              <w:marLeft w:val="0"/>
              <w:marRight w:val="0"/>
              <w:marTop w:val="0"/>
              <w:marBottom w:val="0"/>
              <w:divBdr>
                <w:top w:val="none" w:sz="0" w:space="0" w:color="auto"/>
                <w:left w:val="none" w:sz="0" w:space="0" w:color="auto"/>
                <w:bottom w:val="none" w:sz="0" w:space="0" w:color="auto"/>
                <w:right w:val="none" w:sz="0" w:space="0" w:color="auto"/>
              </w:divBdr>
            </w:div>
            <w:div w:id="1822429932">
              <w:marLeft w:val="0"/>
              <w:marRight w:val="0"/>
              <w:marTop w:val="0"/>
              <w:marBottom w:val="0"/>
              <w:divBdr>
                <w:top w:val="none" w:sz="0" w:space="0" w:color="auto"/>
                <w:left w:val="none" w:sz="0" w:space="0" w:color="auto"/>
                <w:bottom w:val="none" w:sz="0" w:space="0" w:color="auto"/>
                <w:right w:val="none" w:sz="0" w:space="0" w:color="auto"/>
              </w:divBdr>
            </w:div>
            <w:div w:id="73288002">
              <w:marLeft w:val="0"/>
              <w:marRight w:val="0"/>
              <w:marTop w:val="0"/>
              <w:marBottom w:val="0"/>
              <w:divBdr>
                <w:top w:val="none" w:sz="0" w:space="0" w:color="auto"/>
                <w:left w:val="none" w:sz="0" w:space="0" w:color="auto"/>
                <w:bottom w:val="none" w:sz="0" w:space="0" w:color="auto"/>
                <w:right w:val="none" w:sz="0" w:space="0" w:color="auto"/>
              </w:divBdr>
            </w:div>
            <w:div w:id="365176290">
              <w:marLeft w:val="0"/>
              <w:marRight w:val="0"/>
              <w:marTop w:val="0"/>
              <w:marBottom w:val="0"/>
              <w:divBdr>
                <w:top w:val="none" w:sz="0" w:space="0" w:color="auto"/>
                <w:left w:val="none" w:sz="0" w:space="0" w:color="auto"/>
                <w:bottom w:val="none" w:sz="0" w:space="0" w:color="auto"/>
                <w:right w:val="none" w:sz="0" w:space="0" w:color="auto"/>
              </w:divBdr>
            </w:div>
            <w:div w:id="1549150871">
              <w:marLeft w:val="0"/>
              <w:marRight w:val="0"/>
              <w:marTop w:val="0"/>
              <w:marBottom w:val="0"/>
              <w:divBdr>
                <w:top w:val="none" w:sz="0" w:space="0" w:color="auto"/>
                <w:left w:val="none" w:sz="0" w:space="0" w:color="auto"/>
                <w:bottom w:val="none" w:sz="0" w:space="0" w:color="auto"/>
                <w:right w:val="none" w:sz="0" w:space="0" w:color="auto"/>
              </w:divBdr>
            </w:div>
            <w:div w:id="1832714904">
              <w:marLeft w:val="0"/>
              <w:marRight w:val="0"/>
              <w:marTop w:val="0"/>
              <w:marBottom w:val="0"/>
              <w:divBdr>
                <w:top w:val="none" w:sz="0" w:space="0" w:color="auto"/>
                <w:left w:val="none" w:sz="0" w:space="0" w:color="auto"/>
                <w:bottom w:val="none" w:sz="0" w:space="0" w:color="auto"/>
                <w:right w:val="none" w:sz="0" w:space="0" w:color="auto"/>
              </w:divBdr>
            </w:div>
            <w:div w:id="9719781">
              <w:marLeft w:val="0"/>
              <w:marRight w:val="0"/>
              <w:marTop w:val="0"/>
              <w:marBottom w:val="0"/>
              <w:divBdr>
                <w:top w:val="none" w:sz="0" w:space="0" w:color="auto"/>
                <w:left w:val="none" w:sz="0" w:space="0" w:color="auto"/>
                <w:bottom w:val="none" w:sz="0" w:space="0" w:color="auto"/>
                <w:right w:val="none" w:sz="0" w:space="0" w:color="auto"/>
              </w:divBdr>
            </w:div>
            <w:div w:id="765613276">
              <w:marLeft w:val="0"/>
              <w:marRight w:val="0"/>
              <w:marTop w:val="0"/>
              <w:marBottom w:val="0"/>
              <w:divBdr>
                <w:top w:val="none" w:sz="0" w:space="0" w:color="auto"/>
                <w:left w:val="none" w:sz="0" w:space="0" w:color="auto"/>
                <w:bottom w:val="none" w:sz="0" w:space="0" w:color="auto"/>
                <w:right w:val="none" w:sz="0" w:space="0" w:color="auto"/>
              </w:divBdr>
            </w:div>
            <w:div w:id="725615763">
              <w:marLeft w:val="0"/>
              <w:marRight w:val="0"/>
              <w:marTop w:val="0"/>
              <w:marBottom w:val="0"/>
              <w:divBdr>
                <w:top w:val="none" w:sz="0" w:space="0" w:color="auto"/>
                <w:left w:val="none" w:sz="0" w:space="0" w:color="auto"/>
                <w:bottom w:val="none" w:sz="0" w:space="0" w:color="auto"/>
                <w:right w:val="none" w:sz="0" w:space="0" w:color="auto"/>
              </w:divBdr>
            </w:div>
            <w:div w:id="160701763">
              <w:marLeft w:val="0"/>
              <w:marRight w:val="0"/>
              <w:marTop w:val="0"/>
              <w:marBottom w:val="0"/>
              <w:divBdr>
                <w:top w:val="none" w:sz="0" w:space="0" w:color="auto"/>
                <w:left w:val="none" w:sz="0" w:space="0" w:color="auto"/>
                <w:bottom w:val="none" w:sz="0" w:space="0" w:color="auto"/>
                <w:right w:val="none" w:sz="0" w:space="0" w:color="auto"/>
              </w:divBdr>
            </w:div>
            <w:div w:id="487719915">
              <w:marLeft w:val="0"/>
              <w:marRight w:val="0"/>
              <w:marTop w:val="0"/>
              <w:marBottom w:val="0"/>
              <w:divBdr>
                <w:top w:val="none" w:sz="0" w:space="0" w:color="auto"/>
                <w:left w:val="none" w:sz="0" w:space="0" w:color="auto"/>
                <w:bottom w:val="none" w:sz="0" w:space="0" w:color="auto"/>
                <w:right w:val="none" w:sz="0" w:space="0" w:color="auto"/>
              </w:divBdr>
            </w:div>
          </w:divsChild>
        </w:div>
        <w:div w:id="1424764182">
          <w:marLeft w:val="0"/>
          <w:marRight w:val="0"/>
          <w:marTop w:val="0"/>
          <w:marBottom w:val="0"/>
          <w:divBdr>
            <w:top w:val="none" w:sz="0" w:space="0" w:color="auto"/>
            <w:left w:val="none" w:sz="0" w:space="0" w:color="auto"/>
            <w:bottom w:val="none" w:sz="0" w:space="0" w:color="auto"/>
            <w:right w:val="none" w:sz="0" w:space="0" w:color="auto"/>
          </w:divBdr>
        </w:div>
        <w:div w:id="1004816326">
          <w:marLeft w:val="0"/>
          <w:marRight w:val="0"/>
          <w:marTop w:val="0"/>
          <w:marBottom w:val="0"/>
          <w:divBdr>
            <w:top w:val="none" w:sz="0" w:space="0" w:color="auto"/>
            <w:left w:val="none" w:sz="0" w:space="0" w:color="auto"/>
            <w:bottom w:val="none" w:sz="0" w:space="0" w:color="auto"/>
            <w:right w:val="none" w:sz="0" w:space="0" w:color="auto"/>
          </w:divBdr>
        </w:div>
        <w:div w:id="459809611">
          <w:marLeft w:val="0"/>
          <w:marRight w:val="0"/>
          <w:marTop w:val="0"/>
          <w:marBottom w:val="0"/>
          <w:divBdr>
            <w:top w:val="none" w:sz="0" w:space="0" w:color="auto"/>
            <w:left w:val="none" w:sz="0" w:space="0" w:color="auto"/>
            <w:bottom w:val="none" w:sz="0" w:space="0" w:color="auto"/>
            <w:right w:val="none" w:sz="0" w:space="0" w:color="auto"/>
          </w:divBdr>
        </w:div>
        <w:div w:id="57634481">
          <w:marLeft w:val="0"/>
          <w:marRight w:val="0"/>
          <w:marTop w:val="0"/>
          <w:marBottom w:val="0"/>
          <w:divBdr>
            <w:top w:val="none" w:sz="0" w:space="0" w:color="auto"/>
            <w:left w:val="none" w:sz="0" w:space="0" w:color="auto"/>
            <w:bottom w:val="none" w:sz="0" w:space="0" w:color="auto"/>
            <w:right w:val="none" w:sz="0" w:space="0" w:color="auto"/>
          </w:divBdr>
        </w:div>
      </w:divsChild>
    </w:div>
    <w:div w:id="912590305">
      <w:bodyDiv w:val="1"/>
      <w:marLeft w:val="0"/>
      <w:marRight w:val="0"/>
      <w:marTop w:val="0"/>
      <w:marBottom w:val="0"/>
      <w:divBdr>
        <w:top w:val="none" w:sz="0" w:space="0" w:color="auto"/>
        <w:left w:val="none" w:sz="0" w:space="0" w:color="auto"/>
        <w:bottom w:val="none" w:sz="0" w:space="0" w:color="auto"/>
        <w:right w:val="none" w:sz="0" w:space="0" w:color="auto"/>
      </w:divBdr>
      <w:divsChild>
        <w:div w:id="912935638">
          <w:marLeft w:val="0"/>
          <w:marRight w:val="0"/>
          <w:marTop w:val="0"/>
          <w:marBottom w:val="0"/>
          <w:divBdr>
            <w:top w:val="none" w:sz="0" w:space="0" w:color="auto"/>
            <w:left w:val="none" w:sz="0" w:space="0" w:color="auto"/>
            <w:bottom w:val="none" w:sz="0" w:space="0" w:color="auto"/>
            <w:right w:val="none" w:sz="0" w:space="0" w:color="auto"/>
          </w:divBdr>
        </w:div>
        <w:div w:id="430052551">
          <w:marLeft w:val="0"/>
          <w:marRight w:val="0"/>
          <w:marTop w:val="0"/>
          <w:marBottom w:val="0"/>
          <w:divBdr>
            <w:top w:val="none" w:sz="0" w:space="0" w:color="auto"/>
            <w:left w:val="none" w:sz="0" w:space="0" w:color="auto"/>
            <w:bottom w:val="none" w:sz="0" w:space="0" w:color="auto"/>
            <w:right w:val="none" w:sz="0" w:space="0" w:color="auto"/>
          </w:divBdr>
        </w:div>
      </w:divsChild>
    </w:div>
    <w:div w:id="1583025515">
      <w:bodyDiv w:val="1"/>
      <w:marLeft w:val="0"/>
      <w:marRight w:val="0"/>
      <w:marTop w:val="0"/>
      <w:marBottom w:val="0"/>
      <w:divBdr>
        <w:top w:val="none" w:sz="0" w:space="0" w:color="auto"/>
        <w:left w:val="none" w:sz="0" w:space="0" w:color="auto"/>
        <w:bottom w:val="none" w:sz="0" w:space="0" w:color="auto"/>
        <w:right w:val="none" w:sz="0" w:space="0" w:color="auto"/>
      </w:divBdr>
    </w:div>
    <w:div w:id="1895769397">
      <w:bodyDiv w:val="1"/>
      <w:marLeft w:val="0"/>
      <w:marRight w:val="0"/>
      <w:marTop w:val="0"/>
      <w:marBottom w:val="0"/>
      <w:divBdr>
        <w:top w:val="none" w:sz="0" w:space="0" w:color="auto"/>
        <w:left w:val="none" w:sz="0" w:space="0" w:color="auto"/>
        <w:bottom w:val="none" w:sz="0" w:space="0" w:color="auto"/>
        <w:right w:val="none" w:sz="0" w:space="0" w:color="auto"/>
      </w:divBdr>
      <w:divsChild>
        <w:div w:id="1211725111">
          <w:marLeft w:val="0"/>
          <w:marRight w:val="0"/>
          <w:marTop w:val="0"/>
          <w:marBottom w:val="0"/>
          <w:divBdr>
            <w:top w:val="none" w:sz="0" w:space="0" w:color="auto"/>
            <w:left w:val="none" w:sz="0" w:space="0" w:color="auto"/>
            <w:bottom w:val="none" w:sz="0" w:space="0" w:color="auto"/>
            <w:right w:val="none" w:sz="0" w:space="0" w:color="auto"/>
          </w:divBdr>
          <w:divsChild>
            <w:div w:id="47610168">
              <w:marLeft w:val="0"/>
              <w:marRight w:val="0"/>
              <w:marTop w:val="0"/>
              <w:marBottom w:val="0"/>
              <w:divBdr>
                <w:top w:val="none" w:sz="0" w:space="0" w:color="auto"/>
                <w:left w:val="none" w:sz="0" w:space="0" w:color="auto"/>
                <w:bottom w:val="none" w:sz="0" w:space="0" w:color="auto"/>
                <w:right w:val="none" w:sz="0" w:space="0" w:color="auto"/>
              </w:divBdr>
            </w:div>
            <w:div w:id="345520688">
              <w:marLeft w:val="0"/>
              <w:marRight w:val="0"/>
              <w:marTop w:val="0"/>
              <w:marBottom w:val="0"/>
              <w:divBdr>
                <w:top w:val="none" w:sz="0" w:space="0" w:color="auto"/>
                <w:left w:val="none" w:sz="0" w:space="0" w:color="auto"/>
                <w:bottom w:val="none" w:sz="0" w:space="0" w:color="auto"/>
                <w:right w:val="none" w:sz="0" w:space="0" w:color="auto"/>
              </w:divBdr>
            </w:div>
            <w:div w:id="1860119807">
              <w:marLeft w:val="0"/>
              <w:marRight w:val="0"/>
              <w:marTop w:val="0"/>
              <w:marBottom w:val="0"/>
              <w:divBdr>
                <w:top w:val="none" w:sz="0" w:space="0" w:color="auto"/>
                <w:left w:val="none" w:sz="0" w:space="0" w:color="auto"/>
                <w:bottom w:val="none" w:sz="0" w:space="0" w:color="auto"/>
                <w:right w:val="none" w:sz="0" w:space="0" w:color="auto"/>
              </w:divBdr>
            </w:div>
            <w:div w:id="957104822">
              <w:marLeft w:val="0"/>
              <w:marRight w:val="0"/>
              <w:marTop w:val="0"/>
              <w:marBottom w:val="0"/>
              <w:divBdr>
                <w:top w:val="none" w:sz="0" w:space="0" w:color="auto"/>
                <w:left w:val="none" w:sz="0" w:space="0" w:color="auto"/>
                <w:bottom w:val="none" w:sz="0" w:space="0" w:color="auto"/>
                <w:right w:val="none" w:sz="0" w:space="0" w:color="auto"/>
              </w:divBdr>
            </w:div>
            <w:div w:id="1239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fcfaa4e034f411e99595d005d42b863e" TargetMode="External"/><Relationship Id="rId5" Type="http://schemas.openxmlformats.org/officeDocument/2006/relationships/endnotes" Target="endnotes.xml"/><Relationship Id="rId10" Type="http://schemas.openxmlformats.org/officeDocument/2006/relationships/hyperlink" Target="https://www.e-tar.lt/portal/legalAct.html?documentId=ff7e856067eb11eca9ac839120d251c4" TargetMode="External"/><Relationship Id="rId4" Type="http://schemas.openxmlformats.org/officeDocument/2006/relationships/footnotes" Target="footnotes.xml"/><Relationship Id="rId9" Type="http://schemas.openxmlformats.org/officeDocument/2006/relationships/hyperlink" Target="https://www.e-tar.lt/portal/legalAct.html?documentId=c386fa90ecbc11e88568e724760eeaf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2782</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Norvaišienė</dc:creator>
  <cp:keywords/>
  <dc:description/>
  <cp:lastModifiedBy>Virginija Palaimiene</cp:lastModifiedBy>
  <cp:revision>2</cp:revision>
  <dcterms:created xsi:type="dcterms:W3CDTF">2022-03-15T12:31:00Z</dcterms:created>
  <dcterms:modified xsi:type="dcterms:W3CDTF">2022-03-15T12:31:00Z</dcterms:modified>
</cp:coreProperties>
</file>