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7229" w:rsidRPr="007D0B96" w:rsidRDefault="00387229" w:rsidP="00387229">
      <w:pPr>
        <w:jc w:val="center"/>
        <w:rPr>
          <w:b/>
          <w:caps/>
          <w:lang w:eastAsia="lt-LT"/>
        </w:rPr>
      </w:pPr>
      <w:bookmarkStart w:id="0" w:name="_GoBack"/>
      <w:bookmarkEnd w:id="0"/>
      <w:r w:rsidRPr="007D0B96">
        <w:rPr>
          <w:b/>
          <w:caps/>
        </w:rPr>
        <w:t>Aiškinamasis raštas</w:t>
      </w:r>
    </w:p>
    <w:p w:rsidR="00387229" w:rsidRPr="007D0B96" w:rsidRDefault="00387229" w:rsidP="00387229">
      <w:pPr>
        <w:jc w:val="center"/>
        <w:rPr>
          <w:b/>
          <w:caps/>
        </w:rPr>
      </w:pPr>
      <w:r w:rsidRPr="007D0B96">
        <w:rPr>
          <w:b/>
          <w:lang w:val="en-US"/>
        </w:rPr>
        <w:t>PRIE SAVIVALDYBĖS TARYBOS SPRENDIMO PROJEKTO</w:t>
      </w:r>
    </w:p>
    <w:p w:rsidR="00387229" w:rsidRPr="004E486E" w:rsidRDefault="00387229" w:rsidP="004E486E">
      <w:pPr>
        <w:jc w:val="center"/>
      </w:pPr>
      <w:r w:rsidRPr="007D0B96">
        <w:rPr>
          <w:b/>
        </w:rPr>
        <w:t>„DĖL</w:t>
      </w:r>
      <w:r w:rsidR="004E486E">
        <w:rPr>
          <w:b/>
        </w:rPr>
        <w:t xml:space="preserve"> </w:t>
      </w:r>
      <w:r w:rsidR="004E486E">
        <w:rPr>
          <w:b/>
          <w:caps/>
        </w:rPr>
        <w:t>odesos PAVADINIMO SUTEIKIMO takui melnragėje</w:t>
      </w:r>
      <w:r w:rsidRPr="007D0B96">
        <w:rPr>
          <w:b/>
        </w:rPr>
        <w:t>“</w:t>
      </w:r>
    </w:p>
    <w:p w:rsidR="00D6112D" w:rsidRPr="007D0B96" w:rsidRDefault="00D6112D"/>
    <w:p w:rsidR="00387229" w:rsidRPr="007D0B96" w:rsidRDefault="00387229"/>
    <w:p w:rsidR="00387229" w:rsidRPr="007D0B96" w:rsidRDefault="00387229" w:rsidP="00A93F64">
      <w:pPr>
        <w:ind w:firstLine="720"/>
        <w:jc w:val="both"/>
        <w:rPr>
          <w:b/>
          <w:lang w:val="en-US"/>
        </w:rPr>
      </w:pPr>
      <w:r w:rsidRPr="007D0B96">
        <w:rPr>
          <w:b/>
        </w:rPr>
        <w:t>1. Sprendimo projekto esmė, tikslai ir uždaviniai.</w:t>
      </w:r>
    </w:p>
    <w:p w:rsidR="00387229" w:rsidRPr="007D0B96" w:rsidRDefault="00387229" w:rsidP="00696725">
      <w:pPr>
        <w:ind w:firstLine="540"/>
        <w:jc w:val="both"/>
      </w:pPr>
      <w:r w:rsidRPr="007D0B96">
        <w:t>Savivaldybės tarybos prašoma pritarti</w:t>
      </w:r>
      <w:r w:rsidR="004B0284" w:rsidRPr="007D0B96">
        <w:t xml:space="preserve"> </w:t>
      </w:r>
      <w:r w:rsidR="009F62AC">
        <w:t xml:space="preserve">dėl </w:t>
      </w:r>
      <w:r w:rsidR="009F62AC" w:rsidRPr="002D2190">
        <w:rPr>
          <w:i/>
        </w:rPr>
        <w:t>Odesos</w:t>
      </w:r>
      <w:r w:rsidR="009F62AC">
        <w:t xml:space="preserve"> vardo suteikimo pėsčiųjų takui Melnragėje.</w:t>
      </w:r>
    </w:p>
    <w:p w:rsidR="00387229" w:rsidRPr="007D0B96" w:rsidRDefault="00387229" w:rsidP="00387229">
      <w:pPr>
        <w:ind w:firstLine="720"/>
        <w:jc w:val="both"/>
        <w:rPr>
          <w:b/>
        </w:rPr>
      </w:pPr>
      <w:r w:rsidRPr="007D0B96">
        <w:rPr>
          <w:b/>
        </w:rPr>
        <w:t>2. Projekto rengimo priežastys ir kuo remiantis parengtas sprendimo projektas.</w:t>
      </w:r>
    </w:p>
    <w:p w:rsidR="009F62AC" w:rsidRDefault="009F62AC" w:rsidP="009F62AC">
      <w:pPr>
        <w:ind w:firstLine="720"/>
        <w:jc w:val="both"/>
      </w:pPr>
      <w:r>
        <w:t xml:space="preserve"> Klaipėdos miesto savivaldybės taryba 2022 m. kovo 1 d. posėdyje nutarė pagerbti miesto partnerio Odesos (Ukraina) vardą Klaipėdoje, siekdama solidarizuotis su Ukraina karo su Rusija metu.</w:t>
      </w:r>
    </w:p>
    <w:p w:rsidR="009F62AC" w:rsidRPr="00606132" w:rsidRDefault="009F62AC" w:rsidP="009F62AC">
      <w:pPr>
        <w:ind w:firstLine="720"/>
        <w:jc w:val="both"/>
      </w:pPr>
      <w:r>
        <w:t xml:space="preserve"> Žymių žmonių, istorinių datų, įvykių įamžinimo ir gatvių pavadinimų suteikimo komisija (toliau – Komisija)  2022 m. kovo 3, 10 ir 21 d. svarstė dėl Odesos vardo pa</w:t>
      </w:r>
      <w:r w:rsidR="00A93F64">
        <w:t xml:space="preserve">rinkimo vietos miesto centre ir </w:t>
      </w:r>
      <w:r>
        <w:t>arčiau vandens, nes Odesa - kaip ir Klaipėda - yra uostamiestis.</w:t>
      </w:r>
    </w:p>
    <w:p w:rsidR="00387229" w:rsidRPr="007D0B96" w:rsidRDefault="009F62AC" w:rsidP="009F62AC">
      <w:pPr>
        <w:ind w:firstLine="720"/>
        <w:jc w:val="both"/>
      </w:pPr>
      <w:r>
        <w:t>Žymių žmonių, istorinių datų, įvykių įamžinimo ir gatvių pavadinimų su</w:t>
      </w:r>
      <w:r w:rsidR="00D7459F">
        <w:t xml:space="preserve">teikimo komisijos 2022 m. </w:t>
      </w:r>
      <w:r w:rsidR="00D7459F" w:rsidRPr="00AA4750">
        <w:t xml:space="preserve">kovo </w:t>
      </w:r>
      <w:r w:rsidR="00AA4750" w:rsidRPr="00AA4750">
        <w:t xml:space="preserve">22 d. </w:t>
      </w:r>
      <w:r w:rsidRPr="00AA4750">
        <w:t>protokolo Nr.TAR-</w:t>
      </w:r>
      <w:r w:rsidR="00AA4750" w:rsidRPr="00AA4750">
        <w:t xml:space="preserve">55 </w:t>
      </w:r>
      <w:r w:rsidRPr="00AA4750">
        <w:t>nutarimu</w:t>
      </w:r>
      <w:r>
        <w:t xml:space="preserve"> pritarta Klaipėdos miesto savivaldybės miesto administracijos pasiūlytai vietai Melnragėje ir </w:t>
      </w:r>
      <w:r w:rsidR="00A93F64">
        <w:t xml:space="preserve">rekomenduota </w:t>
      </w:r>
      <w:r>
        <w:t xml:space="preserve">pavadinti </w:t>
      </w:r>
      <w:r w:rsidRPr="009F62AC">
        <w:rPr>
          <w:i/>
        </w:rPr>
        <w:t>Odesos taku</w:t>
      </w:r>
      <w:r w:rsidRPr="009F62AC">
        <w:t xml:space="preserve"> </w:t>
      </w:r>
      <w:r w:rsidR="002D2190">
        <w:t>pėsčiųjų taką</w:t>
      </w:r>
      <w:r>
        <w:t xml:space="preserve"> palei jūrą per kopas nuo automobilių aikštelės Vėtros gatvėj</w:t>
      </w:r>
      <w:r w:rsidR="002D2190">
        <w:t xml:space="preserve">e iki Audros gatvės Melnragėje </w:t>
      </w:r>
      <w:r>
        <w:t>(planas pridedamas).</w:t>
      </w:r>
    </w:p>
    <w:p w:rsidR="00387229" w:rsidRPr="007D0B96" w:rsidRDefault="00387229" w:rsidP="00387229">
      <w:pPr>
        <w:tabs>
          <w:tab w:val="left" w:pos="720"/>
        </w:tabs>
        <w:jc w:val="both"/>
      </w:pPr>
      <w:r w:rsidRPr="007D0B96">
        <w:tab/>
      </w:r>
      <w:r w:rsidRPr="007D0B96">
        <w:rPr>
          <w:b/>
          <w:bCs/>
        </w:rPr>
        <w:t>3. Kokių rezultatų laukiama.</w:t>
      </w:r>
    </w:p>
    <w:p w:rsidR="00387229" w:rsidRPr="007D0B96" w:rsidRDefault="004A19B4" w:rsidP="007D0B96">
      <w:pPr>
        <w:pStyle w:val="Betarp"/>
        <w:ind w:firstLine="720"/>
        <w:jc w:val="both"/>
        <w:rPr>
          <w:rFonts w:ascii="Times New Roman" w:hAnsi="Times New Roman"/>
          <w:sz w:val="24"/>
          <w:szCs w:val="24"/>
        </w:rPr>
      </w:pPr>
      <w:r>
        <w:rPr>
          <w:rFonts w:ascii="Times New Roman" w:hAnsi="Times New Roman"/>
          <w:sz w:val="24"/>
          <w:szCs w:val="24"/>
        </w:rPr>
        <w:t xml:space="preserve">Bus pagerbtas </w:t>
      </w:r>
      <w:r w:rsidR="002D2190">
        <w:rPr>
          <w:rFonts w:ascii="Times New Roman" w:hAnsi="Times New Roman"/>
          <w:sz w:val="24"/>
          <w:szCs w:val="24"/>
        </w:rPr>
        <w:t>Klaipėdos miesto parnerio Ode</w:t>
      </w:r>
      <w:r>
        <w:rPr>
          <w:rFonts w:ascii="Times New Roman" w:hAnsi="Times New Roman"/>
          <w:sz w:val="24"/>
          <w:szCs w:val="24"/>
        </w:rPr>
        <w:t>sos (Ukraina) vardas, solidarizuojantis su Ukraina karo su Rusija metu.</w:t>
      </w:r>
      <w:r w:rsidR="002D2190">
        <w:rPr>
          <w:rFonts w:ascii="Times New Roman" w:hAnsi="Times New Roman"/>
          <w:sz w:val="24"/>
          <w:szCs w:val="24"/>
        </w:rPr>
        <w:t xml:space="preserve"> Partnerystės sutartis su Odesa pasirašyta 2004 m. </w:t>
      </w:r>
    </w:p>
    <w:p w:rsidR="00387229" w:rsidRPr="007D0B96" w:rsidRDefault="00387229" w:rsidP="00387229">
      <w:pPr>
        <w:ind w:firstLine="720"/>
        <w:jc w:val="both"/>
        <w:rPr>
          <w:b/>
          <w:lang w:val="en-US"/>
        </w:rPr>
      </w:pPr>
      <w:r w:rsidRPr="007D0B96">
        <w:rPr>
          <w:b/>
          <w:bCs/>
        </w:rPr>
        <w:t>4. Sprendimo projekto rengimo metu gauti specialistų vertinimai.</w:t>
      </w:r>
    </w:p>
    <w:p w:rsidR="00387229" w:rsidRPr="007D0B96" w:rsidRDefault="00387229" w:rsidP="00387229">
      <w:pPr>
        <w:ind w:firstLine="720"/>
        <w:jc w:val="both"/>
        <w:rPr>
          <w:bCs/>
        </w:rPr>
      </w:pPr>
      <w:r w:rsidRPr="007D0B96">
        <w:rPr>
          <w:bCs/>
        </w:rPr>
        <w:t xml:space="preserve">Sprendimo projekto rengimo metu pastabų negauta. </w:t>
      </w:r>
    </w:p>
    <w:p w:rsidR="00387229" w:rsidRDefault="00387229" w:rsidP="00387229">
      <w:pPr>
        <w:ind w:firstLine="720"/>
        <w:jc w:val="both"/>
        <w:rPr>
          <w:b/>
          <w:bCs/>
        </w:rPr>
      </w:pPr>
      <w:r w:rsidRPr="007D0B96">
        <w:rPr>
          <w:b/>
          <w:bCs/>
        </w:rPr>
        <w:t>5. Išlaidų sąmatos, skaičiavimai, reikalingi pagrindimai ir paaiškinimai.</w:t>
      </w:r>
    </w:p>
    <w:p w:rsidR="004A19B4" w:rsidRPr="004A19B4" w:rsidRDefault="004A19B4" w:rsidP="00387229">
      <w:pPr>
        <w:ind w:firstLine="720"/>
        <w:jc w:val="both"/>
        <w:rPr>
          <w:bCs/>
        </w:rPr>
      </w:pPr>
      <w:r w:rsidRPr="004A19B4">
        <w:rPr>
          <w:bCs/>
        </w:rPr>
        <w:t xml:space="preserve">Lėšos  </w:t>
      </w:r>
      <w:r>
        <w:rPr>
          <w:bCs/>
        </w:rPr>
        <w:t>i</w:t>
      </w:r>
      <w:r w:rsidRPr="004A19B4">
        <w:rPr>
          <w:bCs/>
        </w:rPr>
        <w:t xml:space="preserve">nformacinių lentelių </w:t>
      </w:r>
      <w:r>
        <w:rPr>
          <w:bCs/>
        </w:rPr>
        <w:t>gamybai bus paskaičiuotos vė</w:t>
      </w:r>
      <w:r w:rsidR="00AE08E7">
        <w:rPr>
          <w:bCs/>
        </w:rPr>
        <w:t>liau, pasitarus su architektais ir kitais atsakingais specialistais.</w:t>
      </w:r>
    </w:p>
    <w:p w:rsidR="00387229" w:rsidRPr="007D0B96" w:rsidRDefault="00387229" w:rsidP="00387229">
      <w:pPr>
        <w:ind w:firstLine="720"/>
        <w:jc w:val="both"/>
      </w:pPr>
      <w:r w:rsidRPr="007D0B96">
        <w:rPr>
          <w:b/>
        </w:rPr>
        <w:t>6. Lėšų poreikis sprendimo įgyvendinimui</w:t>
      </w:r>
    </w:p>
    <w:p w:rsidR="00387229" w:rsidRPr="007D0B96" w:rsidRDefault="004A19B4" w:rsidP="00387229">
      <w:pPr>
        <w:ind w:firstLine="720"/>
        <w:jc w:val="both"/>
      </w:pPr>
      <w:r>
        <w:t xml:space="preserve">Lėšos reikalingos 2022 m. </w:t>
      </w:r>
      <w:r w:rsidR="00AE08E7">
        <w:t>ir bus paskaičiuotos artimiausiu metu, tačiau remiantis preliminariais skaičiavimais suma neturėtų viršyti 5 tūkst. eurų.</w:t>
      </w:r>
    </w:p>
    <w:p w:rsidR="00387229" w:rsidRPr="007D0B96" w:rsidRDefault="00387229" w:rsidP="00387229">
      <w:pPr>
        <w:ind w:firstLine="720"/>
        <w:jc w:val="both"/>
        <w:rPr>
          <w:b/>
        </w:rPr>
      </w:pPr>
      <w:r w:rsidRPr="007D0B96">
        <w:rPr>
          <w:b/>
          <w:bCs/>
        </w:rPr>
        <w:t>7. Galimos teigiamos ar neigiamos sprendimo priėmimo pasekmės.</w:t>
      </w:r>
    </w:p>
    <w:p w:rsidR="00387229" w:rsidRPr="007D0B96" w:rsidRDefault="00387229" w:rsidP="00387229">
      <w:pPr>
        <w:ind w:firstLine="720"/>
        <w:jc w:val="both"/>
      </w:pPr>
      <w:r w:rsidRPr="007D0B96">
        <w:rPr>
          <w:bCs/>
        </w:rPr>
        <w:t xml:space="preserve">Neigiamų pasekmių nenumatoma. </w:t>
      </w:r>
    </w:p>
    <w:p w:rsidR="00387229" w:rsidRPr="007D0B96" w:rsidRDefault="00387229" w:rsidP="00387229">
      <w:r w:rsidRPr="007D0B96">
        <w:tab/>
      </w:r>
    </w:p>
    <w:p w:rsidR="00387229" w:rsidRPr="007D0B96" w:rsidRDefault="00387229" w:rsidP="00387229">
      <w:pPr>
        <w:ind w:firstLine="567"/>
      </w:pPr>
      <w:r w:rsidRPr="007D0B96">
        <w:t>PRIDEDAMA:</w:t>
      </w:r>
    </w:p>
    <w:p w:rsidR="00313139" w:rsidRDefault="004A19B4" w:rsidP="00387229">
      <w:pPr>
        <w:ind w:firstLine="567"/>
        <w:jc w:val="both"/>
      </w:pPr>
      <w:r>
        <w:t>1</w:t>
      </w:r>
      <w:r w:rsidR="00387229" w:rsidRPr="007D0B96">
        <w:t>.</w:t>
      </w:r>
      <w:r w:rsidR="00D7459F" w:rsidRPr="00D7459F">
        <w:rPr>
          <w:caps/>
        </w:rPr>
        <w:t xml:space="preserve"> </w:t>
      </w:r>
      <w:r w:rsidR="00D7459F" w:rsidRPr="00CB2936">
        <w:rPr>
          <w:caps/>
        </w:rPr>
        <w:t>p</w:t>
      </w:r>
      <w:r w:rsidR="00D7459F" w:rsidRPr="00CB2936">
        <w:t>avadinimų gatvėms, pastatams, statiniams ir kitiems objektams suteikimo, keitimo ir įtraukimo į apskaitą tvarkos apraš</w:t>
      </w:r>
      <w:r w:rsidR="00D7459F">
        <w:t>as</w:t>
      </w:r>
      <w:r w:rsidR="00D7459F" w:rsidRPr="00CB2936">
        <w:t>, patvirtinto Lietuvos Respublikos vidaus reikalų ministro 2011 m.</w:t>
      </w:r>
      <w:r w:rsidR="00D7459F">
        <w:t xml:space="preserve"> sausio 25 d. įsakymu Nr. 1V-57 „Dėl </w:t>
      </w:r>
      <w:r w:rsidR="00D7459F" w:rsidRPr="00485966">
        <w:rPr>
          <w:color w:val="000000"/>
          <w:lang w:eastAsia="lt-LT"/>
        </w:rPr>
        <w:t>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00D7459F">
        <w:rPr>
          <w:color w:val="000000"/>
          <w:lang w:eastAsia="lt-LT"/>
        </w:rPr>
        <w:t>“, 9 lapai.</w:t>
      </w:r>
    </w:p>
    <w:p w:rsidR="00387229" w:rsidRDefault="00313139" w:rsidP="00387229">
      <w:pPr>
        <w:ind w:firstLine="567"/>
        <w:jc w:val="both"/>
      </w:pPr>
      <w:r>
        <w:t>2.</w:t>
      </w:r>
      <w:r w:rsidR="00387229" w:rsidRPr="007D0B96">
        <w:t xml:space="preserve"> Žymių žmonių, istorinių datų įvykių įamžinimo ir gatvių pavadinimų</w:t>
      </w:r>
      <w:r w:rsidR="003B7942" w:rsidRPr="007D0B96">
        <w:t xml:space="preserve"> suteikimo komisijos 20</w:t>
      </w:r>
      <w:r w:rsidR="004A19B4">
        <w:t>22-03</w:t>
      </w:r>
      <w:r w:rsidR="00D7459F">
        <w:t xml:space="preserve">-21 posėdžio protokolas </w:t>
      </w:r>
      <w:r w:rsidR="00D7459F" w:rsidRPr="00AA4750">
        <w:t>2021-03-</w:t>
      </w:r>
      <w:r w:rsidR="00AA4750" w:rsidRPr="00AA4750">
        <w:t xml:space="preserve">22 Nr.(20.4.)-TAR1-55 </w:t>
      </w:r>
      <w:r w:rsidR="00387229" w:rsidRPr="00AA4750">
        <w:t xml:space="preserve">išrašas, </w:t>
      </w:r>
      <w:r w:rsidR="003B7942" w:rsidRPr="00AA4750">
        <w:t>2</w:t>
      </w:r>
      <w:r w:rsidR="00D7459F" w:rsidRPr="00AA4750">
        <w:t xml:space="preserve"> lapai.</w:t>
      </w:r>
    </w:p>
    <w:p w:rsidR="00387229" w:rsidRPr="007D0B96" w:rsidRDefault="00387229" w:rsidP="00387229"/>
    <w:p w:rsidR="008D2037" w:rsidRPr="007D0B96" w:rsidRDefault="008D2037" w:rsidP="00387229"/>
    <w:p w:rsidR="00387229" w:rsidRPr="007D0B96" w:rsidRDefault="00387229" w:rsidP="00387229">
      <w:r w:rsidRPr="007D0B96">
        <w:t>Kultūros skyriaus vedėja</w:t>
      </w:r>
      <w:r w:rsidRPr="007D0B96">
        <w:tab/>
      </w:r>
      <w:r w:rsidRPr="007D0B96">
        <w:tab/>
      </w:r>
      <w:r w:rsidRPr="007D0B96">
        <w:tab/>
      </w:r>
      <w:r w:rsidRPr="007D0B96">
        <w:tab/>
        <w:t xml:space="preserve">          Eglė Deltuvaitė</w:t>
      </w:r>
    </w:p>
    <w:p w:rsidR="00387229" w:rsidRPr="007D0B96" w:rsidRDefault="00387229" w:rsidP="00387229">
      <w:pPr>
        <w:jc w:val="both"/>
      </w:pPr>
    </w:p>
    <w:p w:rsidR="00AA4750" w:rsidRDefault="00AA4750" w:rsidP="00387229">
      <w:pPr>
        <w:jc w:val="both"/>
      </w:pPr>
    </w:p>
    <w:p w:rsidR="003F5C00" w:rsidRDefault="003F5C00" w:rsidP="00387229">
      <w:pPr>
        <w:jc w:val="both"/>
      </w:pPr>
    </w:p>
    <w:p w:rsidR="00AA4750" w:rsidRPr="007D0B96" w:rsidRDefault="00AA4750" w:rsidP="00387229">
      <w:pPr>
        <w:jc w:val="both"/>
      </w:pPr>
    </w:p>
    <w:p w:rsidR="00387229" w:rsidRPr="007D0B96" w:rsidRDefault="00387229" w:rsidP="00387229">
      <w:pPr>
        <w:jc w:val="both"/>
      </w:pPr>
      <w:r w:rsidRPr="007D0B96">
        <w:t xml:space="preserve">R. Mažonienė, </w:t>
      </w:r>
    </w:p>
    <w:p w:rsidR="00387229" w:rsidRPr="007D0B96" w:rsidRDefault="00D7459F" w:rsidP="00387229">
      <w:pPr>
        <w:jc w:val="both"/>
      </w:pPr>
      <w:r>
        <w:t>2022-03</w:t>
      </w:r>
      <w:r w:rsidRPr="00AA4750">
        <w:t>-</w:t>
      </w:r>
      <w:r w:rsidR="00AA4750" w:rsidRPr="00AA4750">
        <w:t>22</w:t>
      </w:r>
    </w:p>
    <w:sectPr w:rsidR="00387229" w:rsidRPr="007D0B96" w:rsidSect="00AA4750">
      <w:pgSz w:w="11906" w:h="16838"/>
      <w:pgMar w:top="1701" w:right="567" w:bottom="851"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7229" w:rsidRDefault="00387229" w:rsidP="00387229">
      <w:r>
        <w:separator/>
      </w:r>
    </w:p>
  </w:endnote>
  <w:endnote w:type="continuationSeparator" w:id="0">
    <w:p w:rsidR="00387229" w:rsidRDefault="00387229" w:rsidP="00387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7229" w:rsidRDefault="00387229" w:rsidP="00387229">
      <w:r>
        <w:separator/>
      </w:r>
    </w:p>
  </w:footnote>
  <w:footnote w:type="continuationSeparator" w:id="0">
    <w:p w:rsidR="00387229" w:rsidRDefault="00387229" w:rsidP="003872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284"/>
    <w:rsid w:val="00072D8C"/>
    <w:rsid w:val="001F4284"/>
    <w:rsid w:val="002D2190"/>
    <w:rsid w:val="00313139"/>
    <w:rsid w:val="00387229"/>
    <w:rsid w:val="003B7942"/>
    <w:rsid w:val="003F5C00"/>
    <w:rsid w:val="004A19B4"/>
    <w:rsid w:val="004B0284"/>
    <w:rsid w:val="004E486E"/>
    <w:rsid w:val="00696725"/>
    <w:rsid w:val="007D0B96"/>
    <w:rsid w:val="00893F66"/>
    <w:rsid w:val="008D2037"/>
    <w:rsid w:val="0099338F"/>
    <w:rsid w:val="009F62AC"/>
    <w:rsid w:val="00A316A0"/>
    <w:rsid w:val="00A93F64"/>
    <w:rsid w:val="00AA4750"/>
    <w:rsid w:val="00AE08E7"/>
    <w:rsid w:val="00C16AF5"/>
    <w:rsid w:val="00C86995"/>
    <w:rsid w:val="00D6112D"/>
    <w:rsid w:val="00D7459F"/>
    <w:rsid w:val="00DF50E8"/>
    <w:rsid w:val="00F97C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0CF78"/>
  <w15:chartTrackingRefBased/>
  <w15:docId w15:val="{58570870-5B7C-4F58-BE61-0EA699F03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87229"/>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87229"/>
    <w:pPr>
      <w:tabs>
        <w:tab w:val="center" w:pos="4819"/>
        <w:tab w:val="right" w:pos="9638"/>
      </w:tabs>
    </w:pPr>
    <w:rPr>
      <w:rFonts w:asciiTheme="minorHAnsi" w:eastAsiaTheme="minorHAnsi" w:hAnsiTheme="minorHAnsi" w:cstheme="minorBidi"/>
      <w:sz w:val="22"/>
      <w:szCs w:val="22"/>
    </w:rPr>
  </w:style>
  <w:style w:type="character" w:customStyle="1" w:styleId="AntratsDiagrama">
    <w:name w:val="Antraštės Diagrama"/>
    <w:basedOn w:val="Numatytasispastraiposriftas"/>
    <w:link w:val="Antrats"/>
    <w:uiPriority w:val="99"/>
    <w:rsid w:val="00387229"/>
  </w:style>
  <w:style w:type="paragraph" w:styleId="Porat">
    <w:name w:val="footer"/>
    <w:basedOn w:val="prastasis"/>
    <w:link w:val="PoratDiagrama"/>
    <w:uiPriority w:val="99"/>
    <w:unhideWhenUsed/>
    <w:rsid w:val="00387229"/>
    <w:pPr>
      <w:tabs>
        <w:tab w:val="center" w:pos="4819"/>
        <w:tab w:val="right" w:pos="9638"/>
      </w:tabs>
    </w:pPr>
    <w:rPr>
      <w:rFonts w:asciiTheme="minorHAnsi" w:eastAsiaTheme="minorHAnsi" w:hAnsiTheme="minorHAnsi" w:cstheme="minorBidi"/>
      <w:sz w:val="22"/>
      <w:szCs w:val="22"/>
    </w:rPr>
  </w:style>
  <w:style w:type="character" w:customStyle="1" w:styleId="PoratDiagrama">
    <w:name w:val="Poraštė Diagrama"/>
    <w:basedOn w:val="Numatytasispastraiposriftas"/>
    <w:link w:val="Porat"/>
    <w:uiPriority w:val="99"/>
    <w:rsid w:val="00387229"/>
  </w:style>
  <w:style w:type="paragraph" w:styleId="Betarp">
    <w:name w:val="No Spacing"/>
    <w:uiPriority w:val="1"/>
    <w:qFormat/>
    <w:rsid w:val="00387229"/>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1800</Words>
  <Characters>1027</Characters>
  <Application>Microsoft Office Word</Application>
  <DocSecurity>4</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 Mažonienė</dc:creator>
  <cp:lastModifiedBy>Virginija Palaimiene</cp:lastModifiedBy>
  <cp:revision>2</cp:revision>
  <dcterms:created xsi:type="dcterms:W3CDTF">2022-03-22T11:21:00Z</dcterms:created>
  <dcterms:modified xsi:type="dcterms:W3CDTF">2022-03-22T11:21:00Z</dcterms:modified>
</cp:coreProperties>
</file>