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A9C40" w14:textId="77777777"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2998DD55" wp14:editId="686FDF1E">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1728EAAA" w14:textId="77777777" w:rsidR="005C29DF" w:rsidRDefault="003A3546" w:rsidP="003A3546">
      <w:pPr>
        <w:jc w:val="center"/>
        <w:rPr>
          <w:b/>
          <w:sz w:val="28"/>
          <w:szCs w:val="28"/>
        </w:rPr>
      </w:pPr>
      <w:r w:rsidRPr="007E3BDD">
        <w:rPr>
          <w:b/>
          <w:sz w:val="28"/>
          <w:szCs w:val="28"/>
        </w:rPr>
        <w:t xml:space="preserve">KLAIPĖDOS MIESTO SAVIVALDYBĖS </w:t>
      </w:r>
    </w:p>
    <w:p w14:paraId="17BF4411"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1FA2FE85" w14:textId="77777777" w:rsidR="00ED3397" w:rsidRPr="00C72F86" w:rsidRDefault="00ED3397" w:rsidP="00ED3397">
      <w:pPr>
        <w:pStyle w:val="Pagrindinistekstas"/>
        <w:jc w:val="center"/>
        <w:rPr>
          <w:bCs/>
          <w:caps/>
          <w:szCs w:val="24"/>
        </w:rPr>
      </w:pPr>
    </w:p>
    <w:p w14:paraId="4B0AEC96" w14:textId="77777777" w:rsidR="001456CE" w:rsidRPr="00D16BEC" w:rsidRDefault="001456CE" w:rsidP="001456CE">
      <w:pPr>
        <w:jc w:val="center"/>
        <w:rPr>
          <w:b/>
          <w:sz w:val="24"/>
          <w:szCs w:val="24"/>
        </w:rPr>
      </w:pPr>
      <w:r w:rsidRPr="00D16BEC">
        <w:rPr>
          <w:b/>
          <w:sz w:val="24"/>
          <w:szCs w:val="24"/>
        </w:rPr>
        <w:t>ĮSAKYMAS</w:t>
      </w:r>
    </w:p>
    <w:p w14:paraId="7D232023" w14:textId="77777777" w:rsidR="00163473" w:rsidRPr="003C09F9" w:rsidRDefault="001456CE" w:rsidP="001456CE">
      <w:pPr>
        <w:pStyle w:val="Pagrindinistekstas"/>
        <w:jc w:val="center"/>
        <w:rPr>
          <w:szCs w:val="24"/>
        </w:rPr>
      </w:pPr>
      <w:r w:rsidRPr="00D16BEC">
        <w:rPr>
          <w:b/>
          <w:caps/>
          <w:szCs w:val="24"/>
        </w:rPr>
        <w:t>DĖL</w:t>
      </w:r>
      <w:r w:rsidR="00D53528">
        <w:rPr>
          <w:b/>
          <w:caps/>
          <w:szCs w:val="24"/>
        </w:rPr>
        <w:t xml:space="preserve"> </w:t>
      </w:r>
      <w:r w:rsidR="00D53528" w:rsidRPr="00D53528">
        <w:rPr>
          <w:b/>
          <w:caps/>
          <w:szCs w:val="24"/>
        </w:rPr>
        <w:t>VIETOVĖS LYGMENS TERITORIJŲ PLANAVIMO DOKUMENTŲ KOREKTŪROS RENGIMO IR PLANAVIMO TIKSLŲ</w:t>
      </w:r>
    </w:p>
    <w:p w14:paraId="4794E343" w14:textId="77777777" w:rsidR="00445CA9" w:rsidRPr="003C09F9" w:rsidRDefault="00445CA9" w:rsidP="00F41647">
      <w:pPr>
        <w:rPr>
          <w:sz w:val="24"/>
          <w:szCs w:val="24"/>
        </w:rPr>
      </w:pPr>
    </w:p>
    <w:p w14:paraId="35DF679E"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5696EFEA"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777EC3D7" w14:textId="77777777" w:rsidR="00163473" w:rsidRDefault="00163473" w:rsidP="00AD2EE1">
      <w:pPr>
        <w:pStyle w:val="Pagrindinistekstas"/>
        <w:rPr>
          <w:szCs w:val="24"/>
        </w:rPr>
      </w:pPr>
    </w:p>
    <w:p w14:paraId="552BF528" w14:textId="77777777" w:rsidR="006E106A" w:rsidRPr="003C09F9" w:rsidRDefault="006E106A" w:rsidP="00F41647">
      <w:pPr>
        <w:pStyle w:val="Pagrindinistekstas"/>
        <w:rPr>
          <w:szCs w:val="24"/>
        </w:rPr>
      </w:pPr>
    </w:p>
    <w:p w14:paraId="1268E8A9" w14:textId="77777777" w:rsidR="00D53528" w:rsidRPr="00D53528" w:rsidRDefault="00D53528" w:rsidP="00D53528">
      <w:pPr>
        <w:ind w:firstLine="720"/>
        <w:jc w:val="both"/>
        <w:rPr>
          <w:sz w:val="24"/>
          <w:szCs w:val="24"/>
        </w:rPr>
      </w:pPr>
      <w:r w:rsidRPr="00D53528">
        <w:rPr>
          <w:sz w:val="24"/>
          <w:szCs w:val="24"/>
        </w:rPr>
        <w:t>Vadovaudamasis Lietuvos Respublikos vietos savivaldos įstatymo 29 straipsnio 8 dalies 2</w:t>
      </w:r>
      <w:r w:rsidR="00FC58AD">
        <w:rPr>
          <w:sz w:val="24"/>
          <w:szCs w:val="24"/>
        </w:rPr>
        <w:t> </w:t>
      </w:r>
      <w:r w:rsidRPr="00D53528">
        <w:rPr>
          <w:sz w:val="24"/>
          <w:szCs w:val="24"/>
        </w:rPr>
        <w:t xml:space="preserve"> punktu ir Lietuvos Respublikos teritorijų planavimo įstatymo 6 straipsnio 2  dalimi:</w:t>
      </w:r>
    </w:p>
    <w:p w14:paraId="5DB248CD" w14:textId="77777777" w:rsidR="00D53528" w:rsidRPr="00D53528" w:rsidRDefault="00D53528" w:rsidP="00D53528">
      <w:pPr>
        <w:ind w:firstLine="720"/>
        <w:jc w:val="both"/>
        <w:rPr>
          <w:sz w:val="24"/>
          <w:szCs w:val="24"/>
        </w:rPr>
      </w:pPr>
      <w:r w:rsidRPr="00D53528">
        <w:rPr>
          <w:sz w:val="24"/>
          <w:szCs w:val="24"/>
        </w:rPr>
        <w:t>1. </w:t>
      </w:r>
      <w:r w:rsidRPr="00FC58AD">
        <w:rPr>
          <w:spacing w:val="60"/>
          <w:sz w:val="24"/>
          <w:szCs w:val="24"/>
        </w:rPr>
        <w:t>Nusprendžiu</w:t>
      </w:r>
      <w:r w:rsidRPr="00D53528">
        <w:rPr>
          <w:sz w:val="24"/>
          <w:szCs w:val="24"/>
        </w:rPr>
        <w:t xml:space="preserve"> rengti Teritorijos prie </w:t>
      </w:r>
      <w:proofErr w:type="spellStart"/>
      <w:r w:rsidRPr="00D53528">
        <w:rPr>
          <w:sz w:val="24"/>
          <w:szCs w:val="24"/>
        </w:rPr>
        <w:t>Labrenciškių</w:t>
      </w:r>
      <w:proofErr w:type="spellEnd"/>
      <w:r w:rsidRPr="00D53528">
        <w:rPr>
          <w:sz w:val="24"/>
          <w:szCs w:val="24"/>
        </w:rPr>
        <w:t xml:space="preserve"> ir medelyno detaliojo plano, patvirtinto Klaipėdos miesto savivaldybės tarybos 2005 m. gruodžio 22 d. sprendimu Nr. T2-417 „Dėl teritorijos prie </w:t>
      </w:r>
      <w:proofErr w:type="spellStart"/>
      <w:r w:rsidRPr="00D53528">
        <w:rPr>
          <w:sz w:val="24"/>
          <w:szCs w:val="24"/>
        </w:rPr>
        <w:t>Labrenciškių</w:t>
      </w:r>
      <w:proofErr w:type="spellEnd"/>
      <w:r w:rsidRPr="00D53528">
        <w:rPr>
          <w:sz w:val="24"/>
          <w:szCs w:val="24"/>
        </w:rPr>
        <w:t xml:space="preserve"> ir medelyno, Klaipėdoje, detaliojo plano patvirtinimo“, Teritorijos prie Savanorių g. detaliojo plano, patvirtinto Klaipėdos miesto savivaldybės administracijos direktoriaus 2013 m. vasario 26 d. įsakymu Nr. AD1-494 „Dėl teritorijos prie Savanorių g., Klaipėdoje, detaliojo plano patvirtinimo“, Medelyno gyvenamojo rajono detaliojo plano, patvirtinto, Klaipėdos miesto savivaldybės administracijos direktoriaus 2015 m. birželio 17 d. įsakymu Nr. AD1-1798 „Dėl Medelyno gyvenamojo rajono, Klaipėdoje, detaliojo plano patvirtinimo“ korektūrą suplanuotų teritorijų dalyse, prijungiant valstybinės žemės plotą (pridedama planuojamos teritorijos riba). </w:t>
      </w:r>
    </w:p>
    <w:p w14:paraId="1B9FBD29" w14:textId="77777777" w:rsidR="00D53528" w:rsidRPr="00D53528" w:rsidRDefault="00D53528" w:rsidP="00D53528">
      <w:pPr>
        <w:ind w:firstLine="720"/>
        <w:jc w:val="both"/>
        <w:rPr>
          <w:sz w:val="24"/>
          <w:szCs w:val="24"/>
        </w:rPr>
      </w:pPr>
      <w:r w:rsidRPr="00D53528">
        <w:rPr>
          <w:sz w:val="24"/>
          <w:szCs w:val="24"/>
        </w:rPr>
        <w:t xml:space="preserve">2.  </w:t>
      </w:r>
      <w:r w:rsidRPr="00FC58AD">
        <w:rPr>
          <w:spacing w:val="60"/>
          <w:sz w:val="24"/>
          <w:szCs w:val="24"/>
        </w:rPr>
        <w:t>Nustatau</w:t>
      </w:r>
      <w:r w:rsidRPr="00D53528">
        <w:rPr>
          <w:sz w:val="24"/>
          <w:szCs w:val="24"/>
        </w:rPr>
        <w:t xml:space="preserve"> korektūros rengimo tikslus – pertvarkyti žemės sklypus siekiant optimalaus planuojamos teritorijos inžinerinių komunikacinių (susisiekimo) koridorių tinklo sprendinių, nustatyti (pakeisti) teritorijos naudojimo </w:t>
      </w:r>
      <w:r w:rsidRPr="00D53528">
        <w:rPr>
          <w:bCs/>
          <w:sz w:val="24"/>
          <w:szCs w:val="24"/>
        </w:rPr>
        <w:t>reglamento reikalavimus, neprieštaraujančius įstatymų ir kitų teisės aktų reikalavimams bei Teritorijų planavimo įstatymo 4 straipsnio 4 dalyje nurodytų teritorijų planavimo dokumentų sprendiniams.</w:t>
      </w:r>
    </w:p>
    <w:p w14:paraId="5A289BD2" w14:textId="77777777" w:rsidR="00D53528" w:rsidRPr="00D53528" w:rsidRDefault="00D53528" w:rsidP="00D53528">
      <w:pPr>
        <w:ind w:firstLine="720"/>
        <w:jc w:val="both"/>
        <w:rPr>
          <w:sz w:val="24"/>
          <w:szCs w:val="24"/>
        </w:rPr>
      </w:pPr>
      <w:r w:rsidRPr="00D53528">
        <w:rPr>
          <w:sz w:val="24"/>
          <w:szCs w:val="24"/>
        </w:rPr>
        <w:t>Šis įsakymas gali būti skundžiamas Lietuvos administracinių ginčų komisijos Klaipėdos apygardos skyriui (H. Manto g. 37, 92236 Klaipėda) arba Regionų apygardos administraciniam teismui, skundą (prašymą) paduodant bet kuriuose šio teismo rūmuose, per vieną mėnesį nuo šio įsakymo paskelbimo dienos.</w:t>
      </w:r>
    </w:p>
    <w:p w14:paraId="62EE9D88" w14:textId="77777777" w:rsidR="003A3546" w:rsidRPr="003A3546" w:rsidRDefault="003A3546" w:rsidP="003A3546">
      <w:pPr>
        <w:jc w:val="both"/>
        <w:rPr>
          <w:sz w:val="24"/>
          <w:szCs w:val="24"/>
        </w:rPr>
      </w:pPr>
    </w:p>
    <w:p w14:paraId="771E46DD" w14:textId="77777777" w:rsidR="003A3546" w:rsidRPr="003A3546" w:rsidRDefault="003A3546" w:rsidP="003A3546">
      <w:pPr>
        <w:jc w:val="both"/>
        <w:rPr>
          <w:sz w:val="24"/>
          <w:szCs w:val="24"/>
        </w:rPr>
      </w:pPr>
    </w:p>
    <w:tbl>
      <w:tblPr>
        <w:tblW w:w="0" w:type="auto"/>
        <w:tblLook w:val="01E0" w:firstRow="1" w:lastRow="1" w:firstColumn="1" w:lastColumn="1" w:noHBand="0" w:noVBand="0"/>
      </w:tblPr>
      <w:tblGrid>
        <w:gridCol w:w="4829"/>
        <w:gridCol w:w="4810"/>
      </w:tblGrid>
      <w:tr w:rsidR="003A3546" w:rsidRPr="003A3546" w14:paraId="76749FCC" w14:textId="77777777" w:rsidTr="003A3546">
        <w:tc>
          <w:tcPr>
            <w:tcW w:w="4927" w:type="dxa"/>
          </w:tcPr>
          <w:p w14:paraId="5F919208" w14:textId="77777777" w:rsidR="003A3546" w:rsidRPr="003A3546" w:rsidRDefault="007E0A60" w:rsidP="001E4672">
            <w:pPr>
              <w:jc w:val="both"/>
              <w:rPr>
                <w:sz w:val="24"/>
                <w:szCs w:val="24"/>
              </w:rPr>
            </w:pPr>
            <w:r>
              <w:rPr>
                <w:sz w:val="24"/>
                <w:szCs w:val="24"/>
              </w:rPr>
              <w:t>Savivaldy</w:t>
            </w:r>
            <w:r w:rsidR="001E4672">
              <w:rPr>
                <w:sz w:val="24"/>
                <w:szCs w:val="24"/>
              </w:rPr>
              <w:t>bės administracijos direktorius</w:t>
            </w:r>
          </w:p>
        </w:tc>
        <w:tc>
          <w:tcPr>
            <w:tcW w:w="4927" w:type="dxa"/>
          </w:tcPr>
          <w:p w14:paraId="6E9C1F96" w14:textId="77777777" w:rsidR="003A3546" w:rsidRPr="003A3546" w:rsidRDefault="00D53528" w:rsidP="00D53528">
            <w:pPr>
              <w:jc w:val="right"/>
              <w:rPr>
                <w:sz w:val="24"/>
                <w:szCs w:val="24"/>
              </w:rPr>
            </w:pPr>
            <w:r>
              <w:rPr>
                <w:sz w:val="24"/>
                <w:szCs w:val="24"/>
              </w:rPr>
              <w:t>Gintaras Neniškis</w:t>
            </w:r>
          </w:p>
        </w:tc>
      </w:tr>
    </w:tbl>
    <w:p w14:paraId="73233AEF" w14:textId="77777777" w:rsidR="00E7342D" w:rsidRPr="003A3546" w:rsidRDefault="00E7342D" w:rsidP="00071EBB">
      <w:pPr>
        <w:jc w:val="both"/>
        <w:rPr>
          <w:sz w:val="24"/>
          <w:szCs w:val="24"/>
        </w:rPr>
      </w:pPr>
    </w:p>
    <w:sectPr w:rsidR="00E7342D" w:rsidRPr="003A3546" w:rsidSect="00E7342D">
      <w:headerReference w:type="even" r:id="rId7"/>
      <w:headerReference w:type="default" r:id="rId8"/>
      <w:footerReference w:type="even" r:id="rId9"/>
      <w:footerReference w:type="default" r:id="rId10"/>
      <w:headerReference w:type="first" r:id="rId11"/>
      <w:footerReference w:type="first" r:id="rId12"/>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75FFB" w14:textId="77777777" w:rsidR="00D74EA5" w:rsidRDefault="00D74EA5" w:rsidP="00F41647">
      <w:r>
        <w:separator/>
      </w:r>
    </w:p>
  </w:endnote>
  <w:endnote w:type="continuationSeparator" w:id="0">
    <w:p w14:paraId="4D3A88C3"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41D2B" w14:textId="77777777" w:rsidR="00D81B14" w:rsidRDefault="00D81B1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AD54B" w14:textId="77777777" w:rsidR="00D81B14" w:rsidRDefault="00D81B1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5C685" w14:textId="77777777" w:rsidR="00D81B14" w:rsidRDefault="00D81B1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ABD37" w14:textId="77777777" w:rsidR="00D74EA5" w:rsidRDefault="00D74EA5" w:rsidP="00F41647">
      <w:r>
        <w:separator/>
      </w:r>
    </w:p>
  </w:footnote>
  <w:footnote w:type="continuationSeparator" w:id="0">
    <w:p w14:paraId="44A640F7"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5C90C" w14:textId="77777777" w:rsidR="00D81B14" w:rsidRDefault="00D81B1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0789CD21"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C72F86">
          <w:rPr>
            <w:noProof/>
            <w:sz w:val="24"/>
            <w:szCs w:val="24"/>
          </w:rPr>
          <w:t>2</w:t>
        </w:r>
        <w:r w:rsidRPr="00E7342D">
          <w:rPr>
            <w:sz w:val="24"/>
            <w:szCs w:val="24"/>
          </w:rPr>
          <w:fldChar w:fldCharType="end"/>
        </w:r>
      </w:p>
    </w:sdtContent>
  </w:sdt>
  <w:p w14:paraId="4C8F304C" w14:textId="77777777" w:rsidR="00E7342D" w:rsidRDefault="00E734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87577" w14:textId="4AF6D6CB" w:rsidR="00D81B14" w:rsidRPr="00D81B14" w:rsidRDefault="00D81B14" w:rsidP="00D81B14">
    <w:pPr>
      <w:pStyle w:val="Antrats"/>
      <w:jc w:val="right"/>
      <w:rPr>
        <w:b/>
        <w:i/>
        <w:sz w:val="24"/>
        <w:szCs w:val="24"/>
      </w:rPr>
    </w:pPr>
    <w:r>
      <w:rPr>
        <w:b/>
        <w:i/>
        <w:sz w:val="24"/>
        <w:szCs w:val="24"/>
      </w:rPr>
      <w:t>PROJEKTAS</w:t>
    </w: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71EBB"/>
    <w:rsid w:val="000944BF"/>
    <w:rsid w:val="000E6C34"/>
    <w:rsid w:val="001444C8"/>
    <w:rsid w:val="001456CE"/>
    <w:rsid w:val="00163473"/>
    <w:rsid w:val="001B01B1"/>
    <w:rsid w:val="001D1AE7"/>
    <w:rsid w:val="001E4672"/>
    <w:rsid w:val="00237B69"/>
    <w:rsid w:val="002424E8"/>
    <w:rsid w:val="00242B88"/>
    <w:rsid w:val="00276B28"/>
    <w:rsid w:val="00291226"/>
    <w:rsid w:val="002F5E80"/>
    <w:rsid w:val="00324750"/>
    <w:rsid w:val="00347F54"/>
    <w:rsid w:val="00382F50"/>
    <w:rsid w:val="00384543"/>
    <w:rsid w:val="003A3546"/>
    <w:rsid w:val="003C09F9"/>
    <w:rsid w:val="003E5D65"/>
    <w:rsid w:val="003E603A"/>
    <w:rsid w:val="00405B54"/>
    <w:rsid w:val="00433CCC"/>
    <w:rsid w:val="00445CA9"/>
    <w:rsid w:val="004545AD"/>
    <w:rsid w:val="00472954"/>
    <w:rsid w:val="00524DA3"/>
    <w:rsid w:val="00576CF7"/>
    <w:rsid w:val="005A3D21"/>
    <w:rsid w:val="005C29DF"/>
    <w:rsid w:val="005C73A8"/>
    <w:rsid w:val="00606132"/>
    <w:rsid w:val="00664949"/>
    <w:rsid w:val="006A09D2"/>
    <w:rsid w:val="006B429F"/>
    <w:rsid w:val="006C68AF"/>
    <w:rsid w:val="006E106A"/>
    <w:rsid w:val="006F416F"/>
    <w:rsid w:val="006F4715"/>
    <w:rsid w:val="00710820"/>
    <w:rsid w:val="00727F11"/>
    <w:rsid w:val="00743CFE"/>
    <w:rsid w:val="007775F7"/>
    <w:rsid w:val="00784D98"/>
    <w:rsid w:val="007E0A60"/>
    <w:rsid w:val="00801BFF"/>
    <w:rsid w:val="00801E4F"/>
    <w:rsid w:val="00846CE4"/>
    <w:rsid w:val="008623E9"/>
    <w:rsid w:val="00864F6F"/>
    <w:rsid w:val="008C6BDA"/>
    <w:rsid w:val="008D3E3C"/>
    <w:rsid w:val="008D69DD"/>
    <w:rsid w:val="008E411C"/>
    <w:rsid w:val="008F665C"/>
    <w:rsid w:val="00932DDD"/>
    <w:rsid w:val="00994DFB"/>
    <w:rsid w:val="00A3260E"/>
    <w:rsid w:val="00A4022F"/>
    <w:rsid w:val="00A44DC7"/>
    <w:rsid w:val="00A56070"/>
    <w:rsid w:val="00A8670A"/>
    <w:rsid w:val="00A9592B"/>
    <w:rsid w:val="00A95C0B"/>
    <w:rsid w:val="00AA5DFD"/>
    <w:rsid w:val="00AD2EE1"/>
    <w:rsid w:val="00B40258"/>
    <w:rsid w:val="00B45EED"/>
    <w:rsid w:val="00B5384E"/>
    <w:rsid w:val="00B56379"/>
    <w:rsid w:val="00B7320C"/>
    <w:rsid w:val="00B7644E"/>
    <w:rsid w:val="00B9459A"/>
    <w:rsid w:val="00BB07E2"/>
    <w:rsid w:val="00BB159A"/>
    <w:rsid w:val="00C26A47"/>
    <w:rsid w:val="00C70A51"/>
    <w:rsid w:val="00C72F86"/>
    <w:rsid w:val="00C73DF4"/>
    <w:rsid w:val="00CA39E5"/>
    <w:rsid w:val="00CA7B58"/>
    <w:rsid w:val="00CB3E22"/>
    <w:rsid w:val="00D53528"/>
    <w:rsid w:val="00D74EA5"/>
    <w:rsid w:val="00D81831"/>
    <w:rsid w:val="00D81B14"/>
    <w:rsid w:val="00DC2757"/>
    <w:rsid w:val="00DE0BFB"/>
    <w:rsid w:val="00DE28F2"/>
    <w:rsid w:val="00E25474"/>
    <w:rsid w:val="00E37B92"/>
    <w:rsid w:val="00E65B25"/>
    <w:rsid w:val="00E7342D"/>
    <w:rsid w:val="00E96582"/>
    <w:rsid w:val="00EA65AF"/>
    <w:rsid w:val="00EC10BA"/>
    <w:rsid w:val="00EC5237"/>
    <w:rsid w:val="00ED1DA5"/>
    <w:rsid w:val="00ED3397"/>
    <w:rsid w:val="00F41647"/>
    <w:rsid w:val="00F60107"/>
    <w:rsid w:val="00F71567"/>
    <w:rsid w:val="00F838C0"/>
    <w:rsid w:val="00FA1DE3"/>
    <w:rsid w:val="00FC58AD"/>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648AD"/>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1270</Words>
  <Characters>724</Characters>
  <Application>Microsoft Office Word</Application>
  <DocSecurity>0</DocSecurity>
  <Lines>6</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3</cp:revision>
  <dcterms:created xsi:type="dcterms:W3CDTF">2022-03-07T08:30:00Z</dcterms:created>
  <dcterms:modified xsi:type="dcterms:W3CDTF">2022-03-07T08:35:00Z</dcterms:modified>
</cp:coreProperties>
</file>