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rPr>
          <w:b/>
          <w:caps/>
        </w:rPr>
      </w:pPr>
      <w:r>
        <w:rPr>
          <w:b/>
          <w:caps/>
        </w:rPr>
        <w:t xml:space="preserve">DĖL </w:t>
      </w:r>
      <w:r w:rsidR="00695A2F" w:rsidRPr="009774A1">
        <w:rPr>
          <w:b/>
          <w:caps/>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w:t>
      </w:r>
      <w:r w:rsidR="00695A2F">
        <w:rPr>
          <w:b/>
          <w:caps/>
        </w:rPr>
        <w:t>O patvirtinimo</w:t>
      </w:r>
    </w:p>
    <w:p w:rsidR="00695A2F" w:rsidRDefault="00695A2F" w:rsidP="00CA4D3B">
      <w:pPr>
        <w:jc w:val="center"/>
      </w:pPr>
    </w:p>
    <w:bookmarkStart w:id="0"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kovo 24 d.</w:t>
      </w:r>
      <w:r>
        <w:rPr>
          <w:noProof/>
        </w:rPr>
        <w:fldChar w:fldCharType="end"/>
      </w:r>
      <w:bookmarkEnd w:id="0"/>
      <w:r>
        <w:rPr>
          <w:noProof/>
        </w:rPr>
        <w:t xml:space="preserve"> </w:t>
      </w:r>
      <w:r w:rsidRPr="003C09F9">
        <w:t>Nr.</w:t>
      </w:r>
      <w:r>
        <w:t xml:space="preserve"> </w:t>
      </w:r>
      <w:bookmarkStart w:id="1" w:name="registravimoNr"/>
      <w:bookmarkStart w:id="2" w:name="_GoBack"/>
      <w:r w:rsidR="00146B30">
        <w:rPr>
          <w:noProof/>
        </w:rPr>
        <w:t>T2-55</w:t>
      </w:r>
      <w:bookmarkEnd w:id="1"/>
      <w:bookmarkEnd w:id="2"/>
    </w:p>
    <w:p w:rsidR="00597EE8" w:rsidRDefault="00597EE8" w:rsidP="00597EE8">
      <w:pPr>
        <w:tabs>
          <w:tab w:val="left" w:pos="5070"/>
          <w:tab w:val="left" w:pos="5366"/>
          <w:tab w:val="left" w:pos="6771"/>
          <w:tab w:val="left" w:pos="7363"/>
        </w:tabs>
        <w:jc w:val="center"/>
      </w:pPr>
      <w:r w:rsidRPr="001456CE">
        <w:t>Klaipėda</w:t>
      </w:r>
    </w:p>
    <w:p w:rsidR="00344D01" w:rsidRPr="008354D5" w:rsidRDefault="00344D01" w:rsidP="00344D01">
      <w:pPr>
        <w:jc w:val="center"/>
      </w:pPr>
    </w:p>
    <w:p w:rsidR="00344D01" w:rsidRDefault="00344D01" w:rsidP="00344D01">
      <w:pPr>
        <w:jc w:val="center"/>
      </w:pPr>
    </w:p>
    <w:p w:rsidR="00695A2F" w:rsidRDefault="00695A2F" w:rsidP="00695A2F">
      <w:pPr>
        <w:ind w:firstLine="720"/>
        <w:jc w:val="both"/>
      </w:pPr>
      <w:r>
        <w:t xml:space="preserve">Vadovaudamasi </w:t>
      </w:r>
      <w:r w:rsidRPr="00247059">
        <w:t>Lietuvos Respublikos vietos savivaldos įstatymo</w:t>
      </w:r>
      <w:r>
        <w:t xml:space="preserve"> </w:t>
      </w:r>
      <w:r w:rsidRPr="006D322C">
        <w:t xml:space="preserve">6 straipsnio 26 dalimi ir </w:t>
      </w:r>
      <w:r w:rsidRPr="00247059">
        <w:t>18</w:t>
      </w:r>
      <w:r>
        <w:t> </w:t>
      </w:r>
      <w:r w:rsidRPr="00247059">
        <w:t>straipsnio 1 dalimi</w:t>
      </w:r>
      <w:r>
        <w:t xml:space="preserve">, </w:t>
      </w:r>
      <w:r w:rsidRPr="006D322C">
        <w:t xml:space="preserve">Lietuvos Respublikos želdynų įstatymo 13 straipsnio 9 dalimi </w:t>
      </w:r>
      <w:r>
        <w:t>ir</w:t>
      </w:r>
      <w:r w:rsidRPr="00247059">
        <w:t xml:space="preserve"> </w:t>
      </w:r>
      <w:r>
        <w:t xml:space="preserve">atsižvelgdama į </w:t>
      </w:r>
      <w:r w:rsidRPr="0056230E">
        <w:t>Vyriausybės atstovų įstaigos Vyriausybės atstovo Klaipėdos ir Tauragės apskrityse 2021</w:t>
      </w:r>
      <w:r>
        <w:t xml:space="preserve"> m. gruodžio </w:t>
      </w:r>
      <w:r w:rsidRPr="0056230E">
        <w:t xml:space="preserve">29 </w:t>
      </w:r>
      <w:r>
        <w:t xml:space="preserve">d. </w:t>
      </w:r>
      <w:r w:rsidRPr="0056230E">
        <w:t>teikimą Nr. TR4-83(5.4E)</w:t>
      </w:r>
      <w:r>
        <w:t xml:space="preserve"> „Dėl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patvirtinto Klaipėdos miesto savivaldybės tarybos 2021</w:t>
      </w:r>
      <w:r>
        <w:noBreakHyphen/>
        <w:t>11</w:t>
      </w:r>
      <w:r>
        <w:noBreakHyphen/>
        <w:t>25 sprendimu Nr. T2-255, pakeitimo“</w:t>
      </w:r>
      <w:r w:rsidRPr="00247059">
        <w:t xml:space="preserve">, Klaipėdos miesto savivaldybės taryba </w:t>
      </w:r>
      <w:r w:rsidRPr="00247059">
        <w:rPr>
          <w:spacing w:val="60"/>
        </w:rPr>
        <w:t>nusprendži</w:t>
      </w:r>
      <w:r w:rsidRPr="00EA72B1">
        <w:t>a:</w:t>
      </w:r>
      <w:r>
        <w:t xml:space="preserve"> </w:t>
      </w:r>
    </w:p>
    <w:p w:rsidR="00695A2F" w:rsidRDefault="00695A2F" w:rsidP="00695A2F">
      <w:pPr>
        <w:ind w:firstLine="720"/>
        <w:jc w:val="both"/>
      </w:pPr>
      <w:r>
        <w:t>1. Patvirtinti</w:t>
      </w:r>
      <w:r w:rsidRPr="009774A1">
        <w:t xml:space="preserve">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w:t>
      </w:r>
      <w:r>
        <w:t xml:space="preserve">ą (pridedama). </w:t>
      </w:r>
    </w:p>
    <w:p w:rsidR="00695A2F" w:rsidRPr="008A0024" w:rsidRDefault="00695A2F" w:rsidP="00695A2F">
      <w:pPr>
        <w:ind w:firstLine="720"/>
        <w:jc w:val="both"/>
      </w:pPr>
      <w:r>
        <w:t>2. Pripažinti netekusiu galios Klaipėdos miesto savivaldybės tarybos 2021 m. lapkričio 25 d. sprendimą Nr. T2-255 „D</w:t>
      </w:r>
      <w:r w:rsidRPr="00D72A8D">
        <w:t xml:space="preserve">ėl </w:t>
      </w:r>
      <w:r>
        <w:t>Ž</w:t>
      </w:r>
      <w:r w:rsidRPr="00D72A8D">
        <w:t xml:space="preserve">eldinių kirtimo, kitokio pašalinimo iš augimo vietos ar intensyvaus genėjimo leidimų išdavimo ir prašymų dėl želdinių atkuriamosios vertės kompensacijos dydžio perskaičiavimo nagrinėjimo ir sumokėtos želdinių atkuriamosios vertės </w:t>
      </w:r>
      <w:r w:rsidRPr="009774A1">
        <w:t>kompensacijos grąžinimo tvarkos aprašo patvirtinimo</w:t>
      </w:r>
      <w:r>
        <w:t>“.</w:t>
      </w:r>
    </w:p>
    <w:p w:rsidR="00695A2F" w:rsidRPr="008A0024" w:rsidRDefault="00695A2F" w:rsidP="00695A2F">
      <w:pPr>
        <w:ind w:firstLine="720"/>
        <w:jc w:val="both"/>
      </w:pPr>
      <w:r>
        <w:t>3</w:t>
      </w:r>
      <w:r w:rsidRPr="008A0024">
        <w:t>.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344D0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44D01"/>
    <w:rsid w:val="004476DD"/>
    <w:rsid w:val="00597EE8"/>
    <w:rsid w:val="005F495C"/>
    <w:rsid w:val="00695A2F"/>
    <w:rsid w:val="008354D5"/>
    <w:rsid w:val="00894D6F"/>
    <w:rsid w:val="00922CD4"/>
    <w:rsid w:val="00A12691"/>
    <w:rsid w:val="00AF7D08"/>
    <w:rsid w:val="00C56F56"/>
    <w:rsid w:val="00CA4D3B"/>
    <w:rsid w:val="00E014C1"/>
    <w:rsid w:val="00E33871"/>
    <w:rsid w:val="00E35CEE"/>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FCE47"/>
  <w15:docId w15:val="{DA760A79-3BAF-4AB9-8D30-1CDD7971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1277</Words>
  <Characters>729</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cp:lastPrinted>2022-03-28T07:55:00Z</cp:lastPrinted>
  <dcterms:created xsi:type="dcterms:W3CDTF">2022-03-28T07:55:00Z</dcterms:created>
  <dcterms:modified xsi:type="dcterms:W3CDTF">2022-03-28T07:55:00Z</dcterms:modified>
</cp:coreProperties>
</file>