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Pr="00231D62" w:rsidRDefault="006B7CB0" w:rsidP="00263C08">
      <w:pPr>
        <w:jc w:val="center"/>
        <w:outlineLvl w:val="0"/>
        <w:rPr>
          <w:rFonts w:ascii="Times New Roman" w:eastAsia="Times New Roman" w:hAnsi="Times New Roman" w:cs="Times New Roman"/>
          <w:b/>
          <w:lang w:eastAsia="lt-LT"/>
        </w:rPr>
      </w:pPr>
      <w:r w:rsidRPr="00231D62">
        <w:rPr>
          <w:rFonts w:ascii="Times New Roman" w:hAnsi="Times New Roman" w:cs="Times New Roman"/>
          <w:b/>
        </w:rPr>
        <w:t>Klaipėdos miesto nekilnojamojo kultūros pave</w:t>
      </w:r>
      <w:r w:rsidR="006F026D" w:rsidRPr="00231D62">
        <w:rPr>
          <w:rFonts w:ascii="Times New Roman" w:hAnsi="Times New Roman" w:cs="Times New Roman"/>
          <w:b/>
        </w:rPr>
        <w:t xml:space="preserve">ldo vertinimo tarybos </w:t>
      </w:r>
      <w:r w:rsidR="001916C5" w:rsidRPr="00231D62">
        <w:rPr>
          <w:rFonts w:ascii="Times New Roman" w:eastAsia="Times New Roman" w:hAnsi="Times New Roman" w:cs="Times New Roman"/>
          <w:b/>
          <w:lang w:eastAsia="lt-LT"/>
        </w:rPr>
        <w:t>2022-04-22</w:t>
      </w:r>
      <w:r w:rsidR="00263C08" w:rsidRPr="00231D62">
        <w:rPr>
          <w:rFonts w:ascii="Times New Roman" w:eastAsia="Times New Roman" w:hAnsi="Times New Roman" w:cs="Times New Roman"/>
          <w:b/>
          <w:lang w:eastAsia="lt-LT"/>
        </w:rPr>
        <w:t xml:space="preserve">  </w:t>
      </w:r>
      <w:r w:rsidRPr="00231D62">
        <w:rPr>
          <w:rFonts w:ascii="Times New Roman" w:hAnsi="Times New Roman" w:cs="Times New Roman"/>
          <w:b/>
        </w:rPr>
        <w:t>posėdžio nutarimai</w:t>
      </w:r>
    </w:p>
    <w:p w:rsidR="00E008E2" w:rsidRPr="00231D62" w:rsidRDefault="001916C5" w:rsidP="00E008E2">
      <w:pPr>
        <w:jc w:val="both"/>
        <w:rPr>
          <w:rFonts w:ascii="Times New Roman" w:hAnsi="Times New Roman" w:cs="Times New Roman"/>
        </w:rPr>
      </w:pPr>
      <w:r w:rsidRPr="00231D62">
        <w:rPr>
          <w:rFonts w:ascii="Times New Roman" w:hAnsi="Times New Roman" w:cs="Times New Roman"/>
        </w:rPr>
        <w:t>2022 balandžio 22</w:t>
      </w:r>
      <w:r w:rsidR="006F026D" w:rsidRPr="00231D62">
        <w:rPr>
          <w:rFonts w:ascii="Times New Roman" w:hAnsi="Times New Roman" w:cs="Times New Roman"/>
        </w:rPr>
        <w:t xml:space="preserve"> </w:t>
      </w:r>
      <w:r w:rsidR="003F7C6D" w:rsidRPr="00231D62">
        <w:rPr>
          <w:rFonts w:ascii="Times New Roman" w:hAnsi="Times New Roman" w:cs="Times New Roman"/>
        </w:rPr>
        <w:t>d.</w:t>
      </w:r>
      <w:r w:rsidR="00E458F1" w:rsidRPr="00231D62">
        <w:rPr>
          <w:rFonts w:ascii="Times New Roman" w:hAnsi="Times New Roman" w:cs="Times New Roman"/>
        </w:rPr>
        <w:t xml:space="preserve">  Klaipėdos miesto nekilnojamojo kultūros paveldo vertinimo tarybos posėdyje</w:t>
      </w:r>
      <w:r w:rsidR="0076172D" w:rsidRPr="00231D62">
        <w:rPr>
          <w:rFonts w:ascii="Times New Roman" w:hAnsi="Times New Roman" w:cs="Times New Roman"/>
        </w:rPr>
        <w:t>,</w:t>
      </w:r>
      <w:r w:rsidR="00E458F1" w:rsidRPr="00231D62">
        <w:rPr>
          <w:rFonts w:ascii="Times New Roman" w:hAnsi="Times New Roman" w:cs="Times New Roman"/>
        </w:rPr>
        <w:t xml:space="preserve"> nutarta (protokolo Nr. </w:t>
      </w:r>
      <w:r w:rsidR="003150A3" w:rsidRPr="00231D62">
        <w:rPr>
          <w:rFonts w:ascii="Times New Roman" w:eastAsia="Times New Roman" w:hAnsi="Times New Roman" w:cs="Times New Roman"/>
          <w:lang w:eastAsia="lt-LT"/>
        </w:rPr>
        <w:t>ADM-256</w:t>
      </w:r>
      <w:r w:rsidR="00E458F1" w:rsidRPr="00231D62">
        <w:rPr>
          <w:rFonts w:ascii="Times New Roman" w:hAnsi="Times New Roman" w:cs="Times New Roman"/>
        </w:rPr>
        <w:t>):</w:t>
      </w:r>
      <w:bookmarkStart w:id="0" w:name="_Hlk39150579"/>
    </w:p>
    <w:p w:rsidR="00263C08" w:rsidRPr="00231D62" w:rsidRDefault="00271E15" w:rsidP="00263C08">
      <w:pPr>
        <w:ind w:firstLine="567"/>
        <w:jc w:val="both"/>
        <w:rPr>
          <w:rFonts w:ascii="Times New Roman" w:eastAsia="Times New Roman" w:hAnsi="Times New Roman" w:cs="Times New Roman"/>
          <w:bCs/>
          <w:lang w:eastAsia="lt-LT"/>
        </w:rPr>
      </w:pPr>
      <w:r w:rsidRPr="00231D62">
        <w:rPr>
          <w:rFonts w:ascii="Times New Roman" w:eastAsia="Times New Roman" w:hAnsi="Times New Roman" w:cs="Times New Roman"/>
          <w:lang w:eastAsia="lt-LT"/>
        </w:rPr>
        <w:t>1.</w:t>
      </w:r>
      <w:r w:rsidRPr="00231D62">
        <w:rPr>
          <w:rFonts w:ascii="Times New Roman" w:eastAsia="Times New Roman" w:hAnsi="Times New Roman" w:cs="Times New Roman"/>
          <w:b/>
          <w:lang w:eastAsia="lt-LT"/>
        </w:rPr>
        <w:t xml:space="preserve"> </w:t>
      </w:r>
      <w:bookmarkEnd w:id="0"/>
      <w:r w:rsidR="003150A3" w:rsidRPr="00231D62">
        <w:rPr>
          <w:rFonts w:ascii="Times New Roman" w:eastAsia="Times New Roman" w:hAnsi="Times New Roman" w:cs="Times New Roman"/>
          <w:lang w:eastAsia="lt-LT"/>
        </w:rPr>
        <w:t xml:space="preserve">Pastatui </w:t>
      </w:r>
      <w:r w:rsidR="003150A3" w:rsidRPr="00231D62">
        <w:rPr>
          <w:rFonts w:ascii="Times New Roman" w:eastAsia="Times New Roman" w:hAnsi="Times New Roman" w:cs="Times New Roman"/>
          <w:b/>
          <w:lang w:eastAsia="lt-LT"/>
        </w:rPr>
        <w:t xml:space="preserve">K. Donelaičio g. 14, Klaipėda </w:t>
      </w:r>
      <w:r w:rsidR="003150A3" w:rsidRPr="00231D62">
        <w:rPr>
          <w:rFonts w:ascii="Times New Roman" w:eastAsia="Times New Roman" w:hAnsi="Times New Roman" w:cs="Times New Roman"/>
          <w:lang w:eastAsia="lt-LT"/>
        </w:rPr>
        <w:t>nesuteikti teisinės apsaugos, vertinti kaip urbanistinės struktūros objektą.</w:t>
      </w:r>
      <w:r w:rsidR="003150A3" w:rsidRPr="00231D62">
        <w:rPr>
          <w:rFonts w:ascii="Times New Roman" w:eastAsia="Times New Roman" w:hAnsi="Times New Roman" w:cs="Times New Roman"/>
          <w:b/>
          <w:lang w:eastAsia="lt-LT"/>
        </w:rPr>
        <w:t xml:space="preserve"> </w:t>
      </w:r>
      <w:r w:rsidR="003150A3" w:rsidRPr="00231D62">
        <w:rPr>
          <w:rFonts w:ascii="Times New Roman" w:eastAsia="Times New Roman" w:hAnsi="Times New Roman" w:cs="Times New Roman"/>
          <w:bCs/>
          <w:lang w:eastAsia="lt-LT"/>
        </w:rPr>
        <w:t xml:space="preserve">Pritarti rekomendacijai saugoti būdingus užstatymo bruožus -  </w:t>
      </w:r>
      <w:proofErr w:type="spellStart"/>
      <w:r w:rsidR="003150A3" w:rsidRPr="00231D62">
        <w:rPr>
          <w:rFonts w:ascii="Times New Roman" w:eastAsia="Times New Roman" w:hAnsi="Times New Roman" w:cs="Times New Roman"/>
          <w:lang w:eastAsia="lt-LT"/>
        </w:rPr>
        <w:t>perimetrinį</w:t>
      </w:r>
      <w:proofErr w:type="spellEnd"/>
      <w:r w:rsidR="003150A3" w:rsidRPr="00231D62">
        <w:rPr>
          <w:rFonts w:ascii="Times New Roman" w:eastAsia="Times New Roman" w:hAnsi="Times New Roman" w:cs="Times New Roman"/>
          <w:lang w:eastAsia="lt-LT"/>
        </w:rPr>
        <w:t xml:space="preserve"> užstatymo tipą, gatvės fasadą ir fasado dekoro elementus, apdailos medžiagiškumą</w:t>
      </w:r>
      <w:r w:rsidR="00263C08" w:rsidRPr="00231D62">
        <w:rPr>
          <w:rFonts w:ascii="Times New Roman" w:eastAsia="Times New Roman" w:hAnsi="Times New Roman" w:cs="Times New Roman"/>
          <w:bCs/>
          <w:lang w:eastAsia="lt-LT"/>
        </w:rPr>
        <w:t>;</w:t>
      </w:r>
    </w:p>
    <w:p w:rsidR="00263C08" w:rsidRPr="00231D62" w:rsidRDefault="00263C08" w:rsidP="00263C08">
      <w:pPr>
        <w:ind w:firstLine="567"/>
        <w:jc w:val="both"/>
        <w:rPr>
          <w:rFonts w:ascii="Times New Roman" w:eastAsia="Times New Roman" w:hAnsi="Times New Roman" w:cs="Times New Roman"/>
          <w:lang w:eastAsia="lt-LT"/>
        </w:rPr>
      </w:pPr>
      <w:r w:rsidRPr="00231D62">
        <w:rPr>
          <w:rFonts w:ascii="Times New Roman" w:eastAsia="Times New Roman" w:hAnsi="Times New Roman" w:cs="Times New Roman"/>
          <w:bCs/>
          <w:lang w:eastAsia="lt-LT"/>
        </w:rPr>
        <w:t xml:space="preserve">2. </w:t>
      </w:r>
      <w:bookmarkStart w:id="1" w:name="_Hlk89167049"/>
      <w:r w:rsidR="003150A3" w:rsidRPr="00231D62">
        <w:rPr>
          <w:rFonts w:ascii="Times New Roman" w:eastAsia="Times New Roman" w:hAnsi="Times New Roman" w:cs="Times New Roman"/>
          <w:lang w:eastAsia="lt-LT"/>
        </w:rPr>
        <w:t xml:space="preserve">Klaipėdos uosto valdybos administraciniam pastatui </w:t>
      </w:r>
      <w:r w:rsidR="003150A3" w:rsidRPr="00231D62">
        <w:rPr>
          <w:rFonts w:ascii="Times New Roman" w:eastAsia="Times New Roman" w:hAnsi="Times New Roman" w:cs="Times New Roman"/>
          <w:b/>
          <w:lang w:eastAsia="lt-LT"/>
        </w:rPr>
        <w:t>N. Uosto g. 5, Klaipėda</w:t>
      </w:r>
      <w:r w:rsidR="003150A3" w:rsidRPr="00231D62">
        <w:rPr>
          <w:rFonts w:ascii="Times New Roman" w:eastAsia="Times New Roman" w:hAnsi="Times New Roman" w:cs="Times New Roman"/>
          <w:lang w:eastAsia="lt-LT"/>
        </w:rPr>
        <w:t>, suteikti teisinę apsaugą, registruoti kultūros vertybių registre kaip pavienį kultūros paveldo objektą, nustatant vertingųjų savybių pobūdį architektūrinį, istorinį</w:t>
      </w:r>
      <w:bookmarkEnd w:id="1"/>
      <w:r w:rsidR="003150A3" w:rsidRPr="00231D62">
        <w:rPr>
          <w:rFonts w:ascii="Times New Roman" w:eastAsia="Times New Roman" w:hAnsi="Times New Roman" w:cs="Times New Roman"/>
          <w:lang w:eastAsia="lt-LT"/>
        </w:rPr>
        <w:t xml:space="preserve"> ir archeologinį bei vietinį reikšmingumo lygmenį. Pritarti apibrėžtų teritorijos ribų plano projektui bei vertingųjų savybių aprašui, jas koreguojant pagal pateiktas pastabas</w:t>
      </w:r>
      <w:r w:rsidR="003150A3" w:rsidRPr="00231D62">
        <w:rPr>
          <w:rFonts w:ascii="Times New Roman" w:eastAsia="Times New Roman" w:hAnsi="Times New Roman" w:cs="Times New Roman"/>
          <w:lang w:eastAsia="lt-LT"/>
        </w:rPr>
        <w:t>;</w:t>
      </w:r>
    </w:p>
    <w:p w:rsidR="003150A3" w:rsidRPr="00231D62" w:rsidRDefault="003150A3" w:rsidP="00263C08">
      <w:pPr>
        <w:ind w:firstLine="567"/>
        <w:jc w:val="both"/>
        <w:rPr>
          <w:rFonts w:ascii="Times New Roman" w:eastAsia="Times New Roman" w:hAnsi="Times New Roman" w:cs="Times New Roman"/>
          <w:lang w:eastAsia="lt-LT"/>
        </w:rPr>
      </w:pPr>
      <w:r w:rsidRPr="00231D62">
        <w:rPr>
          <w:rFonts w:ascii="Times New Roman" w:eastAsia="Times New Roman" w:hAnsi="Times New Roman" w:cs="Times New Roman"/>
          <w:lang w:eastAsia="lt-LT"/>
        </w:rPr>
        <w:t xml:space="preserve">3. </w:t>
      </w:r>
      <w:r w:rsidRPr="00231D62">
        <w:rPr>
          <w:rFonts w:ascii="Times New Roman" w:eastAsia="Times New Roman" w:hAnsi="Times New Roman" w:cs="Times New Roman"/>
          <w:lang w:eastAsia="lt-LT"/>
        </w:rPr>
        <w:t xml:space="preserve">Pastatui </w:t>
      </w:r>
      <w:r w:rsidRPr="00231D62">
        <w:rPr>
          <w:rFonts w:ascii="Times New Roman" w:eastAsia="Times New Roman" w:hAnsi="Times New Roman" w:cs="Times New Roman"/>
          <w:b/>
          <w:lang w:eastAsia="lt-LT"/>
        </w:rPr>
        <w:t xml:space="preserve">Liepų g. 17, Klaipėda </w:t>
      </w:r>
      <w:r w:rsidRPr="00231D62">
        <w:rPr>
          <w:rFonts w:ascii="Times New Roman" w:eastAsia="Times New Roman" w:hAnsi="Times New Roman" w:cs="Times New Roman"/>
          <w:lang w:eastAsia="lt-LT"/>
        </w:rPr>
        <w:t>suteikti teisinę apsaugą. Registruoti kultūros vertybių registre kaip pavienį kultūros paveldo objektą, nustatant vertingųjų savybių pobūdį archeologinį, architektūrinį ir istorinį bei vietinį reikšmingumo lygmenį. Pritarti apibrėžtų teritorijos ribų plano projektui bei vertingųjų savybių aprašui</w:t>
      </w:r>
      <w:r w:rsidRPr="00231D62">
        <w:rPr>
          <w:rFonts w:ascii="Times New Roman" w:eastAsia="Times New Roman" w:hAnsi="Times New Roman" w:cs="Times New Roman"/>
          <w:lang w:eastAsia="lt-LT"/>
        </w:rPr>
        <w:t>;</w:t>
      </w:r>
    </w:p>
    <w:p w:rsidR="003150A3" w:rsidRPr="00231D62" w:rsidRDefault="003150A3" w:rsidP="00263C08">
      <w:pPr>
        <w:ind w:firstLine="567"/>
        <w:jc w:val="both"/>
        <w:rPr>
          <w:rFonts w:ascii="Times New Roman" w:eastAsia="Times New Roman" w:hAnsi="Times New Roman" w:cs="Times New Roman"/>
          <w:lang w:eastAsia="lt-LT"/>
        </w:rPr>
      </w:pPr>
      <w:r w:rsidRPr="00231D62">
        <w:rPr>
          <w:rFonts w:ascii="Times New Roman" w:eastAsia="Times New Roman" w:hAnsi="Times New Roman" w:cs="Times New Roman"/>
          <w:lang w:eastAsia="lt-LT"/>
        </w:rPr>
        <w:t xml:space="preserve">4. </w:t>
      </w:r>
      <w:r w:rsidRPr="00231D62">
        <w:rPr>
          <w:rFonts w:ascii="Times New Roman" w:eastAsia="Times New Roman" w:hAnsi="Times New Roman" w:cs="Times New Roman"/>
          <w:lang w:eastAsia="lt-LT"/>
        </w:rPr>
        <w:t xml:space="preserve">Klaipėdos miesto ligoninės pastatų kompleksui </w:t>
      </w:r>
      <w:r w:rsidRPr="00231D62">
        <w:rPr>
          <w:rFonts w:ascii="Times New Roman" w:eastAsia="Times New Roman" w:hAnsi="Times New Roman" w:cs="Times New Roman"/>
          <w:b/>
          <w:lang w:eastAsia="lt-LT"/>
        </w:rPr>
        <w:t>K. Donelaičio g. 5, 7, 9, Klaipėda</w:t>
      </w:r>
      <w:r w:rsidRPr="00231D62">
        <w:rPr>
          <w:rFonts w:ascii="Times New Roman" w:eastAsia="Times New Roman" w:hAnsi="Times New Roman" w:cs="Times New Roman"/>
          <w:lang w:eastAsia="lt-LT"/>
        </w:rPr>
        <w:t xml:space="preserve">, suteikti teisinę apsaugą, registruoti kultūros vertybių registre kaip kompleksinį objektą, kurį sudaro 3 komplekso dalys - Klaipėdos miesto ligoninės pastatų komplekso pirmas pastatas, antras pastatas ir trečias pastatas </w:t>
      </w:r>
      <w:r w:rsidRPr="00231D62">
        <w:rPr>
          <w:rFonts w:ascii="Times New Roman" w:eastAsia="Times New Roman" w:hAnsi="Times New Roman" w:cs="Times New Roman"/>
          <w:b/>
          <w:lang w:eastAsia="lt-LT"/>
        </w:rPr>
        <w:t>K. Donelaičio g. 5, 7, 9, Klaipėda</w:t>
      </w:r>
      <w:r w:rsidRPr="00231D62">
        <w:rPr>
          <w:rFonts w:ascii="Times New Roman" w:eastAsia="Times New Roman" w:hAnsi="Times New Roman" w:cs="Times New Roman"/>
          <w:lang w:eastAsia="lt-LT"/>
        </w:rPr>
        <w:t>. Kompleksui nustatyti vertingųjų savybių pobūdį architektūrinį ir istorinį bei vietinį reikšmingumo lygmenį. Pritarti apibrėžtų teritorijos ribų plano projektui bei vertingųjų savybių aprašui</w:t>
      </w:r>
      <w:r w:rsidRPr="00231D62">
        <w:rPr>
          <w:rFonts w:ascii="Times New Roman" w:eastAsia="Times New Roman" w:hAnsi="Times New Roman" w:cs="Times New Roman"/>
          <w:lang w:eastAsia="lt-LT"/>
        </w:rPr>
        <w:t>;</w:t>
      </w:r>
    </w:p>
    <w:p w:rsidR="003150A3" w:rsidRPr="00231D62" w:rsidRDefault="003150A3" w:rsidP="00263C08">
      <w:pPr>
        <w:ind w:firstLine="567"/>
        <w:jc w:val="both"/>
        <w:rPr>
          <w:rFonts w:ascii="Times New Roman" w:eastAsia="Times New Roman" w:hAnsi="Times New Roman" w:cs="Times New Roman"/>
          <w:lang w:eastAsia="lt-LT"/>
        </w:rPr>
      </w:pPr>
      <w:r w:rsidRPr="00231D62">
        <w:rPr>
          <w:rFonts w:ascii="Times New Roman" w:eastAsia="Times New Roman" w:hAnsi="Times New Roman" w:cs="Times New Roman"/>
          <w:lang w:eastAsia="lt-LT"/>
        </w:rPr>
        <w:t xml:space="preserve">5. </w:t>
      </w:r>
      <w:r w:rsidRPr="00231D62">
        <w:rPr>
          <w:rFonts w:ascii="Times New Roman" w:eastAsia="Times New Roman" w:hAnsi="Times New Roman" w:cs="Times New Roman"/>
          <w:lang w:eastAsia="lt-LT"/>
        </w:rPr>
        <w:t xml:space="preserve">Vytauto Didžiojo gimnazijai </w:t>
      </w:r>
      <w:r w:rsidRPr="00231D62">
        <w:rPr>
          <w:rFonts w:ascii="Times New Roman" w:eastAsia="Times New Roman" w:hAnsi="Times New Roman" w:cs="Times New Roman"/>
          <w:b/>
          <w:lang w:eastAsia="lt-LT"/>
        </w:rPr>
        <w:t xml:space="preserve">S. Daukanto g. 31, Klaipėda,  </w:t>
      </w:r>
      <w:r w:rsidRPr="00231D62">
        <w:rPr>
          <w:rFonts w:ascii="Times New Roman" w:eastAsia="Times New Roman" w:hAnsi="Times New Roman" w:cs="Times New Roman"/>
          <w:lang w:eastAsia="lt-LT"/>
        </w:rPr>
        <w:t>siūloma suteikti teisinę apsaugą. Registruoti kultūros vertybių registre kaip pavienį kultūros paveldo objektą, nustatant vertingųjų savybių pobūdį architektūrinį ir istorinį bei vietinį reikšmingumo lygmenį. Pritarti apibrėžtų teritorijos ribų plano projektui bei vertingųjų savybių aprašui</w:t>
      </w:r>
      <w:r w:rsidRPr="00231D62">
        <w:rPr>
          <w:rFonts w:ascii="Times New Roman" w:eastAsia="Times New Roman" w:hAnsi="Times New Roman" w:cs="Times New Roman"/>
          <w:lang w:eastAsia="lt-LT"/>
        </w:rPr>
        <w:t>;</w:t>
      </w:r>
    </w:p>
    <w:p w:rsidR="003150A3" w:rsidRPr="00231D62" w:rsidRDefault="003150A3" w:rsidP="00263C08">
      <w:pPr>
        <w:ind w:firstLine="567"/>
        <w:jc w:val="both"/>
        <w:rPr>
          <w:rFonts w:ascii="Times New Roman" w:eastAsia="Times New Roman" w:hAnsi="Times New Roman" w:cs="Times New Roman"/>
          <w:bCs/>
          <w:lang w:eastAsia="lt-LT"/>
        </w:rPr>
      </w:pPr>
      <w:r w:rsidRPr="00231D62">
        <w:rPr>
          <w:rFonts w:ascii="Times New Roman" w:eastAsia="Times New Roman" w:hAnsi="Times New Roman" w:cs="Times New Roman"/>
          <w:lang w:eastAsia="lt-LT"/>
        </w:rPr>
        <w:t xml:space="preserve">6. </w:t>
      </w:r>
      <w:r w:rsidRPr="00231D62">
        <w:rPr>
          <w:rFonts w:ascii="Times New Roman" w:eastAsia="Times New Roman" w:hAnsi="Times New Roman" w:cs="Times New Roman"/>
          <w:lang w:eastAsia="lt-LT"/>
        </w:rPr>
        <w:t>Pakoreguoti Smeltės pradinės mokyklos (</w:t>
      </w:r>
      <w:proofErr w:type="spellStart"/>
      <w:r w:rsidRPr="00231D62">
        <w:rPr>
          <w:rFonts w:ascii="Times New Roman" w:eastAsia="Times New Roman" w:hAnsi="Times New Roman" w:cs="Times New Roman"/>
          <w:lang w:eastAsia="lt-LT"/>
        </w:rPr>
        <w:t>u.o.k</w:t>
      </w:r>
      <w:proofErr w:type="spellEnd"/>
      <w:r w:rsidRPr="00231D62">
        <w:rPr>
          <w:rFonts w:ascii="Times New Roman" w:eastAsia="Times New Roman" w:hAnsi="Times New Roman" w:cs="Times New Roman"/>
          <w:lang w:eastAsia="lt-LT"/>
        </w:rPr>
        <w:t xml:space="preserve">. 33607) pavadinimą į  Smeltės pradinės mokyklos </w:t>
      </w:r>
      <w:r w:rsidRPr="00231D62">
        <w:rPr>
          <w:rFonts w:ascii="Times New Roman" w:eastAsia="Times New Roman" w:hAnsi="Times New Roman" w:cs="Times New Roman"/>
          <w:b/>
          <w:bCs/>
          <w:lang w:eastAsia="lt-LT"/>
        </w:rPr>
        <w:t xml:space="preserve">pastatas, </w:t>
      </w:r>
      <w:r w:rsidRPr="00231D62">
        <w:rPr>
          <w:rFonts w:ascii="Times New Roman" w:eastAsia="Times New Roman" w:hAnsi="Times New Roman" w:cs="Times New Roman"/>
          <w:color w:val="000000"/>
          <w:lang w:eastAsia="lt-LT"/>
        </w:rPr>
        <w:t>Nemuno g. 145</w:t>
      </w:r>
      <w:r w:rsidRPr="00231D62">
        <w:rPr>
          <w:rFonts w:ascii="Times New Roman" w:eastAsia="Times New Roman" w:hAnsi="Times New Roman" w:cs="Times New Roman"/>
          <w:lang w:eastAsia="lt-LT"/>
        </w:rPr>
        <w:t>, Klaipėda</w:t>
      </w:r>
      <w:r w:rsidRPr="00231D62">
        <w:rPr>
          <w:rFonts w:ascii="Times New Roman" w:eastAsia="Times New Roman" w:hAnsi="Times New Roman" w:cs="Times New Roman"/>
          <w:b/>
          <w:lang w:eastAsia="lt-LT"/>
        </w:rPr>
        <w:t xml:space="preserve">.  </w:t>
      </w:r>
      <w:r w:rsidRPr="00231D62">
        <w:rPr>
          <w:rFonts w:ascii="Times New Roman" w:eastAsia="Times New Roman" w:hAnsi="Times New Roman" w:cs="Times New Roman"/>
          <w:bCs/>
          <w:lang w:eastAsia="lt-LT"/>
        </w:rPr>
        <w:t xml:space="preserve">Patikslinti vertingųjų savybių aprašą ir koreguoti teritorijos ribų plano projektą, ribas nustatant pagal detaliojo plano sprendinius ir numatant vizualinės apsaugos </w:t>
      </w:r>
      <w:proofErr w:type="spellStart"/>
      <w:r w:rsidRPr="00231D62">
        <w:rPr>
          <w:rFonts w:ascii="Times New Roman" w:eastAsia="Times New Roman" w:hAnsi="Times New Roman" w:cs="Times New Roman"/>
          <w:bCs/>
          <w:lang w:eastAsia="lt-LT"/>
        </w:rPr>
        <w:t>pozonį</w:t>
      </w:r>
      <w:proofErr w:type="spellEnd"/>
      <w:r w:rsidRPr="00231D62">
        <w:rPr>
          <w:rFonts w:ascii="Times New Roman" w:eastAsia="Times New Roman" w:hAnsi="Times New Roman" w:cs="Times New Roman"/>
          <w:bCs/>
          <w:lang w:eastAsia="lt-LT"/>
        </w:rPr>
        <w:t>;</w:t>
      </w:r>
    </w:p>
    <w:p w:rsidR="003150A3" w:rsidRPr="00231D62" w:rsidRDefault="003150A3" w:rsidP="00263C08">
      <w:pPr>
        <w:ind w:firstLine="567"/>
        <w:jc w:val="both"/>
        <w:rPr>
          <w:rFonts w:ascii="Times New Roman" w:eastAsia="Times New Roman" w:hAnsi="Times New Roman" w:cs="Times New Roman"/>
          <w:lang w:eastAsia="lt-LT"/>
        </w:rPr>
      </w:pPr>
      <w:r w:rsidRPr="00231D62">
        <w:rPr>
          <w:rFonts w:ascii="Times New Roman" w:eastAsia="Times New Roman" w:hAnsi="Times New Roman" w:cs="Times New Roman"/>
          <w:bCs/>
          <w:lang w:eastAsia="lt-LT"/>
        </w:rPr>
        <w:t xml:space="preserve">7. </w:t>
      </w:r>
      <w:r w:rsidRPr="00231D62">
        <w:rPr>
          <w:rFonts w:ascii="Times New Roman" w:eastAsia="Times New Roman" w:hAnsi="Times New Roman" w:cs="Times New Roman"/>
          <w:lang w:eastAsia="lt-LT"/>
        </w:rPr>
        <w:t xml:space="preserve">Pastatui </w:t>
      </w:r>
      <w:r w:rsidRPr="00231D62">
        <w:rPr>
          <w:rFonts w:ascii="Times New Roman" w:eastAsia="Times New Roman" w:hAnsi="Times New Roman" w:cs="Times New Roman"/>
          <w:b/>
          <w:color w:val="000000"/>
          <w:lang w:eastAsia="lt-LT"/>
        </w:rPr>
        <w:t>Vytauto g. 24</w:t>
      </w:r>
      <w:r w:rsidRPr="00231D62">
        <w:rPr>
          <w:rFonts w:ascii="Times New Roman" w:eastAsia="Times New Roman" w:hAnsi="Times New Roman" w:cs="Times New Roman"/>
          <w:b/>
          <w:lang w:eastAsia="lt-LT"/>
        </w:rPr>
        <w:t xml:space="preserve">, Klaipėda </w:t>
      </w:r>
      <w:r w:rsidRPr="00231D62">
        <w:rPr>
          <w:rFonts w:ascii="Times New Roman" w:eastAsia="Times New Roman" w:hAnsi="Times New Roman" w:cs="Times New Roman"/>
          <w:lang w:eastAsia="lt-LT"/>
        </w:rPr>
        <w:t>suteikti teisinę apsaugą. Registruoti kultūros vertybių registre kaip pavienį kultūros paveldo objektą, nustatant vertingųjų savybių pobūdį archeologinį ir architektūrinį bei vietinį reikšmingumo lygmenį. Pritarti apibrėžtų teritorijos ribų plano projektui bei vertingųjų savybių aprašui</w:t>
      </w:r>
      <w:r w:rsidRPr="00231D62">
        <w:rPr>
          <w:rFonts w:ascii="Times New Roman" w:eastAsia="Times New Roman" w:hAnsi="Times New Roman" w:cs="Times New Roman"/>
          <w:lang w:eastAsia="lt-LT"/>
        </w:rPr>
        <w:t>;</w:t>
      </w:r>
    </w:p>
    <w:p w:rsidR="005F3AFD" w:rsidRPr="00231D62" w:rsidRDefault="003150A3" w:rsidP="00231D62">
      <w:pPr>
        <w:ind w:firstLine="567"/>
        <w:jc w:val="both"/>
        <w:rPr>
          <w:rFonts w:ascii="Times New Roman" w:eastAsia="Times New Roman" w:hAnsi="Times New Roman" w:cs="Times New Roman"/>
          <w:bCs/>
          <w:lang w:eastAsia="lt-LT"/>
        </w:rPr>
      </w:pPr>
      <w:r w:rsidRPr="00231D62">
        <w:rPr>
          <w:rFonts w:ascii="Times New Roman" w:eastAsia="Times New Roman" w:hAnsi="Times New Roman" w:cs="Times New Roman"/>
          <w:lang w:eastAsia="lt-LT"/>
        </w:rPr>
        <w:t xml:space="preserve">8. </w:t>
      </w:r>
      <w:r w:rsidRPr="00231D62">
        <w:rPr>
          <w:rFonts w:ascii="Times New Roman" w:eastAsia="Times New Roman" w:hAnsi="Times New Roman" w:cs="Times New Roman"/>
          <w:b/>
          <w:bCs/>
          <w:color w:val="000000"/>
          <w:lang w:eastAsia="lt-LT"/>
        </w:rPr>
        <w:t xml:space="preserve">Pirmojo ir Antrojo pasaulinių karų Vokietijos karių kapinėms </w:t>
      </w:r>
      <w:r w:rsidRPr="00231D62">
        <w:rPr>
          <w:rFonts w:ascii="Times New Roman" w:eastAsia="Times New Roman" w:hAnsi="Times New Roman" w:cs="Times New Roman"/>
          <w:color w:val="000000"/>
          <w:lang w:eastAsia="lt-LT"/>
        </w:rPr>
        <w:t>Klaipėdoje</w:t>
      </w:r>
      <w:r w:rsidRPr="00231D62">
        <w:rPr>
          <w:rFonts w:ascii="Times New Roman" w:eastAsia="Times New Roman" w:hAnsi="Times New Roman" w:cs="Times New Roman"/>
          <w:lang w:eastAsia="lt-LT"/>
        </w:rPr>
        <w:t xml:space="preserve"> suteikti teisinę apsaugą. Registruoti kultūros vertybių registre kaip pavienį kultūros paveldo objektą - vietą, nustatant vertingųjų savybių pobūdį archeologinį, istorinį ir memorialinį bei vietinį reikšmingumo lygmenį. Pritarti apibrėžtų teritorijos ribų plano projektui bei vertingųjų savybių aprašui</w:t>
      </w:r>
      <w:r w:rsidR="00231D62">
        <w:rPr>
          <w:rFonts w:ascii="Times New Roman" w:eastAsia="Times New Roman" w:hAnsi="Times New Roman" w:cs="Times New Roman"/>
          <w:lang w:eastAsia="lt-LT"/>
        </w:rPr>
        <w:t>.</w:t>
      </w:r>
      <w:bookmarkStart w:id="2" w:name="_GoBack"/>
      <w:bookmarkEnd w:id="2"/>
    </w:p>
    <w:sectPr w:rsidR="005F3AFD" w:rsidRPr="00231D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B0"/>
    <w:rsid w:val="000A7B8B"/>
    <w:rsid w:val="000C02D8"/>
    <w:rsid w:val="001537DB"/>
    <w:rsid w:val="001709A5"/>
    <w:rsid w:val="001916C5"/>
    <w:rsid w:val="00223A56"/>
    <w:rsid w:val="00231D62"/>
    <w:rsid w:val="00263C08"/>
    <w:rsid w:val="00267FB5"/>
    <w:rsid w:val="00271E15"/>
    <w:rsid w:val="003150A3"/>
    <w:rsid w:val="003231FF"/>
    <w:rsid w:val="003F3D16"/>
    <w:rsid w:val="003F7C6D"/>
    <w:rsid w:val="00424255"/>
    <w:rsid w:val="00426E18"/>
    <w:rsid w:val="0043424E"/>
    <w:rsid w:val="005F3AFD"/>
    <w:rsid w:val="00617103"/>
    <w:rsid w:val="0069435A"/>
    <w:rsid w:val="006B7CB0"/>
    <w:rsid w:val="006D12FB"/>
    <w:rsid w:val="006F026D"/>
    <w:rsid w:val="007521B8"/>
    <w:rsid w:val="0076172D"/>
    <w:rsid w:val="00786063"/>
    <w:rsid w:val="00787AE3"/>
    <w:rsid w:val="00847D60"/>
    <w:rsid w:val="0094229A"/>
    <w:rsid w:val="00963755"/>
    <w:rsid w:val="009908D3"/>
    <w:rsid w:val="009D5606"/>
    <w:rsid w:val="009F142E"/>
    <w:rsid w:val="00A45632"/>
    <w:rsid w:val="00A80440"/>
    <w:rsid w:val="00B51C59"/>
    <w:rsid w:val="00C05BD2"/>
    <w:rsid w:val="00D16E73"/>
    <w:rsid w:val="00D35AA9"/>
    <w:rsid w:val="00E008E2"/>
    <w:rsid w:val="00E458F1"/>
    <w:rsid w:val="00ED734F"/>
    <w:rsid w:val="00EF7C03"/>
    <w:rsid w:val="00FA1EA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8EC7"/>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93038">
      <w:bodyDiv w:val="1"/>
      <w:marLeft w:val="0"/>
      <w:marRight w:val="0"/>
      <w:marTop w:val="0"/>
      <w:marBottom w:val="0"/>
      <w:divBdr>
        <w:top w:val="none" w:sz="0" w:space="0" w:color="auto"/>
        <w:left w:val="none" w:sz="0" w:space="0" w:color="auto"/>
        <w:bottom w:val="none" w:sz="0" w:space="0" w:color="auto"/>
        <w:right w:val="none" w:sz="0" w:space="0" w:color="auto"/>
      </w:divBdr>
    </w:div>
    <w:div w:id="712268433">
      <w:bodyDiv w:val="1"/>
      <w:marLeft w:val="0"/>
      <w:marRight w:val="0"/>
      <w:marTop w:val="0"/>
      <w:marBottom w:val="0"/>
      <w:divBdr>
        <w:top w:val="none" w:sz="0" w:space="0" w:color="auto"/>
        <w:left w:val="none" w:sz="0" w:space="0" w:color="auto"/>
        <w:bottom w:val="none" w:sz="0" w:space="0" w:color="auto"/>
        <w:right w:val="none" w:sz="0" w:space="0" w:color="auto"/>
      </w:divBdr>
    </w:div>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 w:id="16298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2008</Words>
  <Characters>1146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Palubinskaite</cp:lastModifiedBy>
  <cp:revision>11</cp:revision>
  <dcterms:created xsi:type="dcterms:W3CDTF">2020-12-11T10:10:00Z</dcterms:created>
  <dcterms:modified xsi:type="dcterms:W3CDTF">2022-04-29T10:47:00Z</dcterms:modified>
</cp:coreProperties>
</file>