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EB0" w:rsidRPr="00D902FA" w:rsidRDefault="004E1EB0" w:rsidP="006507CB">
      <w:pPr>
        <w:jc w:val="center"/>
        <w:rPr>
          <w:b/>
        </w:rPr>
      </w:pPr>
      <w:r w:rsidRPr="00D902FA">
        <w:rPr>
          <w:b/>
        </w:rPr>
        <w:t>AIŠKINAM</w:t>
      </w:r>
      <w:r w:rsidR="009E13BF" w:rsidRPr="00D902FA">
        <w:rPr>
          <w:b/>
        </w:rPr>
        <w:t>A</w:t>
      </w:r>
      <w:r w:rsidRPr="00D902FA">
        <w:rPr>
          <w:b/>
        </w:rPr>
        <w:t>SIS RAŠTAS</w:t>
      </w:r>
    </w:p>
    <w:p w:rsidR="004E1EB0" w:rsidRPr="00D902FA" w:rsidRDefault="004E1EB0" w:rsidP="004E1EB0">
      <w:pPr>
        <w:ind w:firstLine="709"/>
        <w:jc w:val="both"/>
        <w:rPr>
          <w:b/>
        </w:rPr>
      </w:pPr>
    </w:p>
    <w:p w:rsidR="004E1EB0" w:rsidRPr="00D902FA" w:rsidRDefault="004E1EB0" w:rsidP="004E1EB0">
      <w:pPr>
        <w:ind w:firstLine="709"/>
        <w:jc w:val="both"/>
      </w:pPr>
      <w:r w:rsidRPr="00D902FA">
        <w:t>Tikslas</w:t>
      </w:r>
      <w:r w:rsidR="00AB7E99" w:rsidRPr="00D902FA">
        <w:t xml:space="preserve"> –</w:t>
      </w:r>
      <w:r w:rsidRPr="00D902FA">
        <w:t xml:space="preserve"> numatyti viešąsias teritorijas, kuriose Klaipėdos miesto gyventojai savo iniciatyva, suderinę su Klaipėdos miesto savivaldybės administracija</w:t>
      </w:r>
      <w:r w:rsidR="006C6FA2">
        <w:t>,</w:t>
      </w:r>
      <w:r w:rsidRPr="00D902FA">
        <w:t xml:space="preserve"> galėtų pasodinti želdinus. </w:t>
      </w:r>
    </w:p>
    <w:p w:rsidR="006C6FA2" w:rsidRDefault="006C6FA2" w:rsidP="006C6FA2">
      <w:pPr>
        <w:ind w:firstLine="709"/>
        <w:jc w:val="both"/>
      </w:pPr>
      <w:r>
        <w:t>Rašto turinys</w:t>
      </w:r>
      <w:r w:rsidR="004E1EB0" w:rsidRPr="00D902FA">
        <w:t>:</w:t>
      </w:r>
    </w:p>
    <w:p w:rsidR="004E1EB0" w:rsidRPr="004A3C86" w:rsidRDefault="006C6FA2" w:rsidP="006C6FA2">
      <w:pPr>
        <w:ind w:firstLine="709"/>
        <w:jc w:val="both"/>
        <w:rPr>
          <w:b/>
        </w:rPr>
      </w:pPr>
      <w:r w:rsidRPr="004A3C86">
        <w:rPr>
          <w:b/>
        </w:rPr>
        <w:t xml:space="preserve">I. </w:t>
      </w:r>
      <w:r w:rsidR="004E1EB0" w:rsidRPr="004A3C86">
        <w:rPr>
          <w:b/>
        </w:rPr>
        <w:t xml:space="preserve">Esamos situacijos analizė, </w:t>
      </w:r>
      <w:r w:rsidR="004E1EB0" w:rsidRPr="004A3C86">
        <w:t>kurioje pateikiama visų trijų teritorijų planavimo dokumentų analizė, kraštovaizdžio analizė, vyraujantys želdiniai.</w:t>
      </w:r>
    </w:p>
    <w:p w:rsidR="004E1EB0" w:rsidRPr="004A3C86" w:rsidRDefault="006C6FA2" w:rsidP="00D60BF2">
      <w:pPr>
        <w:ind w:firstLine="720"/>
        <w:jc w:val="both"/>
      </w:pPr>
      <w:r w:rsidRPr="004A3C86">
        <w:rPr>
          <w:b/>
        </w:rPr>
        <w:t>II</w:t>
      </w:r>
      <w:r w:rsidR="004A3C86">
        <w:rPr>
          <w:b/>
        </w:rPr>
        <w:t>. </w:t>
      </w:r>
      <w:r w:rsidR="00D60BF2" w:rsidRPr="004A3C86">
        <w:rPr>
          <w:b/>
        </w:rPr>
        <w:t>Ž</w:t>
      </w:r>
      <w:r w:rsidR="004E1EB0" w:rsidRPr="004A3C86">
        <w:rPr>
          <w:b/>
        </w:rPr>
        <w:t>eldinimo koncepcija,</w:t>
      </w:r>
      <w:r w:rsidR="00D60BF2" w:rsidRPr="004A3C86">
        <w:rPr>
          <w:b/>
        </w:rPr>
        <w:t xml:space="preserve"> </w:t>
      </w:r>
      <w:r w:rsidR="00D60BF2" w:rsidRPr="004A3C86">
        <w:t>kurioje</w:t>
      </w:r>
      <w:r w:rsidR="00227A5F" w:rsidRPr="004A3C86">
        <w:t xml:space="preserve"> pateikiamos galimo</w:t>
      </w:r>
      <w:r w:rsidR="004E1EB0" w:rsidRPr="004A3C86">
        <w:t>s sodinti želdinių rūš</w:t>
      </w:r>
      <w:r w:rsidR="00227A5F" w:rsidRPr="004A3C86">
        <w:t>y</w:t>
      </w:r>
      <w:r w:rsidR="004E1EB0" w:rsidRPr="004A3C86">
        <w:t>s pagal kiekvienos teritorijos individualias charakteristikas.</w:t>
      </w:r>
    </w:p>
    <w:p w:rsidR="004E1EB0" w:rsidRPr="004A3C86" w:rsidRDefault="006C6FA2" w:rsidP="00D60BF2">
      <w:pPr>
        <w:ind w:firstLine="720"/>
        <w:jc w:val="both"/>
      </w:pPr>
      <w:r w:rsidRPr="004A3C86">
        <w:rPr>
          <w:b/>
        </w:rPr>
        <w:t xml:space="preserve">III. </w:t>
      </w:r>
      <w:r w:rsidR="004E1EB0" w:rsidRPr="004A3C86">
        <w:rPr>
          <w:b/>
        </w:rPr>
        <w:t xml:space="preserve">Reikalavimai želdinių sodinimui, </w:t>
      </w:r>
      <w:r w:rsidR="004E1EB0" w:rsidRPr="004A3C86">
        <w:t>kuriuose nurodomas sodinamų želdinių tvarkymo ir priežiūros rekomendacijos.</w:t>
      </w:r>
    </w:p>
    <w:p w:rsidR="004E1EB0" w:rsidRPr="00D902FA" w:rsidRDefault="004E1EB0" w:rsidP="004E1EB0">
      <w:pPr>
        <w:ind w:firstLine="709"/>
        <w:jc w:val="both"/>
      </w:pPr>
      <w:r w:rsidRPr="00D902FA">
        <w:t>Klaipėdos miesto gyventojų iniciatyvoms, skirtoms pasodinti želdinius, numatomos šios teritorijos:</w:t>
      </w:r>
    </w:p>
    <w:p w:rsidR="004E1EB0" w:rsidRPr="00D902FA" w:rsidRDefault="006C6FA2" w:rsidP="004E1EB0">
      <w:pPr>
        <w:pStyle w:val="Sraopastraipa"/>
        <w:numPr>
          <w:ilvl w:val="0"/>
          <w:numId w:val="2"/>
        </w:numPr>
        <w:ind w:left="993" w:hanging="284"/>
        <w:jc w:val="both"/>
      </w:pPr>
      <w:r>
        <w:t>t</w:t>
      </w:r>
      <w:r w:rsidR="004E1EB0" w:rsidRPr="00D902FA">
        <w:t>eritorija greta Jūrininkų pr., Mogiliovo g. ir Bandužių kapinyno, plotas – 7474 kv.</w:t>
      </w:r>
      <w:r w:rsidR="00AB7E99" w:rsidRPr="00D902FA">
        <w:t xml:space="preserve"> </w:t>
      </w:r>
      <w:r w:rsidR="004E1EB0" w:rsidRPr="00D902FA">
        <w:t>m.;</w:t>
      </w:r>
    </w:p>
    <w:p w:rsidR="004E1EB0" w:rsidRPr="00D902FA" w:rsidRDefault="006C6FA2" w:rsidP="004E1EB0">
      <w:pPr>
        <w:pStyle w:val="Sraopastraipa"/>
        <w:numPr>
          <w:ilvl w:val="0"/>
          <w:numId w:val="2"/>
        </w:numPr>
        <w:ind w:left="993" w:hanging="284"/>
        <w:jc w:val="both"/>
      </w:pPr>
      <w:r>
        <w:t>t</w:t>
      </w:r>
      <w:r w:rsidR="004E1EB0" w:rsidRPr="00D902FA">
        <w:t>eritorija tarp Budelkiemio g. 15, Mogiliovo g. ir Lūžų g., plotas – 4122 kv.</w:t>
      </w:r>
      <w:r w:rsidR="00AB7E99" w:rsidRPr="00D902FA">
        <w:t xml:space="preserve"> </w:t>
      </w:r>
      <w:r w:rsidR="004E1EB0" w:rsidRPr="00D902FA">
        <w:t>m.;</w:t>
      </w:r>
    </w:p>
    <w:p w:rsidR="004E1EB0" w:rsidRPr="00D902FA" w:rsidRDefault="006C6FA2" w:rsidP="004E1EB0">
      <w:pPr>
        <w:pStyle w:val="Sraopastraipa"/>
        <w:numPr>
          <w:ilvl w:val="0"/>
          <w:numId w:val="2"/>
        </w:numPr>
        <w:ind w:left="993" w:hanging="284"/>
        <w:jc w:val="both"/>
      </w:pPr>
      <w:r>
        <w:t>t</w:t>
      </w:r>
      <w:r w:rsidR="004E1EB0" w:rsidRPr="00D902FA">
        <w:t>eritorija tarp Debreceno g. 74,</w:t>
      </w:r>
      <w:r>
        <w:t xml:space="preserve"> </w:t>
      </w:r>
      <w:r w:rsidR="004E1EB0" w:rsidRPr="00D902FA">
        <w:t>Taikos pr. 81A, Baltijos pr. 63 ir 77</w:t>
      </w:r>
      <w:r w:rsidR="000E35EC">
        <w:t>, plotas</w:t>
      </w:r>
      <w:r w:rsidR="004E1EB0" w:rsidRPr="00D902FA">
        <w:t xml:space="preserve"> – 10 000 kv. m.</w:t>
      </w:r>
    </w:p>
    <w:p w:rsidR="004E1EB0" w:rsidRPr="00D902FA" w:rsidRDefault="004E1EB0" w:rsidP="004E1EB0">
      <w:pPr>
        <w:jc w:val="center"/>
        <w:rPr>
          <w:b/>
        </w:rPr>
      </w:pPr>
    </w:p>
    <w:p w:rsidR="006507CB" w:rsidRPr="00D902FA" w:rsidRDefault="006507CB" w:rsidP="006507CB">
      <w:pPr>
        <w:pStyle w:val="Sraopastraipa"/>
        <w:ind w:left="0"/>
        <w:jc w:val="center"/>
        <w:rPr>
          <w:b/>
        </w:rPr>
      </w:pPr>
      <w:r w:rsidRPr="00D902FA">
        <w:rPr>
          <w:b/>
        </w:rPr>
        <w:t>I. ESAMOS BŪKLĖS ANALIZĖ</w:t>
      </w:r>
    </w:p>
    <w:p w:rsidR="006507CB" w:rsidRPr="00D902FA" w:rsidRDefault="006507CB" w:rsidP="006507CB">
      <w:pPr>
        <w:pStyle w:val="Sraopastraipa"/>
        <w:ind w:left="1440"/>
        <w:rPr>
          <w:b/>
        </w:rPr>
      </w:pPr>
    </w:p>
    <w:p w:rsidR="004E1EB0" w:rsidRPr="00D902FA" w:rsidRDefault="004E1EB0" w:rsidP="006507CB">
      <w:pPr>
        <w:jc w:val="center"/>
        <w:rPr>
          <w:b/>
        </w:rPr>
      </w:pPr>
      <w:r w:rsidRPr="00D902FA">
        <w:rPr>
          <w:b/>
        </w:rPr>
        <w:t>TERITORIJA GRETA JŪRININKŲ PR., MOGILIOVO G. IR BANDUŽIŲ KAPINYNO</w:t>
      </w:r>
    </w:p>
    <w:p w:rsidR="004E1EB0" w:rsidRPr="00D902FA" w:rsidRDefault="004E1EB0" w:rsidP="004E1EB0">
      <w:pPr>
        <w:rPr>
          <w:b/>
        </w:rPr>
      </w:pPr>
    </w:p>
    <w:p w:rsidR="004E1EB0" w:rsidRPr="00D902FA" w:rsidRDefault="004E1EB0" w:rsidP="004E1EB0">
      <w:pPr>
        <w:ind w:firstLine="709"/>
        <w:jc w:val="both"/>
      </w:pPr>
      <w:r w:rsidRPr="00D902FA">
        <w:t>Nagrinėjama teritorija, esanti Bandužių II rajone Nr. 2.11, apribota Jūrininkų pr. (B kategorijos gatvės) iš pietų, Mogiliovo gatvės (D kategorijos gatvė) iš vakarų, Bandužių kapinyno (kultūros p</w:t>
      </w:r>
      <w:r w:rsidR="000E35EC">
        <w:t xml:space="preserve">aveldo vertybės unikalus kodas </w:t>
      </w:r>
      <w:r w:rsidRPr="00D902FA">
        <w:t>12067) šiaurinėje dalyje ir Jūrininkų pr. 8 gyvenamasis namas iš rytų. Teritorija neužstatyta, greta Mogiliovo g. auga du trapieji gluosniai, kaukazinės slyvos ir miškinės obelys. Pietinėje Bandužių g. 11 pastato pusėje gyventojų pasodinta želdinių grupė iš paprastųjų pušų, karpuotųjų beržų, paprastųjų klevų, kamštinio skirpsto. Teritoriją kerta tranzitiniai gyventojų</w:t>
      </w:r>
      <w:r w:rsidR="000E35EC">
        <w:t xml:space="preserve"> išminti takai gyvenamųjų namų </w:t>
      </w:r>
      <w:r w:rsidRPr="00D902FA">
        <w:t>Jūrininkų pr. kryptimi. Teritorijos reljefas lygus. Teritorijos dirvožemis nustatomas vertinant natūraliai augančius žolinius augalus-indikatorius, teritorijoje auga rūgštynės – galima teigti, kad dirva rūg</w:t>
      </w:r>
      <w:r w:rsidR="000E35EC">
        <w:t>š</w:t>
      </w:r>
      <w:r w:rsidRPr="00D902FA">
        <w:t xml:space="preserve">ti, tačiau neužpelkėjusi. Sodinant želdinius reikalingas dirvos (duobės) dirvožemio pagerinimas substratu. </w:t>
      </w:r>
    </w:p>
    <w:p w:rsidR="004E1EB0" w:rsidRPr="00D902FA" w:rsidRDefault="004E1EB0" w:rsidP="004E1EB0">
      <w:pPr>
        <w:ind w:firstLine="709"/>
        <w:jc w:val="both"/>
      </w:pPr>
      <w:r w:rsidRPr="00D902FA">
        <w:t>Vadovaujantis Apie 166 ha gyvenamųjų daugiabučių namų kvartalų teritorijos, ribojamos Jūrininkų pr., Šilutės pl., Smiltelės g. ir Liubeko g. detaliuoju planu, patvirtintu Klaipėdos miesto savivaldybės administracijos direktoriaus 2014-06-10 įsakymu Nr. AD1-1793, nagrinėjamos teritorijos (</w:t>
      </w:r>
      <w:r w:rsidR="000E35EC">
        <w:t>Nr. 182) žemės naudojimo būdas –</w:t>
      </w:r>
      <w:r w:rsidRPr="00D902FA">
        <w:t xml:space="preserve"> atskirųjų želdynų teritorijos (E), naudojimo pobūdis – rekreacinės paskirties želdynas (E1), galimi tik laikini statiniai.</w:t>
      </w:r>
    </w:p>
    <w:p w:rsidR="004E1EB0" w:rsidRPr="00D902FA" w:rsidRDefault="004E1EB0" w:rsidP="004E1EB0">
      <w:pPr>
        <w:ind w:firstLine="709"/>
        <w:jc w:val="both"/>
      </w:pPr>
      <w:r w:rsidRPr="00D902FA">
        <w:t>Detalusis planas numato, kad „bendro naudojimo paskirties sklypuose rekomenduojama suformuoti gyventojams skirtą pasyvaus ir aktyvaus poilsio teritoriją, įrengiant vaikų žaidimo zonas, suoliukus, takus pėstiesiems ir dviratininkams. Teritorija turi būti pritaikyta žmonėms su negalia. Želdiniai ir jų sodinimo vietos detalizuojamos techniniu projektu rengimo metu“. Parenkant vietas sodinimui turi būti atsižvelgiama į tai, kad ateityje būtų sudaryta galimybė rengti techninį projektą.</w:t>
      </w:r>
    </w:p>
    <w:p w:rsidR="004E1EB0" w:rsidRPr="00D902FA" w:rsidRDefault="004E1EB0" w:rsidP="004E1EB0">
      <w:pPr>
        <w:ind w:firstLine="709"/>
        <w:jc w:val="both"/>
      </w:pPr>
      <w:r w:rsidRPr="00D902FA">
        <w:t xml:space="preserve">Vadovaujantis detaliuoju planu nagrinėjamos teritorijos pietinė gretimybė numatyta automobilių aikštelė. Detaliajame plane nurodyta, kad „įrengiant projektuojamas automobilių stovėjimo aikšteles naujai formuojamuose sklypuose Nr. &lt;...&gt; 183, &lt;...&gt; privaloma įrengti papildomą želdynų juostą (sudarytą iš medžių ir krūmų) per visą automobilių stovėjimo aikštelių ilgį tarp Jūrininkų prospekte esančios prieštriukšminės sienutės ir pietrytinių minėtų sklypų ribų. Detaliojo plano 18 ir 19 tekstiniai sprendiniai nurodo, kad „18. Bendro naudojimo ir atskirųjų želdynų teritorijose negalimi aptvėrimai. Plotai turi būti laisvai prieinami visiems. 19. Bendro naudojimo ir atskirųjų želdynų sklypuose rekomenduojama suformuoti kvartalų gyventojams skirtas poilsio (ramaus bei aktyvaus) teritorijas, vaikų žaidimo zonas, suoliukus, takus pėstiesiems, žmonėms su negalia bei dviratininkams, į kurias galėtų patekti ir eksploatuoti visi nagrinėjamos teritorijos </w:t>
      </w:r>
      <w:r w:rsidRPr="00D902FA">
        <w:lastRenderedPageBreak/>
        <w:t>gyventojai, lankytojai. Želdiniai ir jų sodinimo vietos detalizuojamos techniniu projektu rengimo metu.“</w:t>
      </w:r>
    </w:p>
    <w:p w:rsidR="004E1EB0" w:rsidRPr="00D902FA" w:rsidRDefault="004E1EB0" w:rsidP="004E1EB0">
      <w:pPr>
        <w:ind w:firstLine="709"/>
        <w:jc w:val="both"/>
      </w:pPr>
    </w:p>
    <w:p w:rsidR="004E1EB0" w:rsidRPr="00D902FA" w:rsidRDefault="004E1EB0" w:rsidP="006507CB">
      <w:pPr>
        <w:jc w:val="center"/>
        <w:rPr>
          <w:b/>
        </w:rPr>
      </w:pPr>
      <w:r w:rsidRPr="00D902FA">
        <w:rPr>
          <w:b/>
        </w:rPr>
        <w:t>TERITORIJA TARP BUDELKIEMIO G. 15, MOGILIOVO G. IR LŪŽŲ G.</w:t>
      </w:r>
    </w:p>
    <w:p w:rsidR="004E1EB0" w:rsidRPr="00D902FA" w:rsidRDefault="004E1EB0" w:rsidP="004E1EB0">
      <w:pPr>
        <w:rPr>
          <w:b/>
        </w:rPr>
      </w:pPr>
    </w:p>
    <w:p w:rsidR="004E1EB0" w:rsidRPr="00D902FA" w:rsidRDefault="004E1EB0" w:rsidP="004E1EB0">
      <w:pPr>
        <w:ind w:firstLine="709"/>
        <w:jc w:val="both"/>
      </w:pPr>
      <w:r w:rsidRPr="00D902FA">
        <w:t>Nagrinėjama teritorija, esanti Bandužių II rajone Nr. 2.11, apribota Mogiliovo g. (D kategorijos gatvės) iš vakarų ir šiaurės, Lūžų gatvės (D kategorijos gatvė) iš pietų, ir Budelkiemio g. 15 gyvenamasis namas iš rytų. Teritorija neužstatyta, auga keletas medžių ir krūmų grupių (karpotieji beržai, kaukazinės slyvos, obelys, trapusis gluosnis, europinis kukmedis), greta Lūžų g. auga eilė karpuotųjų beržų ir paprastasis ąžuolas. Teritorija šienaujama, tačiau krūmuose gausu šiukšlių, vykdoma asociali veikla. Reikalingas krūmų genėjimas. Teritorijoje auga invazinis j</w:t>
      </w:r>
      <w:r w:rsidR="00B25EA5" w:rsidRPr="00D902FA">
        <w:t>aponinio pelėvirkščio (</w:t>
      </w:r>
      <w:r w:rsidRPr="00D902FA">
        <w:rPr>
          <w:i/>
        </w:rPr>
        <w:t>Fallopia japonica</w:t>
      </w:r>
      <w:r w:rsidRPr="00D902FA">
        <w:t>) masyvas, dėl spartaus plitimo šaknimis  būtina jį šalinti. Reljefas neryškiai banguotas.</w:t>
      </w:r>
    </w:p>
    <w:p w:rsidR="004E1EB0" w:rsidRPr="00D902FA" w:rsidRDefault="004E1EB0" w:rsidP="004E1EB0">
      <w:pPr>
        <w:ind w:firstLine="709"/>
        <w:jc w:val="both"/>
      </w:pPr>
      <w:r w:rsidRPr="00D902FA">
        <w:t>Teritoriją kerta tranzitiniai gyventojų išminti takai gyvenamųjų namų – Mogiliovo g. kryptimi. Teritorijos pietinėje dalyje natūrali žolė išvažinėta, dėl automobilių vietų trūkumo kiemuose parkuojami automobiliai.</w:t>
      </w:r>
    </w:p>
    <w:p w:rsidR="004E1EB0" w:rsidRPr="00D902FA" w:rsidRDefault="004E1EB0" w:rsidP="004E1EB0">
      <w:pPr>
        <w:ind w:firstLine="709"/>
        <w:jc w:val="both"/>
      </w:pPr>
      <w:r w:rsidRPr="00D902FA">
        <w:t>Vadovaujantis Apie 166 ha gyvenamųjų daugiabučių namų kvartalų teritorijos, ribojamos Jūrininkų pr., Šilutės pl., Smiltelės g. ir Liubeko g. detaliuoju planu, patvirtintu Klaipėdos miesto savivaldybės administracijos direktoriaus 2014-06-10 įsakymu Nr. AD1-1793, nagrinėjamos teritorijos (</w:t>
      </w:r>
      <w:r w:rsidR="000E35EC">
        <w:t>Nr. 205) žemės naudojimo būdas –</w:t>
      </w:r>
      <w:r w:rsidRPr="00D902FA">
        <w:t xml:space="preserve"> atskirųjų želdynų teritorijos (E), naudojimo pobūdis – rekreacinės paskirties želdynas (E1).</w:t>
      </w:r>
    </w:p>
    <w:p w:rsidR="004E1EB0" w:rsidRPr="00D902FA" w:rsidRDefault="004E1EB0" w:rsidP="004E1EB0">
      <w:pPr>
        <w:ind w:firstLine="709"/>
        <w:jc w:val="both"/>
      </w:pPr>
      <w:r w:rsidRPr="00D902FA">
        <w:t xml:space="preserve">Vadovaujantis detaliuoju planu nagrinėjamos teritorijos pietinėje gretimybėje „&lt;...&gt; numatoma suprojektuoti daugiaaukštę automobilių saugojimo aikštelę (sklypo Nr. 204 Mogiliovo g.). Naujai formuojamame sklype Nr. 204 planuojama daugiaaukštė autosaugykla. Projektuojant atvirą autosaugyklą iki 100 automobilių stovėjimo vietų, privaloma išlaikyti minimalius atstumas nuo projektuojamos autosaugyklos iki gyvenamųjų namų </w:t>
      </w:r>
      <w:r w:rsidR="00B25EA5" w:rsidRPr="00D902FA">
        <w:t>– 25</w:t>
      </w:r>
      <w:r w:rsidR="000E35EC">
        <w:t xml:space="preserve"> </w:t>
      </w:r>
      <w:r w:rsidR="00B25EA5" w:rsidRPr="00D902FA">
        <w:t>m ir iki lopšelio-darželio „Ą</w:t>
      </w:r>
      <w:r w:rsidRPr="00D902FA">
        <w:t>žuoliukas</w:t>
      </w:r>
      <w:r w:rsidR="00B25EA5" w:rsidRPr="00D902FA">
        <w:t>“</w:t>
      </w:r>
      <w:r w:rsidRPr="00D902FA">
        <w:t xml:space="preserve"> teritorijos ribos </w:t>
      </w:r>
      <w:r w:rsidR="00B25EA5" w:rsidRPr="00D902FA">
        <w:t>–</w:t>
      </w:r>
      <w:r w:rsidRPr="00D902FA">
        <w:t xml:space="preserve"> 25</w:t>
      </w:r>
      <w:r w:rsidR="000E35EC">
        <w:t xml:space="preserve"> </w:t>
      </w:r>
      <w:r w:rsidRPr="00D902FA">
        <w:t xml:space="preserve">m. Projektuojant atvirą autosaugyklą iki 30 automobiliu stovėjimo vietų, privaloma išlaikyti minimalius atstumus nuo projektuojamos autosaugyklos iki gyvenamųjų namų </w:t>
      </w:r>
      <w:r w:rsidR="00B25EA5" w:rsidRPr="00D902FA">
        <w:t>– 35</w:t>
      </w:r>
      <w:r w:rsidR="000E35EC">
        <w:t xml:space="preserve"> </w:t>
      </w:r>
      <w:r w:rsidR="00B25EA5" w:rsidRPr="00D902FA">
        <w:t>m ir iki lopšelio-darželio „Ą</w:t>
      </w:r>
      <w:r w:rsidRPr="00D902FA">
        <w:t xml:space="preserve">žuoliukas” teritorijos ribos </w:t>
      </w:r>
      <w:r w:rsidR="00B25EA5" w:rsidRPr="00D902FA">
        <w:t>–</w:t>
      </w:r>
      <w:r w:rsidRPr="00D902FA">
        <w:t xml:space="preserve"> 50</w:t>
      </w:r>
      <w:r w:rsidR="000E35EC">
        <w:t xml:space="preserve"> </w:t>
      </w:r>
      <w:r w:rsidRPr="00D902FA">
        <w:t xml:space="preserve">m. Rengiant techninį projektą privaloma numatyti želdynų juostą tarp autosaugyklos pastato ir sklypo ribos nuo gyvenamųjų namų, lopšelio-darželio </w:t>
      </w:r>
      <w:r w:rsidR="00B25EA5" w:rsidRPr="00D902FA">
        <w:t>„Ąžuoliukas“</w:t>
      </w:r>
      <w:r w:rsidRPr="00D902FA">
        <w:t xml:space="preserve"> ir vaikų žaidimo aikštelių, kuri butų sudaryta iš medžių ir krūmų“.</w:t>
      </w:r>
    </w:p>
    <w:p w:rsidR="004E1EB0" w:rsidRPr="00D902FA" w:rsidRDefault="004E1EB0" w:rsidP="004E1EB0">
      <w:pPr>
        <w:ind w:firstLine="709"/>
        <w:jc w:val="both"/>
      </w:pPr>
      <w:r w:rsidRPr="00D902FA">
        <w:t>Detaliojo plano 18 ir 19 tekstiniai sprendiniai nurodo, kad „18. Bendro naudojimo ir atskirųjų želdynų teritorijose negalimi aptvėrimai. Plotai turi būti laisvai prieinami visiems. 19. Bendro naudojimo ir atskirųjų želdynų sklypuose rekomenduojama suformuoti kvartalų gyventojams skirtas poilsio (ramaus bei aktyvaus) teritorijas, vaikų žaidimo zonas, suoliukus, takus pėstiesiems, žmonėms su negalia bei dviratininkams, į kurias galėtų patekti ir eksploatuoti visi nagrinėjamos teritorijos gyventojai, lankytojai. Želdiniai ir jų sodinimo vietos detalizuojamos techniniu projektu rengimo metu.“</w:t>
      </w:r>
    </w:p>
    <w:p w:rsidR="004E1EB0" w:rsidRPr="00D902FA" w:rsidRDefault="004E1EB0" w:rsidP="004E1EB0">
      <w:pPr>
        <w:ind w:firstLine="709"/>
        <w:jc w:val="both"/>
      </w:pPr>
    </w:p>
    <w:p w:rsidR="004E1EB0" w:rsidRPr="00D902FA" w:rsidRDefault="004E1EB0" w:rsidP="006507CB">
      <w:pPr>
        <w:jc w:val="center"/>
        <w:rPr>
          <w:b/>
        </w:rPr>
      </w:pPr>
      <w:r w:rsidRPr="00D902FA">
        <w:rPr>
          <w:b/>
        </w:rPr>
        <w:t>TERITORIJA TARP DEBRECENO G. 74,</w:t>
      </w:r>
      <w:r w:rsidR="00DD5B7B" w:rsidRPr="00D902FA">
        <w:rPr>
          <w:b/>
        </w:rPr>
        <w:t xml:space="preserve"> </w:t>
      </w:r>
      <w:r w:rsidRPr="00D902FA">
        <w:rPr>
          <w:b/>
        </w:rPr>
        <w:t>TAIKOS PR. 81A, BALTIJOS PR. 63 IR 77</w:t>
      </w:r>
    </w:p>
    <w:p w:rsidR="004E1EB0" w:rsidRPr="00D902FA" w:rsidRDefault="004E1EB0" w:rsidP="004E1EB0">
      <w:pPr>
        <w:pStyle w:val="Sraopastraipa"/>
        <w:ind w:left="1080"/>
        <w:rPr>
          <w:b/>
        </w:rPr>
      </w:pPr>
    </w:p>
    <w:p w:rsidR="004E1EB0" w:rsidRPr="00D902FA" w:rsidRDefault="004E1EB0" w:rsidP="004E1EB0">
      <w:pPr>
        <w:ind w:firstLine="709"/>
        <w:jc w:val="both"/>
      </w:pPr>
      <w:r w:rsidRPr="00D902FA">
        <w:t>Nagrinėjama teritorija, esanti Pempininkų rajone Nr. 3.8, apribota daugiabučiai gyvenamaisiais pastatais Debreceno g. 74 ir 90 iš pietų, komercinės paskirties objektų teritorija adresu Taikos pr. 81 iš vakarų, Klaipėdos vaikų darželis-lopšelis „Želmenėlis“ (Baltijos pr. 77) iš šiaurės ir Klaipėdos vaikų lopšelis-darželis „Šermukšnėlis“ iš rytų. Teritorijos plotas apie 1 ha.</w:t>
      </w:r>
    </w:p>
    <w:p w:rsidR="004E1EB0" w:rsidRPr="00D902FA" w:rsidRDefault="004E1EB0" w:rsidP="004E1EB0">
      <w:pPr>
        <w:ind w:firstLine="709"/>
        <w:jc w:val="both"/>
      </w:pPr>
      <w:r w:rsidRPr="00D902FA">
        <w:t xml:space="preserve">Teritorija neužstatyta, vakarinė ir pietinės teritorijos dalys apželdintos. Želdinių rūšinė sudėtis paprastieji klevai, platanalapiai klevai, karpuotieji beržai, paprastieji ąžuolai, baltažiedės robinijos, krūmų grupes sudaro ornitochoriniai želdiniai su paukščių mėgstamais vaisiais: erškėčiai, juodavaisės aronijos, juoduogiai šeivamedžiai. Rytinėje ir šiaurinėje teritorijos dalyse greta Klaipėdos vaikų darželio-lopšelio „Želmenėlis“ yra atviros nepaželdintos erdvės. Reljefas kavotas – suformuotos trys 1 metro aukščio kalvelės.  Teritoriją kerta pėsčiųjų ir dviračių takas jungiantis Taikos pr. ir Šilutės pl. Greta tako įrenti suolai, rytinėje teritorijos dalyje įrengta šunų ekskrementų surinkimo dėžė. </w:t>
      </w:r>
    </w:p>
    <w:p w:rsidR="004E1EB0" w:rsidRPr="00D902FA" w:rsidRDefault="004E1EB0" w:rsidP="004E1EB0">
      <w:pPr>
        <w:ind w:firstLine="709"/>
        <w:jc w:val="both"/>
      </w:pPr>
      <w:r w:rsidRPr="00D902FA">
        <w:t>Vadovaujantis teritorijos tarp Baltijos pr., Šilutės pl., Debreceno g. ir Taikos pr., Klaipėdoje, detaliojo plano, patvirtinto Klaipėdos miesto savivaldybės tarybos 2006 m. sausio 26 d. sprendimu Nr. T2-01, sprendinius teritorija priskiriama kvartalinėms bendro naudojimo teritorijoms.</w:t>
      </w:r>
    </w:p>
    <w:p w:rsidR="004E1EB0" w:rsidRPr="00D902FA" w:rsidRDefault="004E1EB0" w:rsidP="004E1EB0">
      <w:pPr>
        <w:ind w:firstLine="709"/>
        <w:jc w:val="both"/>
      </w:pPr>
    </w:p>
    <w:p w:rsidR="004E1EB0" w:rsidRPr="00D902FA" w:rsidRDefault="006507CB" w:rsidP="006507CB">
      <w:pPr>
        <w:jc w:val="center"/>
        <w:rPr>
          <w:b/>
        </w:rPr>
      </w:pPr>
      <w:r w:rsidRPr="00D902FA">
        <w:rPr>
          <w:b/>
        </w:rPr>
        <w:t xml:space="preserve">II. </w:t>
      </w:r>
      <w:r w:rsidR="004E1EB0" w:rsidRPr="00D902FA">
        <w:rPr>
          <w:b/>
        </w:rPr>
        <w:t>APŽELDINIMO KONCEPCIJA</w:t>
      </w:r>
    </w:p>
    <w:p w:rsidR="004E1EB0" w:rsidRPr="00D902FA" w:rsidRDefault="004E1EB0" w:rsidP="004E1EB0">
      <w:pPr>
        <w:pStyle w:val="Sraopastraipa"/>
        <w:rPr>
          <w:b/>
        </w:rPr>
      </w:pPr>
    </w:p>
    <w:p w:rsidR="004E1EB0" w:rsidRPr="00D902FA" w:rsidRDefault="004E1EB0" w:rsidP="004E1EB0">
      <w:pPr>
        <w:ind w:firstLine="709"/>
        <w:jc w:val="both"/>
      </w:pPr>
      <w:r w:rsidRPr="00D902FA">
        <w:t>Gyventojai kreipiasi į Klaipėdos miesto savivaldybės administraciją prašydami parinkti vietą sodinti želdiniams Klaipėdos mieste valstybei arba savivaldybei priklausančioje žemėje. Dažniausiai prašymai pateikiami dėl vieno želdinio. Atsižvelgiant į tai, kad numatytų apželdinimui teritorijų želdinimas vyktų epizodiškai, rekomenduojama želdinti nuo šiaurinės parinktų teritorijų dalies sudarant palankias sąlygas vėliau sodinamiems želdiniams. Gyventojai dažniausiai pageidauja sodinti ąžuolus arba žydinčius medžius (sakuras, magnolijas, tulpmedžius). Planuojamose teritorijose išskiriamos šios zonos: plačialajai želdiniai, spygliuočiai, žydintys aukšti medžiai (nuo 3 m aukščio), žydintys žemi medžiai (iki 3 m aukščio).</w:t>
      </w:r>
    </w:p>
    <w:p w:rsidR="004E1EB0" w:rsidRPr="00D902FA" w:rsidRDefault="004E1EB0" w:rsidP="004E1EB0">
      <w:pPr>
        <w:ind w:firstLine="709"/>
        <w:jc w:val="both"/>
      </w:pPr>
      <w:r w:rsidRPr="00D902FA">
        <w:t>Vadovaujantis Klaipėdos miesto savivaldybės želdynų ir ž</w:t>
      </w:r>
      <w:r w:rsidR="007610FD">
        <w:t>eldinių būklės monitoringo 2017–</w:t>
      </w:r>
      <w:r w:rsidRPr="00D902FA">
        <w:t xml:space="preserve"> 2021 metų ataskaita, parengta VšĮ Pajūrio tyrimų ir planavimo instituto, miesto želdynuose rekomenduojama sodinti sausrai ir grunto taršai atsparias medžių rūšis ir kultivarus. Vieni iš labiausiai miesto sąlygas pakeliančių medžių yra klevai.</w:t>
      </w:r>
    </w:p>
    <w:p w:rsidR="004E1EB0" w:rsidRPr="00D902FA" w:rsidRDefault="004E1EB0" w:rsidP="004E1EB0">
      <w:pPr>
        <w:ind w:firstLine="709"/>
        <w:jc w:val="both"/>
      </w:pPr>
      <w:r w:rsidRPr="00D902FA">
        <w:t xml:space="preserve">Miesto taršai atsparūs lapuočių medžiai: </w:t>
      </w:r>
    </w:p>
    <w:p w:rsidR="004E1EB0" w:rsidRPr="00D902FA" w:rsidRDefault="004E1EB0" w:rsidP="00114352">
      <w:pPr>
        <w:pStyle w:val="Sraopastraipa"/>
        <w:numPr>
          <w:ilvl w:val="0"/>
          <w:numId w:val="4"/>
        </w:numPr>
        <w:tabs>
          <w:tab w:val="left" w:pos="709"/>
          <w:tab w:val="left" w:pos="993"/>
        </w:tabs>
        <w:ind w:left="0" w:firstLine="709"/>
        <w:jc w:val="both"/>
      </w:pPr>
      <w:r w:rsidRPr="00D902FA">
        <w:t>paprastasis klevas (</w:t>
      </w:r>
      <w:r w:rsidRPr="00D902FA">
        <w:rPr>
          <w:i/>
        </w:rPr>
        <w:t>Acer platanoides</w:t>
      </w:r>
      <w:r w:rsidRPr="00D902FA">
        <w:t>) bei specializuoti mies</w:t>
      </w:r>
      <w:r w:rsidR="007610FD">
        <w:t>tų paprastoji klevo kultivarai „Cleveland“, „Columnare“,</w:t>
      </w:r>
      <w:r w:rsidRPr="00D902FA">
        <w:t xml:space="preserve"> </w:t>
      </w:r>
      <w:r w:rsidR="007610FD">
        <w:t>„Emerald Queen“, „Eurostar“, „Globosum“, „Royal Red“, „</w:t>
      </w:r>
      <w:r w:rsidRPr="00D902FA">
        <w:t xml:space="preserve">Faassen‘s </w:t>
      </w:r>
      <w:r w:rsidR="007610FD">
        <w:t>Black“, „</w:t>
      </w:r>
      <w:r w:rsidRPr="00D902FA">
        <w:t>Crimson Sentry</w:t>
      </w:r>
      <w:r w:rsidR="007610FD">
        <w:t>“, „Schwedleri“</w:t>
      </w:r>
      <w:r w:rsidRPr="00D902FA">
        <w:t xml:space="preserve">, </w:t>
      </w:r>
      <w:r w:rsidR="007610FD">
        <w:t>„Princeton Gold“,</w:t>
      </w:r>
      <w:r w:rsidRPr="00D902FA">
        <w:t xml:space="preserve"> trakinis klevas (</w:t>
      </w:r>
      <w:r w:rsidRPr="00D902FA">
        <w:rPr>
          <w:i/>
        </w:rPr>
        <w:t>Acer campestre</w:t>
      </w:r>
      <w:r w:rsidRPr="00D902FA">
        <w:t>), sidabrinis klevas (</w:t>
      </w:r>
      <w:r w:rsidRPr="00D902FA">
        <w:rPr>
          <w:i/>
        </w:rPr>
        <w:t>Acer saccharinum</w:t>
      </w:r>
      <w:r w:rsidRPr="00D902FA">
        <w:t xml:space="preserve">); </w:t>
      </w:r>
    </w:p>
    <w:p w:rsidR="004E1EB0" w:rsidRPr="00D902FA" w:rsidRDefault="004E1EB0" w:rsidP="00114352">
      <w:pPr>
        <w:pStyle w:val="Sraopastraipa"/>
        <w:numPr>
          <w:ilvl w:val="0"/>
          <w:numId w:val="4"/>
        </w:numPr>
        <w:tabs>
          <w:tab w:val="left" w:pos="709"/>
          <w:tab w:val="left" w:pos="993"/>
        </w:tabs>
        <w:ind w:left="0" w:firstLine="709"/>
        <w:jc w:val="both"/>
      </w:pPr>
      <w:r w:rsidRPr="00D902FA">
        <w:t>paprastasis ąžuolas (</w:t>
      </w:r>
      <w:r w:rsidRPr="00D902FA">
        <w:rPr>
          <w:i/>
        </w:rPr>
        <w:t>Quercus robur</w:t>
      </w:r>
      <w:r w:rsidRPr="00D902FA">
        <w:t>) ir raudonasis ąžuolas (</w:t>
      </w:r>
      <w:r w:rsidRPr="00D902FA">
        <w:rPr>
          <w:i/>
        </w:rPr>
        <w:t>Quercus rubra</w:t>
      </w:r>
      <w:r w:rsidRPr="00D902FA">
        <w:t xml:space="preserve">); </w:t>
      </w:r>
    </w:p>
    <w:p w:rsidR="004E1EB0" w:rsidRPr="00D902FA" w:rsidRDefault="004E1EB0" w:rsidP="00114352">
      <w:pPr>
        <w:pStyle w:val="Sraopastraipa"/>
        <w:numPr>
          <w:ilvl w:val="0"/>
          <w:numId w:val="4"/>
        </w:numPr>
        <w:tabs>
          <w:tab w:val="left" w:pos="709"/>
          <w:tab w:val="left" w:pos="993"/>
        </w:tabs>
        <w:ind w:left="0" w:firstLine="709"/>
        <w:jc w:val="both"/>
      </w:pPr>
      <w:r w:rsidRPr="00D902FA">
        <w:t>mažalapė liepa (</w:t>
      </w:r>
      <w:r w:rsidRPr="00D902FA">
        <w:rPr>
          <w:i/>
        </w:rPr>
        <w:t>Tilia cordata</w:t>
      </w:r>
      <w:r w:rsidRPr="00D902FA">
        <w:t xml:space="preserve">), pakelių želdiniams </w:t>
      </w:r>
      <w:r w:rsidR="007610FD">
        <w:t>tinkami šie liepos kultivarai: „Erecta“, „Greenspire“, „</w:t>
      </w:r>
      <w:r w:rsidRPr="00D902FA">
        <w:t>Rancho</w:t>
      </w:r>
      <w:r w:rsidR="007610FD">
        <w:t>“, „</w:t>
      </w:r>
      <w:r w:rsidRPr="00D902FA">
        <w:t>Brabant</w:t>
      </w:r>
      <w:r w:rsidR="007610FD">
        <w:t>“</w:t>
      </w:r>
      <w:r w:rsidRPr="00D902FA">
        <w:t>. Plaukuotoji (</w:t>
      </w:r>
      <w:r w:rsidRPr="00D902FA">
        <w:rPr>
          <w:i/>
        </w:rPr>
        <w:t>Tilia tomentosa</w:t>
      </w:r>
      <w:r w:rsidRPr="00D902FA">
        <w:t xml:space="preserve">) geriau augs saulėtoje vietoje, ši rūšis atsparesnė vasaros karščiams, sausroms, ligoms ir kenkėjams; </w:t>
      </w:r>
    </w:p>
    <w:p w:rsidR="004E1EB0" w:rsidRPr="00D902FA" w:rsidRDefault="004E1EB0" w:rsidP="00114352">
      <w:pPr>
        <w:pStyle w:val="Sraopastraipa"/>
        <w:numPr>
          <w:ilvl w:val="0"/>
          <w:numId w:val="4"/>
        </w:numPr>
        <w:tabs>
          <w:tab w:val="left" w:pos="709"/>
          <w:tab w:val="left" w:pos="993"/>
        </w:tabs>
        <w:ind w:left="0" w:firstLine="709"/>
        <w:jc w:val="both"/>
      </w:pPr>
      <w:r w:rsidRPr="00D902FA">
        <w:t>vyšninė slyva (</w:t>
      </w:r>
      <w:r w:rsidRPr="00D902FA">
        <w:rPr>
          <w:i/>
        </w:rPr>
        <w:t>Prunus cerasifera</w:t>
      </w:r>
      <w:r w:rsidRPr="00D902FA">
        <w:t>), sakuros (</w:t>
      </w:r>
      <w:r w:rsidRPr="00D902FA">
        <w:rPr>
          <w:i/>
        </w:rPr>
        <w:t>Prunus serrulata</w:t>
      </w:r>
      <w:r w:rsidRPr="00D902FA">
        <w:t>), dekoratyvinės kriaušės (</w:t>
      </w:r>
      <w:r w:rsidRPr="00D902FA">
        <w:rPr>
          <w:i/>
        </w:rPr>
        <w:t>Pyrus calleryana</w:t>
      </w:r>
      <w:r w:rsidRPr="00D902FA">
        <w:t>) ir obelys (</w:t>
      </w:r>
      <w:r w:rsidRPr="00D902FA">
        <w:rPr>
          <w:i/>
        </w:rPr>
        <w:t>Malus floribunda</w:t>
      </w:r>
      <w:r w:rsidRPr="00D902FA">
        <w:t>), miltuotasis (</w:t>
      </w:r>
      <w:r w:rsidRPr="00D902FA">
        <w:rPr>
          <w:i/>
        </w:rPr>
        <w:t>Sorbus aria</w:t>
      </w:r>
      <w:r w:rsidRPr="00D902FA">
        <w:t>), tiuringinis (</w:t>
      </w:r>
      <w:r w:rsidRPr="00D902FA">
        <w:rPr>
          <w:i/>
        </w:rPr>
        <w:t>Sorbus x thiuringiaca</w:t>
      </w:r>
      <w:r w:rsidRPr="00D902FA">
        <w:t>) ir švedinis (</w:t>
      </w:r>
      <w:r w:rsidRPr="00D902FA">
        <w:rPr>
          <w:i/>
        </w:rPr>
        <w:t>Sorbus intermedia</w:t>
      </w:r>
      <w:r w:rsidRPr="00D902FA">
        <w:t xml:space="preserve">) šermukšniai. </w:t>
      </w:r>
    </w:p>
    <w:p w:rsidR="004E1EB0" w:rsidRPr="00D902FA" w:rsidRDefault="004E1EB0" w:rsidP="00114352">
      <w:pPr>
        <w:tabs>
          <w:tab w:val="left" w:pos="709"/>
          <w:tab w:val="left" w:pos="993"/>
        </w:tabs>
        <w:ind w:firstLine="709"/>
        <w:jc w:val="both"/>
      </w:pPr>
      <w:r w:rsidRPr="00D902FA">
        <w:t xml:space="preserve">Miesto taršai atsparūs spygliuočių medžiai: </w:t>
      </w:r>
    </w:p>
    <w:p w:rsidR="004E1EB0" w:rsidRPr="00D902FA" w:rsidRDefault="004E1EB0" w:rsidP="00114352">
      <w:pPr>
        <w:pStyle w:val="Sraopastraipa"/>
        <w:numPr>
          <w:ilvl w:val="0"/>
          <w:numId w:val="4"/>
        </w:numPr>
        <w:tabs>
          <w:tab w:val="left" w:pos="709"/>
          <w:tab w:val="left" w:pos="993"/>
        </w:tabs>
        <w:ind w:left="0" w:firstLine="709"/>
        <w:jc w:val="both"/>
      </w:pPr>
      <w:r w:rsidRPr="00D902FA">
        <w:t>dygioji eglė (</w:t>
      </w:r>
      <w:r w:rsidRPr="00D902FA">
        <w:rPr>
          <w:i/>
        </w:rPr>
        <w:t>Picea pungens</w:t>
      </w:r>
      <w:r w:rsidRPr="00D902FA">
        <w:t>), kalninė (</w:t>
      </w:r>
      <w:r w:rsidRPr="00D902FA">
        <w:rPr>
          <w:i/>
        </w:rPr>
        <w:t>Pinus mugo</w:t>
      </w:r>
      <w:r w:rsidRPr="00D902FA">
        <w:t>), juodoji (</w:t>
      </w:r>
      <w:r w:rsidRPr="00D902FA">
        <w:rPr>
          <w:i/>
        </w:rPr>
        <w:t>Pinus nigra</w:t>
      </w:r>
      <w:r w:rsidRPr="00D902FA">
        <w:t>) ir baltažievė (</w:t>
      </w:r>
      <w:r w:rsidRPr="00D902FA">
        <w:rPr>
          <w:i/>
        </w:rPr>
        <w:t>Pinus heldreichii</w:t>
      </w:r>
      <w:r w:rsidRPr="00D902FA">
        <w:t>) pušys, virgininis kadagys (</w:t>
      </w:r>
      <w:r w:rsidRPr="00D902FA">
        <w:rPr>
          <w:i/>
        </w:rPr>
        <w:t>Juniperus virginiana</w:t>
      </w:r>
      <w:r w:rsidRPr="00D902FA">
        <w:t>).</w:t>
      </w:r>
    </w:p>
    <w:p w:rsidR="004E1EB0" w:rsidRPr="00D902FA" w:rsidRDefault="00A41B9F" w:rsidP="00A41B9F">
      <w:pPr>
        <w:ind w:firstLine="709"/>
        <w:jc w:val="both"/>
      </w:pPr>
      <w:r w:rsidRPr="00D902FA">
        <w:t>Paminėti želdiniai yra rekomendaciniai, todėl gali būti siūloma kitų rūšių medžiai ir krūmai</w:t>
      </w:r>
      <w:r w:rsidR="00832526" w:rsidRPr="00D902FA">
        <w:t xml:space="preserve"> tinkami vietos klimatinėms sąlygoms.</w:t>
      </w:r>
      <w:r w:rsidRPr="00D902FA">
        <w:t xml:space="preserve"> </w:t>
      </w:r>
      <w:r w:rsidR="00832526" w:rsidRPr="00D902FA">
        <w:t>Taip pat parenkant želdinius a</w:t>
      </w:r>
      <w:r w:rsidR="00C92EDC" w:rsidRPr="00D902FA">
        <w:t>tski</w:t>
      </w:r>
      <w:r w:rsidRPr="00D902FA">
        <w:t xml:space="preserve">ruosiuose želdynuose </w:t>
      </w:r>
      <w:r w:rsidR="00832526" w:rsidRPr="00D902FA">
        <w:t>vengti</w:t>
      </w:r>
      <w:r w:rsidRPr="00D902FA">
        <w:t xml:space="preserve"> sodinti teršiančius aplinką žiedadulkėmis, žiedynais ir vaisiais medžius ir krūmus (trapusis gluosnis, baltažiedė robinija, dauguma tuopų rūšių ir kiti); intensyviai plintančius šaknų atžalomis augalus (aralijos, drebulė, baltažiedė robinija, dygliuotasis šaltalankis, balzaminės ir kvapiosios tuopos, rūgštusis žagrenis, sidabrinis žilakrūmis ir kiti).</w:t>
      </w:r>
    </w:p>
    <w:p w:rsidR="00A41B9F" w:rsidRPr="00D902FA" w:rsidRDefault="00A41B9F" w:rsidP="00A41B9F">
      <w:pPr>
        <w:ind w:firstLine="709"/>
        <w:jc w:val="both"/>
      </w:pPr>
    </w:p>
    <w:p w:rsidR="004E1EB0" w:rsidRPr="00D902FA" w:rsidRDefault="004E1EB0" w:rsidP="006507CB">
      <w:pPr>
        <w:jc w:val="center"/>
        <w:rPr>
          <w:b/>
        </w:rPr>
      </w:pPr>
      <w:r w:rsidRPr="00D902FA">
        <w:rPr>
          <w:b/>
        </w:rPr>
        <w:t>TERITORIJA GRETA JŪRININKŲ PR., MOGILIOVO G. IR BANDUŽIŲ KAPINYNO</w:t>
      </w:r>
    </w:p>
    <w:p w:rsidR="004E1EB0" w:rsidRPr="00D902FA" w:rsidRDefault="004E1EB0" w:rsidP="004E1EB0">
      <w:pPr>
        <w:jc w:val="both"/>
      </w:pPr>
    </w:p>
    <w:p w:rsidR="004E1EB0" w:rsidRPr="00D902FA" w:rsidRDefault="004E1EB0" w:rsidP="004E1EB0">
      <w:pPr>
        <w:ind w:firstLine="709"/>
        <w:jc w:val="both"/>
      </w:pPr>
      <w:r w:rsidRPr="00D902FA">
        <w:t xml:space="preserve">Teritorijoje greta Jūrininkų pr., Mogiliovo g. ir Bandužių kapinyno rekomenduojama sodinti plačią lają formuojančius medžius: paprastuosius ąžuolus, raudonuosius ąžuolus, paprastuosius ir kitų rūšių bukus, platanus, klevus, dygiąsias, paprastąsias egles bei kitus plačialajus medžius. Atstumas tarp sodinamų medžių ne mažesnis nei </w:t>
      </w:r>
      <w:r w:rsidR="00F37DA9" w:rsidRPr="00D902FA">
        <w:t>8</w:t>
      </w:r>
      <w:r w:rsidR="00D60BF2" w:rsidRPr="00D902FA">
        <w:t>–</w:t>
      </w:r>
      <w:r w:rsidRPr="00D902FA">
        <w:t xml:space="preserve">10 metrų. Želdinių sodinimui išskiriamos </w:t>
      </w:r>
      <w:r w:rsidR="00FF63F3" w:rsidRPr="00D902FA">
        <w:t xml:space="preserve">keturios </w:t>
      </w:r>
      <w:r w:rsidRPr="00D902FA">
        <w:t xml:space="preserve">zonos apribotos savaiminiais takais. Sodinimui vietos parenkamos atsižvelgiant į savaiminius išmintus takus gyvenamųjų namų – Jūrininkų pr. kryptimi, neužkertant galimybės formuoti takų sistemą bei įrengti detaliajame plane suplanuotas sporto ir poilsio aikšteles. </w:t>
      </w:r>
    </w:p>
    <w:p w:rsidR="004E1EB0" w:rsidRPr="00D902FA" w:rsidRDefault="004E1EB0" w:rsidP="004E1EB0">
      <w:pPr>
        <w:ind w:firstLine="709"/>
        <w:jc w:val="both"/>
      </w:pPr>
      <w:r w:rsidRPr="00D902FA">
        <w:t>Greta pietinės teritorijos dalies nutiesti šilumos perdavimo tinklai, kurių apsaugos zonų dydis, vadovaujantis Lietuvos Respublikos specialiųjų žemės naudojimo sąlygų įstatymo (toliau – Sąlygų įstatymas) 48 str., yra po 5 metrus į abi puses nuo šių inžinerinių tinklų ir įrenginių išorinių ribų bei žemė po šia juosta. Sąlygų įstatymo 49 str. 1</w:t>
      </w:r>
      <w:r w:rsidR="00D60BF2" w:rsidRPr="00D902FA">
        <w:t xml:space="preserve"> </w:t>
      </w:r>
      <w:r w:rsidRPr="00D902FA">
        <w:t>d. 3</w:t>
      </w:r>
      <w:r w:rsidR="00D60BF2" w:rsidRPr="00D902FA">
        <w:t xml:space="preserve"> </w:t>
      </w:r>
      <w:r w:rsidRPr="00D902FA">
        <w:t>p. nurodoma, kad „2 metrų atstumu į abi puses nuo tinklo kanalo (vamzdyno, drenažo) išorinių ribų sodinti ir auginti želdinius (išskyrus žolinius augalus). Likusioje šilumos perdavimo tinklų apsaugos zonoje sodinant ir (ar) auginant želdinius, šiems darbams vykdyti turi būti gautas šilumos perdavimo tinklų savininko ar valdytojo pritarimas šio straipsnio 2 dalyje nurodyta tvarka“. Teritorijos rytinė dalis ribojasi su elektros kabelių požemine linija. Sąlygų įstatymo 24 str. 3</w:t>
      </w:r>
      <w:r w:rsidR="00D60BF2" w:rsidRPr="00D902FA">
        <w:t xml:space="preserve"> </w:t>
      </w:r>
      <w:r w:rsidRPr="00D902FA">
        <w:t>d. nurodo, kad požeminių kabelių linijos apsaugos zona – išilgai požeminių kabelių linijos esanti žemės juosta, kurios ribos yra po vieną metrą į abi puses nuo šios linijos, vanduo virš jos ir žemė po šia juosta. Apsaugos zonoje, be tinklų savininko ar valdytojo pritarimo (derinimo) projektui ar numatomai veiklai draudžiama (25 str. 2</w:t>
      </w:r>
      <w:r w:rsidR="00D60BF2" w:rsidRPr="00D902FA">
        <w:t xml:space="preserve"> </w:t>
      </w:r>
      <w:r w:rsidRPr="00D902FA">
        <w:t>d. 6</w:t>
      </w:r>
      <w:r w:rsidR="00D60BF2" w:rsidRPr="00D902FA">
        <w:t xml:space="preserve"> </w:t>
      </w:r>
      <w:r w:rsidRPr="00D902FA">
        <w:t>p.) sodinti, auginti arba kirsti želdinius (išskyrus krūmus ir žolinius augalus).</w:t>
      </w:r>
    </w:p>
    <w:p w:rsidR="004E1EB0" w:rsidRPr="00D902FA" w:rsidRDefault="004E1EB0" w:rsidP="004E1EB0">
      <w:pPr>
        <w:ind w:firstLine="709"/>
        <w:jc w:val="both"/>
      </w:pPr>
      <w:r w:rsidRPr="00D902FA">
        <w:t>Detaliajame plane nurodyta, kad „įrengiant projektuojamas automobilių stovėjimo aikšteles naujai formuojamuose sklypuose Nr. &lt;...&gt; 183, &lt;...&gt; privaloma įrengti papildomą želdynų juostą (sudarytą iš medžių ir krūmų) per visą automobilių stovėjimo aikštelių ilgį tarp Jūrininkų prospekte esančios prieštriukšminės sienutės ir pietrytinių minėtų sklypų ribų. Atsižvelgiant į detaliojo plano sprendinius greta planuojamos automobilių stovėjimo aikštelės numatoma palikti neužsodintą teritorijos dalį, kurioje įrengus automobilių stovėjimo aikštelę  turės būti pasodinta apsauginių želdinių juosta.</w:t>
      </w:r>
    </w:p>
    <w:p w:rsidR="004E1EB0" w:rsidRPr="00D902FA" w:rsidRDefault="004E1EB0" w:rsidP="004E1EB0">
      <w:pPr>
        <w:jc w:val="both"/>
      </w:pPr>
    </w:p>
    <w:p w:rsidR="004E1EB0" w:rsidRPr="00D902FA" w:rsidRDefault="004E1EB0" w:rsidP="006507CB">
      <w:pPr>
        <w:jc w:val="center"/>
        <w:rPr>
          <w:b/>
        </w:rPr>
      </w:pPr>
      <w:r w:rsidRPr="00D902FA">
        <w:rPr>
          <w:b/>
        </w:rPr>
        <w:t>TERITORIJA TARP BUDELKIEMIO G. 15,MOGILIOVO G. IR LŪŽŲ G.</w:t>
      </w:r>
    </w:p>
    <w:p w:rsidR="004E1EB0" w:rsidRPr="00D902FA" w:rsidRDefault="004E1EB0" w:rsidP="004E1EB0">
      <w:pPr>
        <w:rPr>
          <w:b/>
        </w:rPr>
      </w:pPr>
    </w:p>
    <w:p w:rsidR="004E1EB0" w:rsidRPr="00D902FA" w:rsidRDefault="004E1EB0" w:rsidP="004E1EB0">
      <w:pPr>
        <w:ind w:firstLine="709"/>
        <w:jc w:val="both"/>
      </w:pPr>
      <w:r w:rsidRPr="00D902FA">
        <w:t>Teritorijoje tarp Budelkiemio g. 15, Mogiliovo g. ir Lūžų g. žemesnių želdinių grupę rekomenduojama sodinti greta Budelkiemio g. 15. Daugiab</w:t>
      </w:r>
      <w:r w:rsidR="007610FD">
        <w:t>u</w:t>
      </w:r>
      <w:r w:rsidRPr="00D902FA">
        <w:t xml:space="preserve">čio gyvenamojo namo.  Teritorijos dalyje ties Lūžų gatve formuojama didesnių (plačialajų) medžių grupės sodinant keturiose zonose atskirtose savaiminiai takais. Tarp želdinių išlaikoma </w:t>
      </w:r>
      <w:r w:rsidR="00A349D7" w:rsidRPr="00D902FA">
        <w:t>8</w:t>
      </w:r>
      <w:r w:rsidR="00D60BF2" w:rsidRPr="00D902FA">
        <w:t>–</w:t>
      </w:r>
      <w:r w:rsidRPr="00D902FA">
        <w:t>10 metrų atstumas. Sodinant želdinius turi būti įvertinama pietinė teritorijos dalis, kurioje sunaikintos vejos vietose parkuojami automobiliai.</w:t>
      </w:r>
    </w:p>
    <w:p w:rsidR="004E1EB0" w:rsidRPr="00D902FA" w:rsidRDefault="004E1EB0" w:rsidP="004E1EB0">
      <w:pPr>
        <w:ind w:firstLine="709"/>
        <w:jc w:val="both"/>
      </w:pPr>
      <w:r w:rsidRPr="00D902FA">
        <w:t>Teritorijos šiaurinę dalį kerta 10 kV elektros kabelių požemine linija. Sąlygų įstatymo 24 str. 3</w:t>
      </w:r>
      <w:r w:rsidR="00B523AE" w:rsidRPr="00D902FA">
        <w:t xml:space="preserve"> </w:t>
      </w:r>
      <w:r w:rsidRPr="00D902FA">
        <w:t>d. nurodo, kad požeminių kabelių linijos apsaugos zona – išilgai požeminių kabelių linijos esanti žemės juosta, kurios ribos yra po vieną metrą į abi puses nuo šios linijos, vanduo virš jos ir žemė po šia juosta. Apsaugos zonoje, be tinklų savininko ar valdytojo pritarimo (derinimo) projektui ar numatomai veiklai draudžiama (25 str. 2</w:t>
      </w:r>
      <w:r w:rsidR="00B523AE" w:rsidRPr="00D902FA">
        <w:t xml:space="preserve"> </w:t>
      </w:r>
      <w:r w:rsidRPr="00D902FA">
        <w:t>d. 6</w:t>
      </w:r>
      <w:r w:rsidR="00B523AE" w:rsidRPr="00D902FA">
        <w:t xml:space="preserve"> </w:t>
      </w:r>
      <w:r w:rsidRPr="00D902FA">
        <w:t>p.) sodinti, auginti arba kirsti želdinius (išskyrus krūmus ir žolinius augalus). Teritoriją kerta nutiesti šilumos perdavimo tinklai, kurių apsaugos zonų dydis, vadovaujantis Sąlygų įstatymo 48 str., yra po 5 metrus į abi puses nuo šių inžinerinių tinklų ir įrenginių išorinių ribų bei žemė po šia juosta. Sąlygų įstatymo 49 str. 1</w:t>
      </w:r>
      <w:r w:rsidR="00D60BF2" w:rsidRPr="00D902FA">
        <w:t xml:space="preserve"> </w:t>
      </w:r>
      <w:r w:rsidRPr="00D902FA">
        <w:t>d. 3</w:t>
      </w:r>
      <w:r w:rsidR="00D60BF2" w:rsidRPr="00D902FA">
        <w:t xml:space="preserve"> </w:t>
      </w:r>
      <w:r w:rsidRPr="00D902FA">
        <w:t>p. nurodoma, kad „2 metrų atstumu į abi puses nuo tinklo kanalo (vamzdyno, drenažo) išorinių ribų sodinti ir auginti želdinius (išskyrus žolinius augalus). Likusioje šilumos perdavimo tinklų apsaugos zonoje sodinant ir (ar) auginant želdinius, šiems darbams vykdyti turi būti gautas šilumos perdavimo tinklų savininko ar valdytojo pritarimas šio straipsnio 2 dalyje nurodyta tvarka“.</w:t>
      </w:r>
    </w:p>
    <w:p w:rsidR="004E1EB0" w:rsidRPr="00D902FA" w:rsidRDefault="004E1EB0" w:rsidP="004E1EB0">
      <w:pPr>
        <w:ind w:firstLine="709"/>
        <w:jc w:val="both"/>
      </w:pPr>
    </w:p>
    <w:p w:rsidR="004E1EB0" w:rsidRPr="00D902FA" w:rsidRDefault="004E1EB0" w:rsidP="006507CB">
      <w:pPr>
        <w:jc w:val="center"/>
        <w:rPr>
          <w:b/>
        </w:rPr>
      </w:pPr>
      <w:r w:rsidRPr="00D902FA">
        <w:rPr>
          <w:b/>
        </w:rPr>
        <w:t>TERITORIJA TARP DEBRECENO G. 74, TAIKOS PR. 81A, BALTIJOS PR. 63 IR 77</w:t>
      </w:r>
    </w:p>
    <w:p w:rsidR="004E1EB0" w:rsidRPr="00D902FA" w:rsidRDefault="004E1EB0" w:rsidP="004E1EB0">
      <w:pPr>
        <w:ind w:firstLine="709"/>
        <w:jc w:val="both"/>
      </w:pPr>
    </w:p>
    <w:p w:rsidR="004E1EB0" w:rsidRPr="00D902FA" w:rsidRDefault="004E1EB0" w:rsidP="004E1EB0">
      <w:pPr>
        <w:ind w:firstLine="709"/>
        <w:jc w:val="both"/>
      </w:pPr>
      <w:r w:rsidRPr="00D902FA">
        <w:t>Teritorijoje tarp Debreceno g. 74, Taikos pr. 81A, Baltijos pr. 63 ir 77 rekomenduojama sodinti žydinčius medžius, sodinimui išskiriami trys apriboti savaiminiais pėsčiųjų takais segmentai rytinėje teritorijos dalyje. Žydintys želdiniai sodinami atkartojant kalvelių formą.  Aukštesnius žydinčius želdinius sodinti centriniame segmente, kituose dvejuose segmentuose žemesnius dekoratyvinius želdinius.</w:t>
      </w:r>
    </w:p>
    <w:p w:rsidR="004E1EB0" w:rsidRPr="00D902FA" w:rsidRDefault="004E1EB0" w:rsidP="004E1EB0">
      <w:pPr>
        <w:ind w:firstLine="709"/>
        <w:jc w:val="both"/>
      </w:pPr>
      <w:r w:rsidRPr="00D902FA">
        <w:t>Teritoriją kerta inžineriniai tinklai:</w:t>
      </w:r>
    </w:p>
    <w:p w:rsidR="004E1EB0" w:rsidRPr="00D902FA" w:rsidRDefault="007610FD" w:rsidP="004E1EB0">
      <w:pPr>
        <w:ind w:firstLine="709"/>
        <w:jc w:val="both"/>
      </w:pPr>
      <w:r>
        <w:t xml:space="preserve">– </w:t>
      </w:r>
      <w:r w:rsidR="004E1EB0" w:rsidRPr="00D902FA">
        <w:t>dujotiekio vamzdynas, kurio apsaugos zonų dydis, vadovaujantis Sąlygų įstatymo 30 str. 1</w:t>
      </w:r>
      <w:r w:rsidR="00D60BF2" w:rsidRPr="00D902FA">
        <w:t xml:space="preserve"> </w:t>
      </w:r>
      <w:r w:rsidR="004E1EB0" w:rsidRPr="00D902FA">
        <w:t>d. 1</w:t>
      </w:r>
      <w:r w:rsidR="00D60BF2" w:rsidRPr="00D902FA">
        <w:t xml:space="preserve"> </w:t>
      </w:r>
      <w:r w:rsidR="004E1EB0" w:rsidRPr="00D902FA">
        <w:t>p., yra vienas metras į abi puses nuo vamzdyno sienelės. Sąlygų įstatymo 31 str. 1 d.  4</w:t>
      </w:r>
      <w:r w:rsidR="00D60BF2" w:rsidRPr="00D902FA">
        <w:t xml:space="preserve"> </w:t>
      </w:r>
      <w:r w:rsidR="004E1EB0" w:rsidRPr="00D902FA">
        <w:t>p. nurodo, kad apsaugos zonose draudžiama sodinti ir auginti želdini</w:t>
      </w:r>
      <w:r>
        <w:t xml:space="preserve">us (išskyrus </w:t>
      </w:r>
      <w:bookmarkStart w:id="0" w:name="_GoBack"/>
      <w:bookmarkEnd w:id="0"/>
      <w:r>
        <w:t>žolinius augalus);</w:t>
      </w:r>
    </w:p>
    <w:p w:rsidR="004E1EB0" w:rsidRPr="00D902FA" w:rsidRDefault="007610FD" w:rsidP="004E1EB0">
      <w:pPr>
        <w:ind w:firstLine="709"/>
        <w:jc w:val="both"/>
      </w:pPr>
      <w:r>
        <w:t xml:space="preserve">– </w:t>
      </w:r>
      <w:r w:rsidR="004E1EB0" w:rsidRPr="00D902FA">
        <w:t>elektros kabelių požeminė linija. Sąlygų įstatymo 24 str. 3</w:t>
      </w:r>
      <w:r w:rsidR="00B523AE" w:rsidRPr="00D902FA">
        <w:t xml:space="preserve"> </w:t>
      </w:r>
      <w:r w:rsidR="004E1EB0" w:rsidRPr="00D902FA">
        <w:t>d. nurodo, kad požeminių kabelių linijos apsaugos zona – išilgai požeminių kabelių linijos esanti žemės juosta, kurios ribos yra po vieną metrą į abi puses nuo šios linijos, vanduo virš jos ir žemė po šia juosta. Apsaugos zonoje, be tinklų savininko ar valdytojo pritarimo (derinimo) projektui ar numatomai veiklai draudžiama (25 str. 2</w:t>
      </w:r>
      <w:r w:rsidR="00D60BF2" w:rsidRPr="00D902FA">
        <w:t xml:space="preserve"> </w:t>
      </w:r>
      <w:r w:rsidR="004E1EB0" w:rsidRPr="00D902FA">
        <w:t>d. 6</w:t>
      </w:r>
      <w:r w:rsidR="00D60BF2" w:rsidRPr="00D902FA">
        <w:t xml:space="preserve"> </w:t>
      </w:r>
      <w:r w:rsidR="004E1EB0" w:rsidRPr="00D902FA">
        <w:t>p.) sodinti, auginti arba kirsti želdinius (išsky</w:t>
      </w:r>
      <w:r>
        <w:t>rus krūmus ir žolinius augalus);</w:t>
      </w:r>
      <w:r w:rsidR="004E1EB0" w:rsidRPr="00D902FA">
        <w:t xml:space="preserve"> </w:t>
      </w:r>
    </w:p>
    <w:p w:rsidR="004E1EB0" w:rsidRPr="00D902FA" w:rsidRDefault="007610FD" w:rsidP="004E1EB0">
      <w:pPr>
        <w:ind w:firstLine="709"/>
        <w:jc w:val="both"/>
      </w:pPr>
      <w:r>
        <w:t xml:space="preserve">– </w:t>
      </w:r>
      <w:r w:rsidR="004E1EB0" w:rsidRPr="00D902FA">
        <w:t>požeminių elektroninių ryšių tinklų laidinių linijos, kurių apsaugos zona – išilgai požeminių elektroninių ryšių tinklų laidinių linijų esanti žemės juosta, kurios ribos yra po vieną metrą į abi puses nuo šių laidinių linijų, vanduo virš jos ir žemė po šia juosta (45</w:t>
      </w:r>
      <w:r w:rsidR="00D60BF2" w:rsidRPr="00D902FA">
        <w:t xml:space="preserve"> </w:t>
      </w:r>
      <w:r w:rsidR="004E1EB0" w:rsidRPr="00D902FA">
        <w:t>str. 1</w:t>
      </w:r>
      <w:r w:rsidR="00D60BF2" w:rsidRPr="00D902FA">
        <w:t xml:space="preserve"> </w:t>
      </w:r>
      <w:r w:rsidR="004E1EB0" w:rsidRPr="00D902FA">
        <w:t>d.). Apsaugos zonoje, negavus elektroninių ryšių infrastruktūros savininko ar valdytojo pritarimo (derinimo) projektui ar numatomai veiklai draudžiama (46 str. 1</w:t>
      </w:r>
      <w:r w:rsidR="00B523AE" w:rsidRPr="00D902FA">
        <w:t xml:space="preserve"> </w:t>
      </w:r>
      <w:r w:rsidR="004E1EB0" w:rsidRPr="00D902FA">
        <w:t>d. 7</w:t>
      </w:r>
      <w:r w:rsidR="00D60BF2" w:rsidRPr="00D902FA">
        <w:t xml:space="preserve"> </w:t>
      </w:r>
      <w:r w:rsidR="004E1EB0" w:rsidRPr="00D902FA">
        <w:t>p.) sodinti ir auginti želdinius (išskyrus žolinius augalus)</w:t>
      </w:r>
      <w:r>
        <w:t>;</w:t>
      </w:r>
    </w:p>
    <w:p w:rsidR="004E1EB0" w:rsidRPr="00D902FA" w:rsidRDefault="007610FD" w:rsidP="004E1EB0">
      <w:pPr>
        <w:ind w:firstLine="709"/>
        <w:jc w:val="both"/>
      </w:pPr>
      <w:r>
        <w:t xml:space="preserve">– </w:t>
      </w:r>
      <w:r w:rsidR="004E1EB0" w:rsidRPr="00D902FA">
        <w:t>vandens tiekimo ir paviršinių nuotekų tvarkymo infrastruktūra, kurios vamzdynų, įrengiamų iki 2,5 metro gylyje, apsaugos zona – išilgai vamzdyno trasos esanti žemės juosta, kurios ribos yra po 2,5 metro į abi puses nuo vamzdyno ašies, po šia juosta esanti žemė bei vanduo virš šios juostos (42 str. 1</w:t>
      </w:r>
      <w:r w:rsidR="00D60BF2" w:rsidRPr="00D902FA">
        <w:t xml:space="preserve"> </w:t>
      </w:r>
      <w:r w:rsidR="004E1EB0" w:rsidRPr="00D902FA">
        <w:t>d.). Vandens tiekimo ir paviršinių nuotekų tvarkymo infrastruktūros apsaugos zonose negavus šios infrastruktūros savininko ar valdytojo pritarimo (derinimo) projektui ar numatomai veiklai, draudžiama sodinti ir auginti želdinius (išskyrus žolinius augalus).</w:t>
      </w:r>
    </w:p>
    <w:p w:rsidR="004E1EB0" w:rsidRPr="00D902FA" w:rsidRDefault="004E1EB0" w:rsidP="004E1EB0">
      <w:pPr>
        <w:ind w:firstLine="709"/>
        <w:jc w:val="both"/>
      </w:pPr>
    </w:p>
    <w:p w:rsidR="004E1EB0" w:rsidRPr="00D902FA" w:rsidRDefault="006507CB" w:rsidP="006507CB">
      <w:pPr>
        <w:jc w:val="center"/>
        <w:rPr>
          <w:b/>
        </w:rPr>
      </w:pPr>
      <w:r w:rsidRPr="00D902FA">
        <w:rPr>
          <w:b/>
        </w:rPr>
        <w:t>III. REIKALAVIMAI ŽELDINIŲ SODINIMUI (PRIEŽIŪROS IR TVARKYMO REKOMENDACIJOS)</w:t>
      </w:r>
    </w:p>
    <w:p w:rsidR="004E1EB0" w:rsidRPr="00D902FA" w:rsidRDefault="004E1EB0" w:rsidP="004E1EB0">
      <w:pPr>
        <w:ind w:firstLine="709"/>
        <w:jc w:val="both"/>
      </w:pPr>
    </w:p>
    <w:p w:rsidR="004E1EB0" w:rsidRPr="00D902FA" w:rsidRDefault="004E1EB0" w:rsidP="004E1EB0">
      <w:pPr>
        <w:ind w:firstLine="709"/>
        <w:jc w:val="both"/>
      </w:pPr>
      <w:r w:rsidRPr="00D902FA">
        <w:t xml:space="preserve">Vadovaujantis Klaipėdos miesto savivaldybės želdynų ir želdinių apsaugos taisyklių, patvirtintų Klaipėdos miesto savivaldybės tarybos </w:t>
      </w:r>
      <w:r w:rsidR="00C06563" w:rsidRPr="00C06563">
        <w:t xml:space="preserve">2022 m. kovo 24 d. sprendimu Nr. T2-54 </w:t>
      </w:r>
      <w:r w:rsidRPr="00D902FA">
        <w:t>(toliau – Taisyklės), 21. p. „fiziniai ir juridiniai asmenys, norintys sodinti želdinius ir įveisti žolinius augalus savivaldybės želdynų ir želdinių teritorijoje, Savivaldybės administracijai pateikia prašymą pritarti apželdinimo projektui (schemai) pagal Savivaldybės administracijos direktoriaus įsakymu patvirtintą Prašymo pritarti apželdinimo projektui (schemai) formą“. Prašymą pritarti apželdinimo projektui (schemai) galima užpildyti Klaipėdos miesto savivaldybės administracijos interneto svetainėje, pasirinkę paskyrą „Viešosios paslaugos“ https://paslaugos.klaipeda.lt/categories/view/38?catId=2 (Užsakyti paslaugą internetu) arba nustatytos formos prašymą su pridėta schema siųsti el. paštu info@klaipeda.lt.</w:t>
      </w:r>
    </w:p>
    <w:p w:rsidR="004E1EB0" w:rsidRPr="00D902FA" w:rsidRDefault="004E1EB0" w:rsidP="004E1EB0">
      <w:pPr>
        <w:ind w:firstLine="709"/>
        <w:jc w:val="both"/>
      </w:pPr>
      <w:r w:rsidRPr="00D902FA">
        <w:t>Želdiniai sodinami vadovaujantis aplinkos ministro patvirtintomis Želdynų įrengimo ir želdinių veisimo taisyklėmis ir Sodmenų kokybės reikalavimais.</w:t>
      </w:r>
    </w:p>
    <w:p w:rsidR="004E1EB0" w:rsidRPr="00D902FA" w:rsidRDefault="004E1EB0" w:rsidP="004E1EB0">
      <w:pPr>
        <w:ind w:firstLine="709"/>
        <w:jc w:val="both"/>
      </w:pPr>
      <w:r w:rsidRPr="00D902FA">
        <w:t>Sodinimui turi būti parinkti želdiniai atitinkantys Sodmenų kokybės reikalavimams, patvirtintiems, Lietuvos Respublikos aplinkos ministro 2007 m. gruodžio 14 d. įsakymu Nr. D1-674. Sodmenys turi būti sveiki: be žaizdų, fizinių pažeidimų, kenkėjų ir grybinių ligų pakenkimų, puvinio, gyvybingi, antžeminė dalis ir šaknys fiziškai nesužaloti ir nepažeisti šalčio ar šalnų, nenuvytę. Atkreipiamas dėmesys, kad sodinimui parenkami ne mažesnės kaip 20–25 cm kamieno apimties lapuočiai medžiai, skirti gatvių ir viešiesiems atskiriesiems želdynams kurti, pertvarkyti ar tvarkyti, o spygliuočiai: eglės – ne žemesnės kaip 2 m, pušys – 1,5 m, kiti spygliuočiai – 1 m.</w:t>
      </w:r>
    </w:p>
    <w:p w:rsidR="00873A51" w:rsidRPr="00D902FA" w:rsidRDefault="00873A51" w:rsidP="00873A51">
      <w:pPr>
        <w:ind w:firstLine="709"/>
        <w:jc w:val="both"/>
        <w:rPr>
          <w:b/>
        </w:rPr>
      </w:pPr>
      <w:r w:rsidRPr="00D902FA">
        <w:rPr>
          <w:b/>
        </w:rPr>
        <w:t>Suderinęs želdinio sodinimo vietą ir pasodinęs želdinį iniciatorius privalo ne mažiau kaip 3 metus prižiūrėti.</w:t>
      </w:r>
    </w:p>
    <w:p w:rsidR="004E1EB0" w:rsidRPr="00D902FA" w:rsidRDefault="004E1EB0" w:rsidP="004E1EB0">
      <w:pPr>
        <w:ind w:firstLine="709"/>
        <w:jc w:val="both"/>
      </w:pPr>
      <w:r w:rsidRPr="00D902FA">
        <w:t xml:space="preserve">*Nustojus galioti </w:t>
      </w:r>
      <w:r w:rsidR="00AB7E99" w:rsidRPr="00D902FA">
        <w:t xml:space="preserve">aiškintajame rašte </w:t>
      </w:r>
      <w:r w:rsidRPr="00D902FA">
        <w:t>nurodytiems dokumentams, automatiškai galioja juos keičiantys.</w:t>
      </w:r>
    </w:p>
    <w:p w:rsidR="008A3E1D" w:rsidRDefault="008A3E1D" w:rsidP="00352B76">
      <w:pPr>
        <w:ind w:firstLine="709"/>
        <w:jc w:val="both"/>
      </w:pPr>
    </w:p>
    <w:p w:rsidR="00C60CA8" w:rsidRDefault="00C60CA8" w:rsidP="00352B76">
      <w:pPr>
        <w:ind w:firstLine="709"/>
        <w:jc w:val="both"/>
      </w:pPr>
    </w:p>
    <w:p w:rsidR="00C60CA8" w:rsidRDefault="00C60CA8" w:rsidP="00352B76">
      <w:pPr>
        <w:ind w:firstLine="709"/>
        <w:jc w:val="both"/>
      </w:pPr>
    </w:p>
    <w:p w:rsidR="00C60CA8" w:rsidRDefault="00C60CA8" w:rsidP="00352B76">
      <w:pPr>
        <w:ind w:firstLine="709"/>
        <w:jc w:val="both"/>
      </w:pPr>
    </w:p>
    <w:p w:rsidR="00C60CA8" w:rsidRDefault="00C60CA8" w:rsidP="00352B76">
      <w:pPr>
        <w:ind w:firstLine="709"/>
        <w:jc w:val="both"/>
      </w:pPr>
    </w:p>
    <w:p w:rsidR="00C60CA8" w:rsidRDefault="00C60CA8" w:rsidP="00352B76">
      <w:pPr>
        <w:ind w:firstLine="709"/>
        <w:jc w:val="both"/>
      </w:pPr>
    </w:p>
    <w:p w:rsidR="00C60CA8" w:rsidRDefault="00C60CA8" w:rsidP="00352B76">
      <w:pPr>
        <w:ind w:firstLine="709"/>
        <w:jc w:val="both"/>
      </w:pPr>
    </w:p>
    <w:p w:rsidR="00C60CA8" w:rsidRDefault="00C60CA8" w:rsidP="00352B76">
      <w:pPr>
        <w:ind w:firstLine="709"/>
        <w:jc w:val="both"/>
      </w:pPr>
    </w:p>
    <w:p w:rsidR="00C60CA8" w:rsidRDefault="00C60CA8" w:rsidP="00352B76">
      <w:pPr>
        <w:ind w:firstLine="709"/>
        <w:jc w:val="both"/>
      </w:pPr>
    </w:p>
    <w:p w:rsidR="00C60CA8" w:rsidRPr="00D902FA" w:rsidRDefault="00C60CA8" w:rsidP="00352B76">
      <w:pPr>
        <w:ind w:firstLine="709"/>
        <w:jc w:val="both"/>
      </w:pPr>
    </w:p>
    <w:p w:rsidR="00262B5B" w:rsidRPr="00D902FA" w:rsidRDefault="00C60CA8" w:rsidP="00C60CA8">
      <w:pPr>
        <w:jc w:val="both"/>
      </w:pPr>
      <w:r w:rsidRPr="008D577F">
        <w:t xml:space="preserve">Aurelija Jankauskaitė-Bukantienė, tel. (8 46) 21 94 09, el. p. </w:t>
      </w:r>
      <w:hyperlink r:id="rId7" w:history="1">
        <w:r w:rsidRPr="00253601">
          <w:rPr>
            <w:rStyle w:val="Hipersaitas"/>
            <w:color w:val="auto"/>
            <w:u w:val="none"/>
          </w:rPr>
          <w:t>aurelija.jankauskaite@klaipeda.lt</w:t>
        </w:r>
      </w:hyperlink>
    </w:p>
    <w:sectPr w:rsidR="00262B5B" w:rsidRPr="00D902FA" w:rsidSect="008A3E1D">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3BC" w:rsidRDefault="007C13BC" w:rsidP="00F333CE">
      <w:r>
        <w:separator/>
      </w:r>
    </w:p>
  </w:endnote>
  <w:endnote w:type="continuationSeparator" w:id="0">
    <w:p w:rsidR="007C13BC" w:rsidRDefault="007C13BC"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3BC" w:rsidRDefault="007C13BC" w:rsidP="00F333CE">
      <w:r>
        <w:separator/>
      </w:r>
    </w:p>
  </w:footnote>
  <w:footnote w:type="continuationSeparator" w:id="0">
    <w:p w:rsidR="007C13BC" w:rsidRDefault="007C13BC" w:rsidP="00F33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5199821"/>
      <w:docPartObj>
        <w:docPartGallery w:val="Page Numbers (Top of Page)"/>
        <w:docPartUnique/>
      </w:docPartObj>
    </w:sdtPr>
    <w:sdtEndPr/>
    <w:sdtContent>
      <w:p w:rsidR="008A3E1D" w:rsidRDefault="008A3E1D">
        <w:pPr>
          <w:pStyle w:val="Antrats"/>
          <w:jc w:val="center"/>
        </w:pPr>
        <w:r>
          <w:fldChar w:fldCharType="begin"/>
        </w:r>
        <w:r>
          <w:instrText>PAGE   \* MERGEFORMAT</w:instrText>
        </w:r>
        <w:r>
          <w:fldChar w:fldCharType="separate"/>
        </w:r>
        <w:r w:rsidR="00C06563">
          <w:rPr>
            <w:noProof/>
          </w:rPr>
          <w:t>5</w:t>
        </w:r>
        <w:r>
          <w:fldChar w:fldCharType="end"/>
        </w:r>
      </w:p>
    </w:sdtContent>
  </w:sdt>
  <w:p w:rsidR="00262B5B" w:rsidRDefault="00262B5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BA3" w:rsidRDefault="00A20BA3">
    <w:pPr>
      <w:pStyle w:val="Antrats"/>
      <w:jc w:val="center"/>
    </w:pPr>
  </w:p>
  <w:p w:rsidR="00262B5B" w:rsidRDefault="00262B5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86F5D"/>
    <w:multiLevelType w:val="multilevel"/>
    <w:tmpl w:val="5CC0B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7741581"/>
    <w:multiLevelType w:val="hybridMultilevel"/>
    <w:tmpl w:val="C7B88278"/>
    <w:lvl w:ilvl="0" w:tplc="2F9CC00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6D02332"/>
    <w:multiLevelType w:val="hybridMultilevel"/>
    <w:tmpl w:val="E1503DDA"/>
    <w:lvl w:ilvl="0" w:tplc="2F9CC002">
      <w:start w:val="1"/>
      <w:numFmt w:val="decimal"/>
      <w:lvlText w:val="%1."/>
      <w:lvlJc w:val="left"/>
      <w:pPr>
        <w:ind w:left="177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2CF31297"/>
    <w:multiLevelType w:val="hybridMultilevel"/>
    <w:tmpl w:val="7E46CFA6"/>
    <w:lvl w:ilvl="0" w:tplc="E954C94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BE465E3"/>
    <w:multiLevelType w:val="hybridMultilevel"/>
    <w:tmpl w:val="69AEA194"/>
    <w:lvl w:ilvl="0" w:tplc="0C6CED04">
      <w:start w:val="1"/>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5" w15:restartNumberingAfterBreak="0">
    <w:nsid w:val="52205597"/>
    <w:multiLevelType w:val="hybridMultilevel"/>
    <w:tmpl w:val="E396A6D6"/>
    <w:lvl w:ilvl="0" w:tplc="893C4CCE">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512B0E"/>
    <w:multiLevelType w:val="hybridMultilevel"/>
    <w:tmpl w:val="A86E2FEA"/>
    <w:lvl w:ilvl="0" w:tplc="6F044B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8A53F8E"/>
    <w:multiLevelType w:val="multilevel"/>
    <w:tmpl w:val="5CC0B3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7"/>
  </w:num>
  <w:num w:numId="4">
    <w:abstractNumId w:val="0"/>
  </w:num>
  <w:num w:numId="5">
    <w:abstractNumId w:val="6"/>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DB8"/>
    <w:rsid w:val="0006079E"/>
    <w:rsid w:val="000E35EC"/>
    <w:rsid w:val="00114352"/>
    <w:rsid w:val="00142130"/>
    <w:rsid w:val="00160059"/>
    <w:rsid w:val="001B7D4F"/>
    <w:rsid w:val="001C3077"/>
    <w:rsid w:val="0020523A"/>
    <w:rsid w:val="00227A5F"/>
    <w:rsid w:val="00262B5B"/>
    <w:rsid w:val="002E0EED"/>
    <w:rsid w:val="00352B76"/>
    <w:rsid w:val="003D7342"/>
    <w:rsid w:val="003F202A"/>
    <w:rsid w:val="004269C9"/>
    <w:rsid w:val="0044347A"/>
    <w:rsid w:val="004476DD"/>
    <w:rsid w:val="004A3C86"/>
    <w:rsid w:val="004E1EB0"/>
    <w:rsid w:val="00597EE8"/>
    <w:rsid w:val="005E46C8"/>
    <w:rsid w:val="005F495C"/>
    <w:rsid w:val="006507CB"/>
    <w:rsid w:val="006C6FA2"/>
    <w:rsid w:val="007610FD"/>
    <w:rsid w:val="007B7FE2"/>
    <w:rsid w:val="007C13BC"/>
    <w:rsid w:val="007D2E28"/>
    <w:rsid w:val="00815752"/>
    <w:rsid w:val="00816869"/>
    <w:rsid w:val="00832526"/>
    <w:rsid w:val="008354D5"/>
    <w:rsid w:val="00873A51"/>
    <w:rsid w:val="008A3E1D"/>
    <w:rsid w:val="008B4125"/>
    <w:rsid w:val="008C6412"/>
    <w:rsid w:val="008D39E4"/>
    <w:rsid w:val="008E6E82"/>
    <w:rsid w:val="009E13BF"/>
    <w:rsid w:val="00A06545"/>
    <w:rsid w:val="00A20BA3"/>
    <w:rsid w:val="00A349D7"/>
    <w:rsid w:val="00A41B9F"/>
    <w:rsid w:val="00A77D98"/>
    <w:rsid w:val="00AB7E99"/>
    <w:rsid w:val="00AF7D08"/>
    <w:rsid w:val="00B25EA5"/>
    <w:rsid w:val="00B523AE"/>
    <w:rsid w:val="00B61EA9"/>
    <w:rsid w:val="00B750B6"/>
    <w:rsid w:val="00BA5B57"/>
    <w:rsid w:val="00BC2C91"/>
    <w:rsid w:val="00C06563"/>
    <w:rsid w:val="00C42011"/>
    <w:rsid w:val="00C60CA8"/>
    <w:rsid w:val="00C872AC"/>
    <w:rsid w:val="00C92EDC"/>
    <w:rsid w:val="00CA4D3B"/>
    <w:rsid w:val="00CE1826"/>
    <w:rsid w:val="00D60BF2"/>
    <w:rsid w:val="00D83C3D"/>
    <w:rsid w:val="00D902FA"/>
    <w:rsid w:val="00DD5B7B"/>
    <w:rsid w:val="00E33871"/>
    <w:rsid w:val="00EE0F36"/>
    <w:rsid w:val="00F333CE"/>
    <w:rsid w:val="00F37DA9"/>
    <w:rsid w:val="00F82D84"/>
    <w:rsid w:val="00FF6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3B92C1E2-8DEA-4CD0-A59B-350351FB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333CE"/>
    <w:pPr>
      <w:tabs>
        <w:tab w:val="center" w:pos="4819"/>
        <w:tab w:val="right" w:pos="9638"/>
      </w:tabs>
    </w:pPr>
  </w:style>
  <w:style w:type="character" w:customStyle="1" w:styleId="AntratsDiagrama">
    <w:name w:val="Antraštės Diagrama"/>
    <w:basedOn w:val="Numatytasispastraiposriftas"/>
    <w:link w:val="Antrats"/>
    <w:uiPriority w:val="99"/>
    <w:rsid w:val="00F333C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333CE"/>
    <w:pPr>
      <w:tabs>
        <w:tab w:val="center" w:pos="4819"/>
        <w:tab w:val="right" w:pos="9638"/>
      </w:tabs>
    </w:pPr>
  </w:style>
  <w:style w:type="character" w:customStyle="1" w:styleId="PoratDiagrama">
    <w:name w:val="Poraštė Diagrama"/>
    <w:basedOn w:val="Numatytasispastraiposriftas"/>
    <w:link w:val="Porat"/>
    <w:uiPriority w:val="99"/>
    <w:rsid w:val="00F333CE"/>
    <w:rPr>
      <w:rFonts w:ascii="Times New Roman" w:eastAsia="Times New Roman" w:hAnsi="Times New Roman" w:cs="Times New Roman"/>
      <w:sz w:val="24"/>
      <w:szCs w:val="24"/>
    </w:rPr>
  </w:style>
  <w:style w:type="paragraph" w:styleId="Pagrindinistekstas">
    <w:name w:val="Body Text"/>
    <w:basedOn w:val="prastasis"/>
    <w:link w:val="PagrindinistekstasDiagrama"/>
    <w:rsid w:val="00BC2C91"/>
    <w:pPr>
      <w:jc w:val="both"/>
    </w:pPr>
    <w:rPr>
      <w:szCs w:val="20"/>
      <w:lang w:eastAsia="lt-LT"/>
    </w:rPr>
  </w:style>
  <w:style w:type="character" w:customStyle="1" w:styleId="PagrindinistekstasDiagrama">
    <w:name w:val="Pagrindinis tekstas Diagrama"/>
    <w:basedOn w:val="Numatytasispastraiposriftas"/>
    <w:link w:val="Pagrindinistekstas"/>
    <w:rsid w:val="00BC2C91"/>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4E1EB0"/>
    <w:pPr>
      <w:ind w:left="720"/>
      <w:contextualSpacing/>
    </w:pPr>
  </w:style>
  <w:style w:type="character" w:styleId="Hipersaitas">
    <w:name w:val="Hyperlink"/>
    <w:basedOn w:val="Numatytasispastraiposriftas"/>
    <w:rsid w:val="00C60C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6954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urelija.jankauskaite@klaiped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12692</Words>
  <Characters>7235</Characters>
  <Application>Microsoft Office Word</Application>
  <DocSecurity>0</DocSecurity>
  <Lines>60</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Birute Radavičienė</dc:creator>
  <cp:keywords/>
  <dc:description/>
  <cp:lastModifiedBy>Aurelija Jankauskaitė-Bukantienė</cp:lastModifiedBy>
  <cp:revision>2</cp:revision>
  <dcterms:created xsi:type="dcterms:W3CDTF">2022-04-15T08:49:00Z</dcterms:created>
  <dcterms:modified xsi:type="dcterms:W3CDTF">2022-04-15T08:49:00Z</dcterms:modified>
</cp:coreProperties>
</file>