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0C5EF8"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0C5EF8">
        <w:rPr>
          <w:rFonts w:ascii="Times New Roman" w:eastAsia="Times New Roman" w:hAnsi="Times New Roman" w:cs="Times New Roman"/>
          <w:b/>
          <w:sz w:val="28"/>
          <w:szCs w:val="28"/>
          <w:lang w:eastAsia="lt-LT"/>
        </w:rPr>
        <w:t>KLAIPĖDOS MIESTO SAVIVALDYBĖS TARYBA</w:t>
      </w:r>
    </w:p>
    <w:p w14:paraId="4F81F854" w14:textId="77777777" w:rsidR="005A7793" w:rsidRPr="000C5EF8"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0C5EF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C5EF8">
        <w:rPr>
          <w:rFonts w:ascii="Times New Roman" w:eastAsia="Times New Roman" w:hAnsi="Times New Roman" w:cs="Times New Roman"/>
          <w:b/>
          <w:sz w:val="24"/>
          <w:szCs w:val="24"/>
          <w:lang w:eastAsia="lt-LT"/>
        </w:rPr>
        <w:t>KULTŪ</w:t>
      </w:r>
      <w:r w:rsidR="00BE1306" w:rsidRPr="000C5EF8">
        <w:rPr>
          <w:rFonts w:ascii="Times New Roman" w:eastAsia="Times New Roman" w:hAnsi="Times New Roman" w:cs="Times New Roman"/>
          <w:b/>
          <w:sz w:val="24"/>
          <w:szCs w:val="24"/>
          <w:lang w:eastAsia="lt-LT"/>
        </w:rPr>
        <w:t>ROS, ŠVIETIMO IR SPORTO KOMITETAS</w:t>
      </w:r>
    </w:p>
    <w:p w14:paraId="2349DAAA" w14:textId="77777777" w:rsidR="005A7793" w:rsidRPr="000C5EF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C5EF8">
        <w:rPr>
          <w:rFonts w:ascii="Times New Roman" w:eastAsia="Times New Roman" w:hAnsi="Times New Roman" w:cs="Times New Roman"/>
          <w:b/>
          <w:sz w:val="24"/>
          <w:szCs w:val="24"/>
          <w:lang w:eastAsia="lt-LT"/>
        </w:rPr>
        <w:t xml:space="preserve"> POSĖDŽIO PROTOKOLAS</w:t>
      </w:r>
    </w:p>
    <w:p w14:paraId="63566992" w14:textId="77777777" w:rsidR="006E7E8D" w:rsidRPr="000C5EF8"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0C5EF8"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C5EF8">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C5EF8">
        <w:rPr>
          <w:rFonts w:ascii="Times New Roman" w:eastAsia="Times New Roman" w:hAnsi="Times New Roman" w:cs="Times New Roman"/>
          <w:noProof/>
          <w:sz w:val="24"/>
          <w:szCs w:val="20"/>
          <w:lang w:eastAsia="lt-LT"/>
        </w:rPr>
        <w:instrText xml:space="preserve"> FORMTEXT </w:instrText>
      </w:r>
      <w:r w:rsidRPr="000C5EF8">
        <w:rPr>
          <w:rFonts w:ascii="Times New Roman" w:eastAsia="Times New Roman" w:hAnsi="Times New Roman" w:cs="Times New Roman"/>
          <w:noProof/>
          <w:sz w:val="24"/>
          <w:szCs w:val="20"/>
          <w:lang w:eastAsia="lt-LT"/>
        </w:rPr>
      </w:r>
      <w:r w:rsidRPr="000C5EF8">
        <w:rPr>
          <w:rFonts w:ascii="Times New Roman" w:eastAsia="Times New Roman" w:hAnsi="Times New Roman" w:cs="Times New Roman"/>
          <w:noProof/>
          <w:sz w:val="24"/>
          <w:szCs w:val="20"/>
          <w:lang w:eastAsia="lt-LT"/>
        </w:rPr>
        <w:fldChar w:fldCharType="separate"/>
      </w:r>
      <w:r w:rsidRPr="000C5EF8">
        <w:rPr>
          <w:rFonts w:ascii="Times New Roman" w:eastAsia="Times New Roman" w:hAnsi="Times New Roman" w:cs="Times New Roman"/>
          <w:noProof/>
          <w:sz w:val="24"/>
          <w:szCs w:val="20"/>
          <w:lang w:eastAsia="lt-LT"/>
        </w:rPr>
        <w:t>2022-04-21</w:t>
      </w:r>
      <w:r w:rsidRPr="000C5EF8">
        <w:rPr>
          <w:rFonts w:ascii="Times New Roman" w:eastAsia="Times New Roman" w:hAnsi="Times New Roman" w:cs="Times New Roman"/>
          <w:noProof/>
          <w:sz w:val="24"/>
          <w:szCs w:val="20"/>
          <w:lang w:eastAsia="lt-LT"/>
        </w:rPr>
        <w:fldChar w:fldCharType="end"/>
      </w:r>
      <w:bookmarkEnd w:id="1"/>
      <w:r w:rsidRPr="000C5EF8">
        <w:rPr>
          <w:rFonts w:ascii="Times New Roman" w:eastAsia="Times New Roman" w:hAnsi="Times New Roman" w:cs="Times New Roman"/>
          <w:noProof/>
          <w:sz w:val="24"/>
          <w:szCs w:val="20"/>
          <w:lang w:eastAsia="lt-LT"/>
        </w:rPr>
        <w:t xml:space="preserve"> </w:t>
      </w:r>
      <w:r w:rsidRPr="000C5EF8">
        <w:rPr>
          <w:rFonts w:ascii="Times New Roman" w:eastAsia="Times New Roman" w:hAnsi="Times New Roman" w:cs="Times New Roman"/>
          <w:sz w:val="24"/>
          <w:szCs w:val="24"/>
          <w:lang w:eastAsia="lt-LT"/>
        </w:rPr>
        <w:t xml:space="preserve">Nr. </w:t>
      </w:r>
      <w:bookmarkStart w:id="2" w:name="registravimoNr"/>
      <w:r w:rsidRPr="000C5EF8">
        <w:rPr>
          <w:rFonts w:ascii="Times New Roman" w:eastAsia="Times New Roman" w:hAnsi="Times New Roman" w:cs="Times New Roman"/>
          <w:sz w:val="24"/>
          <w:szCs w:val="24"/>
          <w:lang w:eastAsia="lt-LT"/>
        </w:rPr>
        <w:t>TAR-45</w:t>
      </w:r>
      <w:bookmarkEnd w:id="2"/>
    </w:p>
    <w:p w14:paraId="44ADB3E5" w14:textId="77777777" w:rsidR="006E7E8D" w:rsidRPr="000C5EF8"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0C5EF8"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51605D61" w:rsidR="009673AE" w:rsidRPr="000C5EF8"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 xml:space="preserve">Posėdis </w:t>
      </w:r>
      <w:r w:rsidR="00606F9C" w:rsidRPr="000C5EF8">
        <w:rPr>
          <w:rFonts w:ascii="Times New Roman" w:eastAsia="Times New Roman" w:hAnsi="Times New Roman" w:cs="Times New Roman"/>
          <w:sz w:val="24"/>
          <w:szCs w:val="24"/>
          <w:lang w:eastAsia="lt-LT"/>
        </w:rPr>
        <w:t>vyk</w:t>
      </w:r>
      <w:r w:rsidR="00745398" w:rsidRPr="000C5EF8">
        <w:rPr>
          <w:rFonts w:ascii="Times New Roman" w:eastAsia="Times New Roman" w:hAnsi="Times New Roman" w:cs="Times New Roman"/>
          <w:sz w:val="24"/>
          <w:szCs w:val="24"/>
          <w:lang w:eastAsia="lt-LT"/>
        </w:rPr>
        <w:t>o</w:t>
      </w:r>
      <w:r w:rsidRPr="000C5EF8">
        <w:rPr>
          <w:rFonts w:ascii="Times New Roman" w:eastAsia="Times New Roman" w:hAnsi="Times New Roman" w:cs="Times New Roman"/>
          <w:sz w:val="24"/>
          <w:szCs w:val="24"/>
          <w:lang w:eastAsia="lt-LT"/>
        </w:rPr>
        <w:t xml:space="preserve"> 20</w:t>
      </w:r>
      <w:r w:rsidR="007932F2" w:rsidRPr="000C5EF8">
        <w:rPr>
          <w:rFonts w:ascii="Times New Roman" w:eastAsia="Times New Roman" w:hAnsi="Times New Roman" w:cs="Times New Roman"/>
          <w:sz w:val="24"/>
          <w:szCs w:val="24"/>
          <w:lang w:eastAsia="lt-LT"/>
        </w:rPr>
        <w:t>22-0</w:t>
      </w:r>
      <w:r w:rsidR="004E6B22" w:rsidRPr="000C5EF8">
        <w:rPr>
          <w:rFonts w:ascii="Times New Roman" w:eastAsia="Times New Roman" w:hAnsi="Times New Roman" w:cs="Times New Roman"/>
          <w:sz w:val="24"/>
          <w:szCs w:val="24"/>
          <w:lang w:eastAsia="lt-LT"/>
        </w:rPr>
        <w:t>4-</w:t>
      </w:r>
      <w:r w:rsidR="00BD3916" w:rsidRPr="000C5EF8">
        <w:rPr>
          <w:rFonts w:ascii="Times New Roman" w:eastAsia="Times New Roman" w:hAnsi="Times New Roman" w:cs="Times New Roman"/>
          <w:sz w:val="24"/>
          <w:szCs w:val="24"/>
          <w:lang w:eastAsia="lt-LT"/>
        </w:rPr>
        <w:t>14</w:t>
      </w:r>
      <w:r w:rsidR="009673AE" w:rsidRPr="000C5EF8">
        <w:rPr>
          <w:rFonts w:ascii="Times New Roman" w:eastAsia="Times New Roman" w:hAnsi="Times New Roman" w:cs="Times New Roman"/>
          <w:sz w:val="24"/>
          <w:szCs w:val="24"/>
          <w:lang w:eastAsia="lt-LT"/>
        </w:rPr>
        <w:t xml:space="preserve">. Pradžia </w:t>
      </w:r>
      <w:r w:rsidR="0001064E" w:rsidRPr="000C5EF8">
        <w:rPr>
          <w:rFonts w:ascii="Times New Roman" w:eastAsia="Times New Roman" w:hAnsi="Times New Roman" w:cs="Times New Roman"/>
          <w:sz w:val="24"/>
          <w:szCs w:val="24"/>
          <w:lang w:eastAsia="lt-LT"/>
        </w:rPr>
        <w:t>1</w:t>
      </w:r>
      <w:r w:rsidR="004E6B22" w:rsidRPr="000C5EF8">
        <w:rPr>
          <w:rFonts w:ascii="Times New Roman" w:eastAsia="Times New Roman" w:hAnsi="Times New Roman" w:cs="Times New Roman"/>
          <w:sz w:val="24"/>
          <w:szCs w:val="24"/>
          <w:lang w:eastAsia="lt-LT"/>
        </w:rPr>
        <w:t>5</w:t>
      </w:r>
      <w:r w:rsidR="00FD6720" w:rsidRPr="000C5EF8">
        <w:rPr>
          <w:rFonts w:ascii="Times New Roman" w:eastAsia="Times New Roman" w:hAnsi="Times New Roman" w:cs="Times New Roman"/>
          <w:sz w:val="24"/>
          <w:szCs w:val="24"/>
          <w:lang w:eastAsia="lt-LT"/>
        </w:rPr>
        <w:t>.</w:t>
      </w:r>
      <w:r w:rsidR="009252CA" w:rsidRPr="000C5EF8">
        <w:rPr>
          <w:rFonts w:ascii="Times New Roman" w:eastAsia="Times New Roman" w:hAnsi="Times New Roman" w:cs="Times New Roman"/>
          <w:sz w:val="24"/>
          <w:szCs w:val="24"/>
          <w:lang w:eastAsia="lt-LT"/>
        </w:rPr>
        <w:t>0</w:t>
      </w:r>
      <w:r w:rsidR="009673AE" w:rsidRPr="000C5EF8">
        <w:rPr>
          <w:rFonts w:ascii="Times New Roman" w:eastAsia="Times New Roman" w:hAnsi="Times New Roman" w:cs="Times New Roman"/>
          <w:sz w:val="24"/>
          <w:szCs w:val="24"/>
          <w:lang w:eastAsia="lt-LT"/>
        </w:rPr>
        <w:t>0 val.</w:t>
      </w:r>
    </w:p>
    <w:p w14:paraId="402A40A4" w14:textId="77777777" w:rsidR="009673AE" w:rsidRPr="000C5EF8"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Posėdžio pirminink</w:t>
      </w:r>
      <w:r w:rsidR="007D3D6D" w:rsidRPr="000C5EF8">
        <w:rPr>
          <w:rFonts w:ascii="Times New Roman" w:eastAsia="Times New Roman" w:hAnsi="Times New Roman" w:cs="Times New Roman"/>
          <w:sz w:val="24"/>
          <w:szCs w:val="24"/>
          <w:lang w:eastAsia="lt-LT"/>
        </w:rPr>
        <w:t>ė</w:t>
      </w:r>
      <w:r w:rsidR="001661E6" w:rsidRPr="000C5EF8">
        <w:rPr>
          <w:rFonts w:ascii="Times New Roman" w:eastAsia="Times New Roman" w:hAnsi="Times New Roman" w:cs="Times New Roman"/>
          <w:sz w:val="24"/>
          <w:szCs w:val="24"/>
          <w:lang w:eastAsia="lt-LT"/>
        </w:rPr>
        <w:t xml:space="preserve"> </w:t>
      </w:r>
      <w:r w:rsidR="00FD6720" w:rsidRPr="000C5EF8">
        <w:rPr>
          <w:rFonts w:ascii="Times New Roman" w:eastAsia="Times New Roman" w:hAnsi="Times New Roman" w:cs="Times New Roman"/>
          <w:sz w:val="24"/>
          <w:szCs w:val="24"/>
          <w:lang w:eastAsia="lt-LT"/>
        </w:rPr>
        <w:t>–</w:t>
      </w:r>
      <w:r w:rsidR="009252CA" w:rsidRPr="000C5EF8">
        <w:rPr>
          <w:rFonts w:ascii="Times New Roman" w:eastAsia="Times New Roman" w:hAnsi="Times New Roman" w:cs="Times New Roman"/>
          <w:sz w:val="24"/>
          <w:szCs w:val="24"/>
          <w:lang w:eastAsia="lt-LT"/>
        </w:rPr>
        <w:t xml:space="preserve"> Laima Juknienė</w:t>
      </w:r>
      <w:r w:rsidR="00393311" w:rsidRPr="000C5EF8">
        <w:rPr>
          <w:rFonts w:ascii="Times New Roman" w:eastAsia="Times New Roman" w:hAnsi="Times New Roman" w:cs="Times New Roman"/>
          <w:sz w:val="24"/>
          <w:szCs w:val="24"/>
          <w:lang w:eastAsia="lt-LT"/>
        </w:rPr>
        <w:t>.</w:t>
      </w:r>
    </w:p>
    <w:p w14:paraId="2FFEAA6C" w14:textId="77777777" w:rsidR="009673AE" w:rsidRPr="000C5EF8"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Posėdžio sekretorė</w:t>
      </w:r>
      <w:r w:rsidR="00002122" w:rsidRPr="000C5EF8">
        <w:rPr>
          <w:rFonts w:ascii="Times New Roman" w:eastAsia="Times New Roman" w:hAnsi="Times New Roman" w:cs="Times New Roman"/>
          <w:sz w:val="24"/>
          <w:szCs w:val="24"/>
          <w:lang w:eastAsia="lt-LT"/>
        </w:rPr>
        <w:t xml:space="preserve"> – </w:t>
      </w:r>
      <w:r w:rsidRPr="000C5EF8">
        <w:rPr>
          <w:rFonts w:ascii="Times New Roman" w:eastAsia="Times New Roman" w:hAnsi="Times New Roman" w:cs="Times New Roman"/>
          <w:sz w:val="24"/>
          <w:szCs w:val="24"/>
          <w:lang w:eastAsia="lt-LT"/>
        </w:rPr>
        <w:t xml:space="preserve">Marija </w:t>
      </w:r>
      <w:r w:rsidR="00255B14" w:rsidRPr="000C5EF8">
        <w:rPr>
          <w:rFonts w:ascii="Times New Roman" w:eastAsia="Times New Roman" w:hAnsi="Times New Roman" w:cs="Times New Roman"/>
          <w:sz w:val="24"/>
          <w:szCs w:val="24"/>
          <w:lang w:eastAsia="lt-LT"/>
        </w:rPr>
        <w:t>Petrulienė</w:t>
      </w:r>
      <w:r w:rsidRPr="000C5EF8">
        <w:rPr>
          <w:rFonts w:ascii="Times New Roman" w:eastAsia="Times New Roman" w:hAnsi="Times New Roman" w:cs="Times New Roman"/>
          <w:sz w:val="24"/>
          <w:szCs w:val="24"/>
          <w:lang w:eastAsia="lt-LT"/>
        </w:rPr>
        <w:t>.</w:t>
      </w:r>
    </w:p>
    <w:p w14:paraId="57DCB8B7" w14:textId="202E1D3D" w:rsidR="009673AE" w:rsidRPr="000C5EF8"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C5EF8">
        <w:rPr>
          <w:rFonts w:ascii="Times New Roman" w:eastAsia="Times New Roman" w:hAnsi="Times New Roman" w:cs="Times New Roman"/>
          <w:sz w:val="24"/>
          <w:szCs w:val="24"/>
          <w:lang w:eastAsia="lt-LT"/>
        </w:rPr>
        <w:t>Posėdyje</w:t>
      </w:r>
      <w:r w:rsidR="00166A0E" w:rsidRPr="000C5EF8">
        <w:rPr>
          <w:rFonts w:ascii="Times New Roman" w:eastAsia="Times New Roman" w:hAnsi="Times New Roman" w:cs="Times New Roman"/>
          <w:sz w:val="24"/>
          <w:szCs w:val="24"/>
          <w:lang w:eastAsia="lt-LT"/>
        </w:rPr>
        <w:t xml:space="preserve"> (nuotoliniu būdu)</w:t>
      </w:r>
      <w:r w:rsidRPr="000C5EF8">
        <w:rPr>
          <w:rFonts w:ascii="Times New Roman" w:eastAsia="Times New Roman" w:hAnsi="Times New Roman" w:cs="Times New Roman"/>
          <w:sz w:val="24"/>
          <w:szCs w:val="24"/>
          <w:lang w:eastAsia="lt-LT"/>
        </w:rPr>
        <w:t xml:space="preserve"> d</w:t>
      </w:r>
      <w:r w:rsidR="009673AE" w:rsidRPr="000C5EF8">
        <w:rPr>
          <w:rFonts w:ascii="Times New Roman" w:eastAsia="Times New Roman" w:hAnsi="Times New Roman" w:cs="Times New Roman"/>
          <w:sz w:val="24"/>
          <w:szCs w:val="24"/>
          <w:lang w:eastAsia="lt-LT"/>
        </w:rPr>
        <w:t>alyv</w:t>
      </w:r>
      <w:r w:rsidR="00745398" w:rsidRPr="000C5EF8">
        <w:rPr>
          <w:rFonts w:ascii="Times New Roman" w:eastAsia="Times New Roman" w:hAnsi="Times New Roman" w:cs="Times New Roman"/>
          <w:sz w:val="24"/>
          <w:szCs w:val="24"/>
          <w:lang w:eastAsia="lt-LT"/>
        </w:rPr>
        <w:t>avo</w:t>
      </w:r>
      <w:r w:rsidR="009673AE" w:rsidRPr="000C5EF8">
        <w:rPr>
          <w:rFonts w:ascii="Times New Roman" w:eastAsia="Times New Roman" w:hAnsi="Times New Roman" w:cs="Times New Roman"/>
          <w:sz w:val="24"/>
          <w:szCs w:val="24"/>
          <w:lang w:eastAsia="lt-LT"/>
        </w:rPr>
        <w:t xml:space="preserve"> </w:t>
      </w:r>
      <w:r w:rsidR="00FF4202" w:rsidRPr="000C5EF8">
        <w:rPr>
          <w:rFonts w:ascii="Times New Roman" w:eastAsia="Times New Roman" w:hAnsi="Times New Roman" w:cs="Times New Roman"/>
          <w:sz w:val="24"/>
          <w:szCs w:val="24"/>
          <w:lang w:eastAsia="lt-LT"/>
        </w:rPr>
        <w:t>Kultūros, švietimo ir sporto komiteto (toliau – Komitetas)</w:t>
      </w:r>
      <w:r w:rsidR="009673AE" w:rsidRPr="000C5EF8">
        <w:rPr>
          <w:rFonts w:ascii="Times New Roman" w:eastAsia="Times New Roman" w:hAnsi="Times New Roman" w:cs="Times New Roman"/>
          <w:sz w:val="24"/>
          <w:szCs w:val="24"/>
          <w:lang w:eastAsia="lt-LT"/>
        </w:rPr>
        <w:t xml:space="preserve"> nariai:</w:t>
      </w:r>
      <w:r w:rsidR="002151F4" w:rsidRPr="000C5EF8">
        <w:rPr>
          <w:rFonts w:ascii="Times New Roman" w:eastAsia="Times New Roman" w:hAnsi="Times New Roman" w:cs="Times New Roman"/>
          <w:sz w:val="24"/>
          <w:szCs w:val="24"/>
          <w:lang w:eastAsia="lt-LT"/>
        </w:rPr>
        <w:t xml:space="preserve"> </w:t>
      </w:r>
      <w:r w:rsidR="00310255" w:rsidRPr="000C5EF8">
        <w:rPr>
          <w:rFonts w:ascii="Times New Roman" w:eastAsia="Times New Roman" w:hAnsi="Times New Roman" w:cs="Times New Roman"/>
          <w:sz w:val="24"/>
          <w:szCs w:val="24"/>
          <w:lang w:eastAsia="lt-LT"/>
        </w:rPr>
        <w:t>Rimantas Didžiokas, Arvydas Cesiulis</w:t>
      </w:r>
      <w:r w:rsidR="002151F4" w:rsidRPr="000C5EF8">
        <w:rPr>
          <w:rFonts w:ascii="Times New Roman" w:eastAsia="Times New Roman" w:hAnsi="Times New Roman" w:cs="Times New Roman"/>
          <w:sz w:val="24"/>
          <w:szCs w:val="24"/>
          <w:lang w:eastAsia="lt-LT"/>
        </w:rPr>
        <w:t>,</w:t>
      </w:r>
      <w:r w:rsidR="00C31271" w:rsidRPr="000C5EF8">
        <w:rPr>
          <w:rFonts w:ascii="Times New Roman" w:eastAsia="Times New Roman" w:hAnsi="Times New Roman" w:cs="Times New Roman"/>
          <w:sz w:val="24"/>
          <w:szCs w:val="24"/>
          <w:lang w:eastAsia="lt-LT"/>
        </w:rPr>
        <w:t xml:space="preserve"> Romaldas Idzelevičius</w:t>
      </w:r>
      <w:r w:rsidR="007740BF" w:rsidRPr="000C5EF8">
        <w:rPr>
          <w:rFonts w:ascii="Times New Roman" w:eastAsia="Times New Roman" w:hAnsi="Times New Roman" w:cs="Times New Roman"/>
          <w:sz w:val="24"/>
          <w:szCs w:val="24"/>
          <w:lang w:eastAsia="lt-LT"/>
        </w:rPr>
        <w:t>, Nina Puteikienė, Judita Simonavičiūtė</w:t>
      </w:r>
      <w:r w:rsidR="00041508" w:rsidRPr="000C5EF8">
        <w:rPr>
          <w:rFonts w:ascii="Times New Roman" w:eastAsia="Times New Roman" w:hAnsi="Times New Roman" w:cs="Times New Roman"/>
          <w:sz w:val="24"/>
          <w:szCs w:val="24"/>
          <w:lang w:eastAsia="lt-LT"/>
        </w:rPr>
        <w:t>,</w:t>
      </w:r>
      <w:r w:rsidR="00310255" w:rsidRPr="000C5EF8">
        <w:rPr>
          <w:rFonts w:ascii="Times New Roman" w:eastAsia="Times New Roman" w:hAnsi="Times New Roman" w:cs="Times New Roman"/>
          <w:sz w:val="24"/>
          <w:szCs w:val="24"/>
          <w:lang w:eastAsia="lt-LT"/>
        </w:rPr>
        <w:t xml:space="preserve"> Edmundas Kvederis.</w:t>
      </w:r>
    </w:p>
    <w:p w14:paraId="203C0650" w14:textId="20FB19D7" w:rsidR="00205A21" w:rsidRPr="000C5EF8" w:rsidRDefault="00B000EE" w:rsidP="00AE32AA">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Posėdyje dalyvavo </w:t>
      </w:r>
      <w:r w:rsidRPr="000C5EF8">
        <w:rPr>
          <w:rFonts w:ascii="Times New Roman" w:hAnsi="Times New Roman" w:cs="Times New Roman"/>
          <w:sz w:val="24"/>
          <w:szCs w:val="24"/>
        </w:rPr>
        <w:t xml:space="preserve">Klaipėdos miesto savivaldybės administracijos (toliau – KMSA) darbuotojai: </w:t>
      </w:r>
      <w:r w:rsidR="004E6B22" w:rsidRPr="000C5EF8">
        <w:rPr>
          <w:rFonts w:ascii="Times New Roman" w:hAnsi="Times New Roman" w:cs="Times New Roman"/>
          <w:sz w:val="24"/>
          <w:szCs w:val="24"/>
        </w:rPr>
        <w:t xml:space="preserve">Kristina Petraitienė, Rasa Rumšienė, </w:t>
      </w:r>
      <w:r w:rsidR="00BD3916" w:rsidRPr="000C5EF8">
        <w:rPr>
          <w:rFonts w:ascii="Times New Roman" w:hAnsi="Times New Roman" w:cs="Times New Roman"/>
          <w:sz w:val="24"/>
          <w:szCs w:val="24"/>
        </w:rPr>
        <w:t>Laima Prižgintienė, Rožė Perminienė</w:t>
      </w:r>
      <w:r w:rsidRPr="000C5EF8">
        <w:rPr>
          <w:rFonts w:ascii="Times New Roman" w:hAnsi="Times New Roman" w:cs="Times New Roman"/>
          <w:sz w:val="24"/>
          <w:szCs w:val="24"/>
        </w:rPr>
        <w:t>.</w:t>
      </w:r>
      <w:r w:rsidR="00BD3916" w:rsidRPr="000C5EF8">
        <w:rPr>
          <w:rFonts w:ascii="Times New Roman" w:hAnsi="Times New Roman" w:cs="Times New Roman"/>
          <w:sz w:val="24"/>
          <w:szCs w:val="24"/>
        </w:rPr>
        <w:t xml:space="preserve"> VšĮ Klaipėdos futbolo mokyklos direktorius Audrius Žuta. </w:t>
      </w:r>
    </w:p>
    <w:p w14:paraId="2CE6AE95" w14:textId="69EE98B1" w:rsidR="00F40FB2" w:rsidRPr="000C5EF8" w:rsidRDefault="00CA647D" w:rsidP="001D6E5A">
      <w:pPr>
        <w:spacing w:after="0" w:line="240" w:lineRule="auto"/>
        <w:ind w:firstLine="709"/>
        <w:jc w:val="both"/>
        <w:rPr>
          <w:rFonts w:ascii="Times New Roman" w:hAnsi="Times New Roman" w:cs="Times New Roman"/>
        </w:rPr>
      </w:pPr>
      <w:r w:rsidRPr="000C5EF8">
        <w:rPr>
          <w:rFonts w:ascii="Times New Roman" w:eastAsia="Times New Roman" w:hAnsi="Times New Roman" w:cs="Times New Roman"/>
          <w:sz w:val="24"/>
          <w:szCs w:val="24"/>
          <w:lang w:eastAsia="lt-LT"/>
        </w:rPr>
        <w:t>DARBOTVARKĖ (pritarė bendru sutarimu):</w:t>
      </w:r>
    </w:p>
    <w:p w14:paraId="44DD3C57"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1. Dėl Klaipėdos miesto savivaldybės tarybos 2022 m. vasario 17 d. sprendimo Nr. T2-32 „Dėl Klaipėdos miesto savivaldybės 2022 metų biudžeto patvirtinimo“ pakeitimo. Pranešėja K. Petraitienė.</w:t>
      </w:r>
    </w:p>
    <w:p w14:paraId="76609F1C"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2. Dėl atleidimo nuo nekilnojamojo turto mokesčio mokėjimo. Pranešėja K. Petraitienė.</w:t>
      </w:r>
    </w:p>
    <w:p w14:paraId="73C4ED47"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3. Dėl Klaipėdos miesto savivaldybės tarybos 2016 m. gegužės 26 d. sprendimo Nr. T2-150 „Dėl visuomenės sveikatos priežiūros organizavimo švietimo įstaigose“ pakeitimo. Pranešėja R. Perminienė.</w:t>
      </w:r>
    </w:p>
    <w:p w14:paraId="64CFC396"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4. Dėl biudžetinės įstaigos Klaipėdos darželio „Gintarėlis“ reorganizavimo. Pranešėja L. Prižgintienė.</w:t>
      </w:r>
    </w:p>
    <w:p w14:paraId="118F4902"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5. Dėl biudžetinių įstaigų Klaipėdos lopšelio-darželio „Pingvinukas“ ir Klaipėdos lopšelio-darželio „Vėrinėlis“ reorganizavimo. Pranešėja L. Prižgintienė.</w:t>
      </w:r>
    </w:p>
    <w:p w14:paraId="40F07A57"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6. Dėl biudžetinės įstaigos Klaipėdos lopšelio-darželio „Putinėlis“ reorganizavimo. Pranešėja L. Prižgintienė.</w:t>
      </w:r>
    </w:p>
    <w:p w14:paraId="64922050"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7. Dėl Klaipėdos miesto savivaldybės tarybos 2022 m. vasario 17 d. sprendimo Nr. T2-24 „Dėl klasių ir mokinių skaičiaus Klaipėdos miesto savivaldybės bendrojo ugdymo mokyklose 2022–2023 mokslo metams nustatymo“ pakeitimo. Pranešėja L. Prižgintienė.</w:t>
      </w:r>
    </w:p>
    <w:p w14:paraId="54EE8C8E"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8. Dėl Klaipėdos miesto savivaldybės tarybos 2022 m. kovo 10 d. sprendimo Nr. T2-42 „Dėl užsieniečių, pasitraukusių iš Ukrainos dėl Rusijos federacijos karinių veiksmų Ukrainoje, vaikų priėmimo į Klaipėdos miesto savivaldybės švietimo įstaigas“ pakeitimo. Pranešėja L. Prižgintienė.</w:t>
      </w:r>
    </w:p>
    <w:p w14:paraId="5E930837" w14:textId="77777777" w:rsidR="00BD3916"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9. Dėl Klaipėdos miesto savivaldybės tarybos 2021 m. lapkričio 25 d. sprendimo Nr. T2-260 „Dėl Klaipėdos „Santarvės“ progimnazijos nuostatų patvirtinimo“ pakeitimo. Pranešėja L. Prižgintienė.</w:t>
      </w:r>
    </w:p>
    <w:p w14:paraId="1DCAB951" w14:textId="6AE2D2B3" w:rsidR="00672441" w:rsidRPr="000C5EF8" w:rsidRDefault="00BD3916"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10. Informacijos pateikimas dėl Klaipėdos futbolo sporto šakos situacijos. Pranešėja R. Rumšienė.</w:t>
      </w:r>
    </w:p>
    <w:p w14:paraId="1ABA1F7B" w14:textId="04B4F1D1" w:rsidR="00E11F32" w:rsidRPr="000C5EF8" w:rsidRDefault="00E11F32" w:rsidP="00BD3916">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 xml:space="preserve">11. Kiti klausimai. Pranešėja L. Juknienė. </w:t>
      </w:r>
    </w:p>
    <w:p w14:paraId="2730D71D" w14:textId="77777777" w:rsidR="00BD3916" w:rsidRPr="000C5EF8" w:rsidRDefault="00BD3916" w:rsidP="00BD3916">
      <w:pPr>
        <w:spacing w:after="0" w:line="240" w:lineRule="auto"/>
        <w:ind w:firstLine="709"/>
        <w:jc w:val="both"/>
        <w:rPr>
          <w:rFonts w:ascii="Times New Roman" w:hAnsi="Times New Roman" w:cs="Times New Roman"/>
          <w:sz w:val="24"/>
          <w:szCs w:val="24"/>
        </w:rPr>
      </w:pPr>
    </w:p>
    <w:p w14:paraId="6ADD412B" w14:textId="6CAA3ABC" w:rsidR="004E6B22" w:rsidRPr="000C5EF8" w:rsidRDefault="001B0D00" w:rsidP="004E6B22">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1.</w:t>
      </w:r>
      <w:r w:rsidR="00D24EB4" w:rsidRPr="000C5EF8">
        <w:rPr>
          <w:rFonts w:ascii="Times New Roman" w:eastAsia="Times New Roman" w:hAnsi="Times New Roman" w:cs="Times New Roman"/>
          <w:sz w:val="24"/>
          <w:szCs w:val="24"/>
          <w:lang w:eastAsia="lt-LT"/>
        </w:rPr>
        <w:t xml:space="preserve"> SVARSTYTA. </w:t>
      </w:r>
      <w:r w:rsidR="00F37923" w:rsidRPr="000C5EF8">
        <w:rPr>
          <w:rFonts w:ascii="Times New Roman" w:hAnsi="Times New Roman" w:cs="Times New Roman"/>
          <w:sz w:val="24"/>
          <w:szCs w:val="24"/>
        </w:rPr>
        <w:t xml:space="preserve">Klaipėdos miesto savivaldybės tarybos 2022 m. vasario 17 d. sprendimo Nr. T2-32 „Dėl Klaipėdos miesto savivaldybės 2022 metų </w:t>
      </w:r>
      <w:r w:rsidR="004B762B" w:rsidRPr="000C5EF8">
        <w:rPr>
          <w:rFonts w:ascii="Times New Roman" w:hAnsi="Times New Roman" w:cs="Times New Roman"/>
          <w:sz w:val="24"/>
          <w:szCs w:val="24"/>
        </w:rPr>
        <w:t>biudžeto patvirtinimo“ pakeitim</w:t>
      </w:r>
      <w:r w:rsidR="00F37923" w:rsidRPr="000C5EF8">
        <w:rPr>
          <w:rFonts w:ascii="Times New Roman" w:hAnsi="Times New Roman" w:cs="Times New Roman"/>
          <w:sz w:val="24"/>
          <w:szCs w:val="24"/>
        </w:rPr>
        <w:t>as</w:t>
      </w:r>
      <w:r w:rsidR="004E6B22" w:rsidRPr="000C5EF8">
        <w:rPr>
          <w:rFonts w:ascii="Times New Roman" w:hAnsi="Times New Roman" w:cs="Times New Roman"/>
          <w:sz w:val="24"/>
          <w:szCs w:val="24"/>
        </w:rPr>
        <w:t xml:space="preserve">. </w:t>
      </w:r>
    </w:p>
    <w:p w14:paraId="6CC440FC" w14:textId="2A8E1333" w:rsidR="001513F1" w:rsidRPr="000C5EF8" w:rsidRDefault="004E6B22" w:rsidP="001513F1">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Pranešėja K. Petraitienė</w:t>
      </w:r>
      <w:r w:rsidR="00EF17BD" w:rsidRPr="000C5EF8">
        <w:rPr>
          <w:rFonts w:ascii="Times New Roman" w:hAnsi="Times New Roman" w:cs="Times New Roman"/>
          <w:sz w:val="24"/>
          <w:szCs w:val="24"/>
        </w:rPr>
        <w:t xml:space="preserve"> </w:t>
      </w:r>
      <w:r w:rsidR="00E070B4" w:rsidRPr="000C5EF8">
        <w:rPr>
          <w:rFonts w:ascii="Times New Roman" w:hAnsi="Times New Roman" w:cs="Times New Roman"/>
          <w:sz w:val="24"/>
          <w:szCs w:val="24"/>
        </w:rPr>
        <w:t>teigė, kad šis Klaipėdos miesto savivaldybės (toliau – Savivaldybės) tarybos (toliau – Taryba) sprendimo projekt</w:t>
      </w:r>
      <w:r w:rsidR="000F3D0D" w:rsidRPr="000C5EF8">
        <w:rPr>
          <w:rFonts w:ascii="Times New Roman" w:hAnsi="Times New Roman" w:cs="Times New Roman"/>
          <w:sz w:val="24"/>
          <w:szCs w:val="24"/>
        </w:rPr>
        <w:t xml:space="preserve">u </w:t>
      </w:r>
      <w:r w:rsidR="004B762B" w:rsidRPr="000C5EF8">
        <w:rPr>
          <w:rFonts w:ascii="Times New Roman" w:eastAsia="Times New Roman" w:hAnsi="Times New Roman" w:cs="Times New Roman"/>
          <w:sz w:val="24"/>
          <w:szCs w:val="24"/>
        </w:rPr>
        <w:t xml:space="preserve">siūlome keisti Tarybos 2022 m. vasario 17 d. sprendimą Nr. T2-32 „Dėl Klaipėdos miesto savivaldybės 2022 metų biudžeto patvirtinimo“, siekiant padidinti biudžetą dėl dotacijų skyrimo Savivaldybei bei prognozuojamų gauti ES finansinės paramos ir bendrojo finansavimo lėšų. </w:t>
      </w:r>
      <w:r w:rsidR="00E315EE" w:rsidRPr="000C5EF8">
        <w:rPr>
          <w:rFonts w:ascii="Times New Roman" w:eastAsia="Times New Roman" w:hAnsi="Times New Roman" w:cs="Times New Roman"/>
          <w:sz w:val="24"/>
          <w:szCs w:val="24"/>
        </w:rPr>
        <w:t>Šiuo sprendimo projektu biudžeto pajamas siūloma padidinti 10263,1 tūkst. Eur, iš jų:</w:t>
      </w:r>
      <w:r w:rsidR="001513F1" w:rsidRPr="000C5EF8">
        <w:rPr>
          <w:rFonts w:ascii="Times New Roman" w:eastAsia="Times New Roman" w:hAnsi="Times New Roman" w:cs="Times New Roman"/>
          <w:sz w:val="24"/>
          <w:szCs w:val="24"/>
        </w:rPr>
        <w:t xml:space="preserve"> </w:t>
      </w:r>
      <w:r w:rsidR="00E315EE" w:rsidRPr="000C5EF8">
        <w:rPr>
          <w:rFonts w:ascii="Times New Roman" w:eastAsia="Times New Roman" w:hAnsi="Times New Roman" w:cs="Times New Roman"/>
          <w:sz w:val="24"/>
          <w:szCs w:val="24"/>
        </w:rPr>
        <w:t>didinama 65,0 tūkst. Eur Europos Sąjungos finansinės paramos ir bendrojo finansavimo lėšos;</w:t>
      </w:r>
      <w:r w:rsidR="001513F1" w:rsidRPr="000C5EF8">
        <w:rPr>
          <w:rFonts w:ascii="Times New Roman" w:eastAsia="Times New Roman" w:hAnsi="Times New Roman" w:cs="Times New Roman"/>
          <w:sz w:val="24"/>
          <w:szCs w:val="24"/>
        </w:rPr>
        <w:t xml:space="preserve"> </w:t>
      </w:r>
      <w:r w:rsidR="00E315EE" w:rsidRPr="000C5EF8">
        <w:rPr>
          <w:rFonts w:ascii="Times New Roman" w:hAnsi="Times New Roman" w:cs="Times New Roman"/>
          <w:sz w:val="24"/>
          <w:szCs w:val="24"/>
        </w:rPr>
        <w:t xml:space="preserve">skiriama 5,8 tūkst. Eur dotacija namų ūkiuose susidariusioms asbesto atliekoms </w:t>
      </w:r>
      <w:r w:rsidR="00E315EE" w:rsidRPr="000C5EF8">
        <w:rPr>
          <w:rFonts w:ascii="Times New Roman" w:hAnsi="Times New Roman" w:cs="Times New Roman"/>
          <w:sz w:val="24"/>
          <w:szCs w:val="24"/>
        </w:rPr>
        <w:lastRenderedPageBreak/>
        <w:t>tvarkyti;</w:t>
      </w:r>
      <w:r w:rsidR="001513F1" w:rsidRPr="000C5EF8">
        <w:rPr>
          <w:rFonts w:ascii="Times New Roman" w:eastAsia="Times New Roman" w:hAnsi="Times New Roman" w:cs="Times New Roman"/>
          <w:sz w:val="24"/>
          <w:szCs w:val="24"/>
        </w:rPr>
        <w:t xml:space="preserve"> </w:t>
      </w:r>
      <w:r w:rsidR="00E315EE" w:rsidRPr="000C5EF8">
        <w:rPr>
          <w:rFonts w:ascii="Times New Roman" w:hAnsi="Times New Roman" w:cs="Times New Roman"/>
          <w:sz w:val="24"/>
          <w:szCs w:val="24"/>
        </w:rPr>
        <w:t>skiriama 341,1 tūkst. Eur dotacija asmeninei pagalbai teikti ir administruoti;</w:t>
      </w:r>
      <w:r w:rsidR="001513F1" w:rsidRPr="000C5EF8">
        <w:rPr>
          <w:rFonts w:ascii="Times New Roman" w:eastAsia="Times New Roman" w:hAnsi="Times New Roman" w:cs="Times New Roman"/>
          <w:sz w:val="24"/>
          <w:szCs w:val="24"/>
        </w:rPr>
        <w:t xml:space="preserve"> </w:t>
      </w:r>
      <w:r w:rsidR="00E315EE" w:rsidRPr="000C5EF8">
        <w:rPr>
          <w:rFonts w:ascii="Times New Roman" w:hAnsi="Times New Roman" w:cs="Times New Roman"/>
          <w:sz w:val="24"/>
          <w:szCs w:val="24"/>
        </w:rPr>
        <w:t>skiriama 1610,0 tūkst. Eur dotacija pedagoginių darbuotojų, išlaikomų iš savivaldybių biudžetų lėšų, darbo užmokesčiui didinti;</w:t>
      </w:r>
      <w:r w:rsidR="001513F1" w:rsidRPr="000C5EF8">
        <w:rPr>
          <w:rFonts w:ascii="Times New Roman" w:eastAsia="Times New Roman" w:hAnsi="Times New Roman" w:cs="Times New Roman"/>
          <w:sz w:val="24"/>
          <w:szCs w:val="24"/>
        </w:rPr>
        <w:t xml:space="preserve"> </w:t>
      </w:r>
      <w:r w:rsidR="00E315EE" w:rsidRPr="000C5EF8">
        <w:rPr>
          <w:rFonts w:ascii="Times New Roman" w:hAnsi="Times New Roman" w:cs="Times New Roman"/>
          <w:sz w:val="24"/>
          <w:szCs w:val="24"/>
        </w:rPr>
        <w:t>skiriama 5,5 tūkst. Eur dotacija naudotų padangų, kurių turėtojo nustatyti neįmanoma arba kuris neegzistuoja, tvarkyti;</w:t>
      </w:r>
      <w:r w:rsidR="001513F1" w:rsidRPr="000C5EF8">
        <w:rPr>
          <w:rFonts w:ascii="Times New Roman" w:eastAsia="Times New Roman" w:hAnsi="Times New Roman" w:cs="Times New Roman"/>
          <w:sz w:val="24"/>
          <w:szCs w:val="24"/>
        </w:rPr>
        <w:t xml:space="preserve"> </w:t>
      </w:r>
      <w:r w:rsidR="001513F1" w:rsidRPr="000C5EF8">
        <w:rPr>
          <w:rFonts w:ascii="Times New Roman" w:hAnsi="Times New Roman" w:cs="Times New Roman"/>
          <w:sz w:val="24"/>
          <w:szCs w:val="24"/>
        </w:rPr>
        <w:t>skiriama 269,6 tūkst. Eur dotacija socialinės reabilitacijos paslaugų neįgaliesiems teikimo bendruomenėje projektams finansuoti ir administruoti;</w:t>
      </w:r>
      <w:r w:rsidR="001513F1" w:rsidRPr="000C5EF8">
        <w:rPr>
          <w:rFonts w:ascii="Times New Roman" w:eastAsia="Times New Roman" w:hAnsi="Times New Roman" w:cs="Times New Roman"/>
          <w:sz w:val="24"/>
          <w:szCs w:val="24"/>
        </w:rPr>
        <w:t xml:space="preserve"> </w:t>
      </w:r>
      <w:r w:rsidR="001513F1" w:rsidRPr="000C5EF8">
        <w:rPr>
          <w:rFonts w:ascii="Times New Roman" w:hAnsi="Times New Roman" w:cs="Times New Roman"/>
          <w:sz w:val="24"/>
          <w:szCs w:val="24"/>
        </w:rPr>
        <w:t>skiriama 301,4 tūkst. Eur dotacija būstams pritaikyti neįgaliesiems;</w:t>
      </w:r>
      <w:r w:rsidR="001513F1" w:rsidRPr="000C5EF8">
        <w:rPr>
          <w:rFonts w:ascii="Times New Roman" w:eastAsia="Times New Roman" w:hAnsi="Times New Roman" w:cs="Times New Roman"/>
          <w:sz w:val="24"/>
          <w:szCs w:val="24"/>
        </w:rPr>
        <w:t xml:space="preserve"> </w:t>
      </w:r>
      <w:r w:rsidR="001513F1" w:rsidRPr="000C5EF8">
        <w:rPr>
          <w:rFonts w:ascii="Times New Roman" w:hAnsi="Times New Roman" w:cs="Times New Roman"/>
          <w:sz w:val="24"/>
          <w:szCs w:val="24"/>
        </w:rPr>
        <w:t>skiriama 386,2 tūkst. Eur dotacija socialinių paslaugų srities darbuotojų minimaliesiems pareiginės algos pastoviosios dalies koeficientams didinti;</w:t>
      </w:r>
      <w:r w:rsidR="001513F1" w:rsidRPr="000C5EF8">
        <w:rPr>
          <w:rFonts w:ascii="Times New Roman" w:eastAsia="Times New Roman" w:hAnsi="Times New Roman" w:cs="Times New Roman"/>
          <w:sz w:val="24"/>
          <w:szCs w:val="24"/>
        </w:rPr>
        <w:t xml:space="preserve"> </w:t>
      </w:r>
      <w:r w:rsidR="001513F1" w:rsidRPr="000C5EF8">
        <w:rPr>
          <w:rFonts w:ascii="Times New Roman" w:hAnsi="Times New Roman" w:cs="Times New Roman"/>
          <w:sz w:val="24"/>
          <w:szCs w:val="24"/>
        </w:rPr>
        <w:t>skiriama 240,0 tūkst. Eur dotacija Klaipėdos Prano Mašioto progimnazijos pastato Klaipėdoje;</w:t>
      </w:r>
      <w:r w:rsidR="001513F1" w:rsidRPr="000C5EF8">
        <w:rPr>
          <w:rFonts w:ascii="Times New Roman" w:eastAsia="Times New Roman" w:hAnsi="Times New Roman" w:cs="Times New Roman"/>
          <w:sz w:val="24"/>
          <w:szCs w:val="24"/>
        </w:rPr>
        <w:t xml:space="preserve"> </w:t>
      </w:r>
      <w:r w:rsidR="001513F1" w:rsidRPr="000C5EF8">
        <w:rPr>
          <w:rFonts w:ascii="Times New Roman" w:hAnsi="Times New Roman" w:cs="Times New Roman"/>
          <w:sz w:val="24"/>
          <w:szCs w:val="24"/>
        </w:rPr>
        <w:t>skiriama 65,6 tūkst. Eur dotacija Socialinių paslaugų šakos kolektyvinės sutarties įsipareigojimams įgyvendinti;</w:t>
      </w:r>
      <w:r w:rsidR="001513F1" w:rsidRPr="000C5EF8">
        <w:rPr>
          <w:rFonts w:ascii="Times New Roman" w:eastAsia="Times New Roman" w:hAnsi="Times New Roman" w:cs="Times New Roman"/>
          <w:sz w:val="24"/>
          <w:szCs w:val="24"/>
        </w:rPr>
        <w:t xml:space="preserve"> </w:t>
      </w:r>
      <w:r w:rsidR="001513F1" w:rsidRPr="000C5EF8">
        <w:rPr>
          <w:rFonts w:ascii="Times New Roman" w:hAnsi="Times New Roman" w:cs="Times New Roman"/>
          <w:sz w:val="24"/>
          <w:szCs w:val="24"/>
        </w:rPr>
        <w:t>skiriama 6646,1 tūkst. Eur dotacija vietinės reikšmės keliams (gatvėms) tiesti, taisyti (rekonstruoti), prižiūrėti ir saugaus eismo sąlygoms užtikrinti;</w:t>
      </w:r>
      <w:r w:rsidR="001513F1" w:rsidRPr="000C5EF8">
        <w:rPr>
          <w:rFonts w:ascii="Times New Roman" w:eastAsia="Times New Roman" w:hAnsi="Times New Roman" w:cs="Times New Roman"/>
          <w:sz w:val="24"/>
          <w:szCs w:val="24"/>
        </w:rPr>
        <w:t xml:space="preserve"> </w:t>
      </w:r>
      <w:r w:rsidR="001513F1" w:rsidRPr="000C5EF8">
        <w:rPr>
          <w:rFonts w:ascii="Times New Roman" w:hAnsi="Times New Roman" w:cs="Times New Roman"/>
          <w:sz w:val="24"/>
          <w:szCs w:val="24"/>
        </w:rPr>
        <w:t>skiriama 141,6 tūkst. Eur dotacija bendrojo ugdymo mokyklų tinklo stiprinimo iniciatyvoms skatinti;</w:t>
      </w:r>
      <w:r w:rsidR="001513F1" w:rsidRPr="000C5EF8">
        <w:rPr>
          <w:rFonts w:ascii="Times New Roman" w:eastAsia="Times New Roman" w:hAnsi="Times New Roman" w:cs="Times New Roman"/>
          <w:sz w:val="24"/>
          <w:szCs w:val="24"/>
        </w:rPr>
        <w:t xml:space="preserve"> </w:t>
      </w:r>
      <w:r w:rsidR="001513F1" w:rsidRPr="000C5EF8">
        <w:rPr>
          <w:rFonts w:ascii="Times New Roman" w:hAnsi="Times New Roman" w:cs="Times New Roman"/>
          <w:sz w:val="24"/>
          <w:szCs w:val="24"/>
        </w:rPr>
        <w:t>skiriama 184,9 tūkst. Eur dotacija išlaidoms, susijusioms su pedagoginio personalo optimizavimu ir atnaujinimu, apmokėti; skiriama 0,3 tūkst. Eur dotacija neįgaliesiems asmenims, auginantiems vaikus, bazinei socialinei išmokai (20 proc.) mokėti.</w:t>
      </w:r>
    </w:p>
    <w:p w14:paraId="6EA7F1B5" w14:textId="77777777" w:rsidR="003316D2" w:rsidRPr="000C5EF8"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3BF0AB9C" w14:textId="77777777" w:rsidR="003316D2" w:rsidRPr="000C5EF8" w:rsidRDefault="003316D2"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NUTARTA. Pritarti sprendimo projektui.</w:t>
      </w:r>
    </w:p>
    <w:p w14:paraId="73836532" w14:textId="77777777" w:rsidR="002A51F1" w:rsidRPr="000C5EF8" w:rsidRDefault="002A51F1" w:rsidP="001D6E5A">
      <w:pPr>
        <w:pStyle w:val="Standard"/>
        <w:spacing w:after="0" w:line="240" w:lineRule="auto"/>
        <w:ind w:firstLine="709"/>
        <w:jc w:val="both"/>
        <w:rPr>
          <w:rFonts w:ascii="Times New Roman" w:hAnsi="Times New Roman" w:cs="Times New Roman"/>
          <w:sz w:val="24"/>
          <w:szCs w:val="24"/>
        </w:rPr>
      </w:pPr>
    </w:p>
    <w:p w14:paraId="04183394" w14:textId="76F86AA0" w:rsidR="00F37923" w:rsidRPr="000C5EF8" w:rsidRDefault="007740BF" w:rsidP="00F37923">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2. SVARSTYTA. </w:t>
      </w:r>
      <w:r w:rsidR="00F37923" w:rsidRPr="000C5EF8">
        <w:rPr>
          <w:rFonts w:ascii="Times New Roman" w:hAnsi="Times New Roman" w:cs="Times New Roman"/>
          <w:sz w:val="24"/>
          <w:szCs w:val="24"/>
        </w:rPr>
        <w:t xml:space="preserve">Atleidimas nuo nekilnojamojo turto mokesčio mokėjimo. </w:t>
      </w:r>
    </w:p>
    <w:p w14:paraId="1535EE3C" w14:textId="0291E05A" w:rsidR="00F37923" w:rsidRPr="000C5EF8" w:rsidRDefault="00F37923" w:rsidP="0057133C">
      <w:pPr>
        <w:spacing w:after="0" w:line="240" w:lineRule="auto"/>
        <w:ind w:firstLine="709"/>
        <w:jc w:val="both"/>
        <w:rPr>
          <w:rFonts w:ascii="Times New Roman" w:eastAsia="Times New Roman" w:hAnsi="Times New Roman" w:cs="Times New Roman"/>
          <w:sz w:val="24"/>
          <w:szCs w:val="24"/>
          <w:lang w:eastAsia="lt-LT"/>
        </w:rPr>
      </w:pPr>
      <w:r w:rsidRPr="000C5EF8">
        <w:rPr>
          <w:rFonts w:ascii="Times New Roman" w:hAnsi="Times New Roman" w:cs="Times New Roman"/>
          <w:sz w:val="24"/>
          <w:szCs w:val="24"/>
        </w:rPr>
        <w:t xml:space="preserve">Pranešėja K. Petraitienė </w:t>
      </w:r>
      <w:r w:rsidR="00D32B35" w:rsidRPr="000C5EF8">
        <w:rPr>
          <w:rFonts w:ascii="Times New Roman" w:hAnsi="Times New Roman" w:cs="Times New Roman"/>
          <w:sz w:val="24"/>
          <w:szCs w:val="24"/>
        </w:rPr>
        <w:t xml:space="preserve">teigė, kad </w:t>
      </w:r>
      <w:r w:rsidR="0004517A" w:rsidRPr="000C5EF8">
        <w:rPr>
          <w:rFonts w:ascii="Times New Roman" w:hAnsi="Times New Roman" w:cs="Times New Roman"/>
          <w:sz w:val="24"/>
          <w:szCs w:val="24"/>
        </w:rPr>
        <w:t>šis Tarybos sprendimo projekt</w:t>
      </w:r>
      <w:r w:rsidR="0057133C" w:rsidRPr="000C5EF8">
        <w:rPr>
          <w:rFonts w:ascii="Times New Roman" w:hAnsi="Times New Roman" w:cs="Times New Roman"/>
          <w:sz w:val="24"/>
          <w:szCs w:val="24"/>
        </w:rPr>
        <w:t>u</w:t>
      </w:r>
      <w:r w:rsidR="0057133C" w:rsidRPr="000C5EF8">
        <w:rPr>
          <w:rFonts w:ascii="Times New Roman" w:eastAsia="Times New Roman" w:hAnsi="Times New Roman" w:cs="Times New Roman"/>
          <w:sz w:val="24"/>
          <w:szCs w:val="24"/>
          <w:lang w:eastAsia="lt-LT"/>
        </w:rPr>
        <w:t xml:space="preserve"> siūloma suteikti nekilnojamojo turto mokesčio (toliau – NTM) už 2021 metus lengvatą juridiniams asmenims, vykdantiems Klaipėdos miesto istorinėse dalyse veiklą, susijusią su menu, dailiaisiais amatais, etnografiniais verslais, ir vykdantiems veiklą, skatinančią turizmą. Išnagrinėjus mokesčių mokėtojų pateiktus prašymus ir dokumentus, atlikus faktiškai vykdomos veiklos patikrinimus, gavus Apskaitos skyriaus išvadą dėl mokesčių mokėtojų tvarkų aprašuose numatytų reikalavimų NTM lengvatai gauti atitikimo, lengvata suteiktina, vadovaujantis: 1. Nekilnojamojo turto mokesčio lengvatų teikimo asmenims, vykdantiems Klaipėdos miesto istorinėse dalyse veiklą, susijusią su menu, dailiaisiais amatais, etnografiniais verslais tvarkos aprašo 2.5. p.: UAB „Klaipėdos antikvariatas“; UAB „Uostamiesčio verslas“. 2. Nekilnojamojo turto mokesčio lengvatų teikimo asmenims, vykdantiems Klaipėdos miesto istorinėse dalyse veiklą, skatinančią turizmą: UAB „Tiltų baras“ – tvarkos aprašo 2.5.2. p.; UAB „Senamiesčio mag</w:t>
      </w:r>
      <w:r w:rsidR="00D70961" w:rsidRPr="000C5EF8">
        <w:rPr>
          <w:rFonts w:ascii="Times New Roman" w:eastAsia="Times New Roman" w:hAnsi="Times New Roman" w:cs="Times New Roman"/>
          <w:sz w:val="24"/>
          <w:szCs w:val="24"/>
          <w:lang w:eastAsia="lt-LT"/>
        </w:rPr>
        <w:t>ija“ – tvarkos</w:t>
      </w:r>
      <w:r w:rsidR="0057133C" w:rsidRPr="000C5EF8">
        <w:rPr>
          <w:rFonts w:ascii="Times New Roman" w:eastAsia="Times New Roman" w:hAnsi="Times New Roman" w:cs="Times New Roman"/>
          <w:sz w:val="24"/>
          <w:szCs w:val="24"/>
          <w:lang w:eastAsia="lt-LT"/>
        </w:rPr>
        <w:t xml:space="preserve"> aprašo 2.5.1. p.</w:t>
      </w:r>
    </w:p>
    <w:p w14:paraId="03B5CE6E" w14:textId="77777777" w:rsidR="003316D2" w:rsidRPr="000C5EF8"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70BD0FA0" w14:textId="77777777" w:rsidR="003316D2" w:rsidRPr="000C5EF8" w:rsidRDefault="003316D2"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NUTARTA. Pritarti sprendimo projektui.</w:t>
      </w:r>
    </w:p>
    <w:p w14:paraId="35ECDB06" w14:textId="77777777" w:rsidR="00DE56AA" w:rsidRPr="000C5EF8"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1C5607CC" w14:textId="5FC40E87" w:rsidR="003316D2" w:rsidRPr="000C5EF8" w:rsidRDefault="007740BF" w:rsidP="003316D2">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3. SVARSTYTA. </w:t>
      </w:r>
      <w:r w:rsidR="003316D2" w:rsidRPr="000C5EF8">
        <w:rPr>
          <w:rFonts w:ascii="Times New Roman" w:hAnsi="Times New Roman" w:cs="Times New Roman"/>
          <w:sz w:val="24"/>
          <w:szCs w:val="24"/>
        </w:rPr>
        <w:t xml:space="preserve">Klaipėdos miesto savivaldybės tarybos 2016 m. gegužės 26 d. sprendimo Nr. T2-150 „Dėl visuomenės sveikatos priežiūros organizavimo švietimo įstaigose“ pakeitimas. </w:t>
      </w:r>
    </w:p>
    <w:p w14:paraId="0F3B1F44" w14:textId="6498F980" w:rsidR="00684585" w:rsidRPr="000C5EF8" w:rsidRDefault="003316D2" w:rsidP="00684585">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Pranešėja R. Perminienė</w:t>
      </w:r>
      <w:r w:rsidR="008B1CB5" w:rsidRPr="000C5EF8">
        <w:rPr>
          <w:rFonts w:ascii="Times New Roman" w:hAnsi="Times New Roman" w:cs="Times New Roman"/>
          <w:sz w:val="24"/>
          <w:szCs w:val="24"/>
        </w:rPr>
        <w:t xml:space="preserve"> teigė, kad šis Tarybos</w:t>
      </w:r>
      <w:r w:rsidR="00EF2182" w:rsidRPr="000C5EF8">
        <w:rPr>
          <w:rFonts w:ascii="Times New Roman" w:hAnsi="Times New Roman" w:cs="Times New Roman"/>
          <w:sz w:val="24"/>
          <w:szCs w:val="24"/>
        </w:rPr>
        <w:t xml:space="preserve"> sprendimo projektas </w:t>
      </w:r>
      <w:r w:rsidR="00684585" w:rsidRPr="000C5EF8">
        <w:rPr>
          <w:rFonts w:ascii="Times New Roman" w:hAnsi="Times New Roman" w:cs="Times New Roman"/>
          <w:sz w:val="24"/>
          <w:szCs w:val="24"/>
        </w:rPr>
        <w:t>teikiamas siekiant pakeisti ir nauja redakcija išdėstyti Visuomenės sveikatos priežiūros organizavimo švietimo įstaigose tvarkos aprašą (toliau – Tvarkos aprašas). Tvarkos apr</w:t>
      </w:r>
      <w:r w:rsidR="00D70961" w:rsidRPr="000C5EF8">
        <w:rPr>
          <w:rFonts w:ascii="Times New Roman" w:hAnsi="Times New Roman" w:cs="Times New Roman"/>
          <w:sz w:val="24"/>
          <w:szCs w:val="24"/>
        </w:rPr>
        <w:t>ašas keičiamas, atsižvelgiant į</w:t>
      </w:r>
      <w:r w:rsidR="00684585" w:rsidRPr="000C5EF8">
        <w:rPr>
          <w:rFonts w:ascii="Times New Roman" w:hAnsi="Times New Roman" w:cs="Times New Roman"/>
          <w:sz w:val="24"/>
          <w:szCs w:val="24"/>
        </w:rPr>
        <w:t xml:space="preserve"> pasikeitusią teisinę bazę. Tarybos sprendimas užtikrins nuo 2021 m. balandžio 9 d. įsigaliojusių pakeitimų Lietuvos Respublikos (toliau – LR) sveikatos apsaugos ministro ir švietimo ir mokslo ministro 2005 m. gruodžio 30 d. įsakyme Nr. V-1035/ISAK-2680 „Dėl Sveikatos priežiūros mokykloje tvarkos aprašo patvirtinimo“ įgyvendinimą. Tvarkos aprašo nauja redakcija patikslinta pagal pasikeitusius LR sveikatos apsaugos ministro ir švietimo ir mokslo ministro patvirtintus Sveikatos priežiūros mokykloje tvarkos aprašo reikalavimus, papildyti visuomenės sveikatos p</w:t>
      </w:r>
      <w:r w:rsidR="00D70961" w:rsidRPr="000C5EF8">
        <w:rPr>
          <w:rFonts w:ascii="Times New Roman" w:hAnsi="Times New Roman" w:cs="Times New Roman"/>
          <w:sz w:val="24"/>
          <w:szCs w:val="24"/>
        </w:rPr>
        <w:t>riežiūros mokykloje uždaviniai,</w:t>
      </w:r>
      <w:r w:rsidR="00684585" w:rsidRPr="000C5EF8">
        <w:rPr>
          <w:rFonts w:ascii="Times New Roman" w:hAnsi="Times New Roman" w:cs="Times New Roman"/>
          <w:sz w:val="24"/>
          <w:szCs w:val="24"/>
        </w:rPr>
        <w:t xml:space="preserve"> reikalavimai valgiaraščių sudarymui, patikslintas dietisto pareigybės pavadinimas.</w:t>
      </w:r>
    </w:p>
    <w:p w14:paraId="5AD6A2B3" w14:textId="218BE774" w:rsidR="008728A1" w:rsidRPr="000C5EF8" w:rsidRDefault="008728A1" w:rsidP="00684585">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L. Juknienė siūlė balsuojant apsispręsti dėl sprendimo projekto (BALSUOTA: už – 7 (L. Juknienė, A. Cesiulis, E. Kvederis</w:t>
      </w:r>
      <w:r w:rsidR="002906FC" w:rsidRPr="000C5EF8">
        <w:rPr>
          <w:rFonts w:ascii="Times New Roman" w:eastAsia="Times New Roman" w:hAnsi="Times New Roman" w:cs="Times New Roman"/>
          <w:sz w:val="24"/>
          <w:szCs w:val="24"/>
          <w:lang w:eastAsia="lt-LT"/>
        </w:rPr>
        <w:t>,</w:t>
      </w:r>
      <w:r w:rsidRPr="000C5EF8">
        <w:rPr>
          <w:rFonts w:ascii="Times New Roman" w:eastAsia="Times New Roman" w:hAnsi="Times New Roman" w:cs="Times New Roman"/>
          <w:sz w:val="24"/>
          <w:szCs w:val="24"/>
          <w:lang w:eastAsia="lt-LT"/>
        </w:rPr>
        <w:t xml:space="preserve"> N. Puteikienė, R. Idzelevičius, R. Didžiokas, J. Simonavičiūtė), susilaikė – 0, prieš – 0). Sprendimo projektui pritarė bendru sutarimu.</w:t>
      </w:r>
    </w:p>
    <w:p w14:paraId="772CA00A" w14:textId="6265AAE2" w:rsidR="008728A1" w:rsidRPr="000C5EF8" w:rsidRDefault="008728A1" w:rsidP="008728A1">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lastRenderedPageBreak/>
        <w:t>NUTARTA. Pritarti sprendimo projektui.</w:t>
      </w:r>
      <w:r w:rsidR="00684585" w:rsidRPr="000C5EF8">
        <w:rPr>
          <w:rFonts w:ascii="Times New Roman" w:eastAsia="Times New Roman" w:hAnsi="Times New Roman" w:cs="Times New Roman"/>
          <w:bCs/>
          <w:sz w:val="24"/>
          <w:szCs w:val="24"/>
          <w:lang w:eastAsia="lt-LT"/>
        </w:rPr>
        <w:t xml:space="preserve"> </w:t>
      </w:r>
    </w:p>
    <w:p w14:paraId="0AD38E38" w14:textId="1D2357B6" w:rsidR="007740BF" w:rsidRPr="000C5EF8"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53003BD0" w14:textId="411E99A8" w:rsidR="003316D2" w:rsidRPr="000C5EF8" w:rsidRDefault="007740BF" w:rsidP="003316D2">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4. SVARSTYTA. </w:t>
      </w:r>
      <w:r w:rsidR="003316D2" w:rsidRPr="000C5EF8">
        <w:rPr>
          <w:rFonts w:ascii="Times New Roman" w:hAnsi="Times New Roman" w:cs="Times New Roman"/>
          <w:sz w:val="24"/>
          <w:szCs w:val="24"/>
        </w:rPr>
        <w:t xml:space="preserve">Biudžetinės įstaigos Klaipėdos darželio „Gintarėlis“ reorganizavimas. </w:t>
      </w:r>
    </w:p>
    <w:p w14:paraId="618E1A5B" w14:textId="5F76DE5B" w:rsidR="003316D2" w:rsidRPr="000C5EF8" w:rsidRDefault="003316D2" w:rsidP="003316D2">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Pranešėja L. Prižgintienė</w:t>
      </w:r>
      <w:r w:rsidR="008B1CB5" w:rsidRPr="000C5EF8">
        <w:rPr>
          <w:rFonts w:ascii="Times New Roman" w:hAnsi="Times New Roman" w:cs="Times New Roman"/>
          <w:sz w:val="24"/>
          <w:szCs w:val="24"/>
        </w:rPr>
        <w:t xml:space="preserve"> teigė, kad šis Tarybos sprendimo projektas </w:t>
      </w:r>
      <w:r w:rsidR="00684585" w:rsidRPr="000C5EF8">
        <w:rPr>
          <w:rFonts w:ascii="Times New Roman" w:hAnsi="Times New Roman" w:cs="Times New Roman"/>
          <w:sz w:val="24"/>
          <w:szCs w:val="24"/>
        </w:rPr>
        <w:t>parengtas, vadovaujantis</w:t>
      </w:r>
      <w:r w:rsidR="00684585" w:rsidRPr="000C5EF8">
        <w:t xml:space="preserve"> </w:t>
      </w:r>
      <w:r w:rsidR="00684585" w:rsidRPr="000C5EF8">
        <w:rPr>
          <w:rFonts w:ascii="Times New Roman" w:eastAsia="Times New Roman" w:hAnsi="Times New Roman" w:cs="Times New Roman"/>
          <w:sz w:val="24"/>
          <w:szCs w:val="24"/>
        </w:rPr>
        <w:t>LR civilinio kodekso, Vietos savivaldos, Švietimo ir Biudžetinių įstaigų</w:t>
      </w:r>
      <w:r w:rsidR="00C23331" w:rsidRPr="000C5EF8">
        <w:rPr>
          <w:rFonts w:ascii="Times New Roman" w:eastAsia="Times New Roman" w:hAnsi="Times New Roman" w:cs="Times New Roman"/>
          <w:sz w:val="24"/>
          <w:szCs w:val="24"/>
        </w:rPr>
        <w:t xml:space="preserve"> (toliau – BĮ)</w:t>
      </w:r>
      <w:r w:rsidR="00684585" w:rsidRPr="000C5EF8">
        <w:rPr>
          <w:rFonts w:ascii="Times New Roman" w:eastAsia="Times New Roman" w:hAnsi="Times New Roman" w:cs="Times New Roman"/>
          <w:sz w:val="24"/>
          <w:szCs w:val="24"/>
        </w:rPr>
        <w:t xml:space="preserve"> įstatymų nustatyta tvarka.</w:t>
      </w:r>
      <w:r w:rsidR="00684585" w:rsidRPr="000C5EF8">
        <w:rPr>
          <w:rFonts w:ascii="Times New Roman" w:eastAsia="Times New Roman" w:hAnsi="Times New Roman" w:cs="Times New Roman"/>
          <w:b/>
          <w:bCs/>
          <w:sz w:val="20"/>
          <w:szCs w:val="20"/>
          <w:lang w:eastAsia="lt-LT"/>
        </w:rPr>
        <w:t xml:space="preserve"> </w:t>
      </w:r>
      <w:r w:rsidR="00684585" w:rsidRPr="000C5EF8">
        <w:rPr>
          <w:rFonts w:ascii="Times New Roman" w:eastAsia="Times New Roman" w:hAnsi="Times New Roman" w:cs="Times New Roman"/>
          <w:bCs/>
          <w:sz w:val="24"/>
          <w:szCs w:val="24"/>
          <w:lang w:eastAsia="lt-LT"/>
        </w:rPr>
        <w:t xml:space="preserve">Patvirtinus šį sprendimo projektą, prasidės </w:t>
      </w:r>
      <w:r w:rsidR="00684585" w:rsidRPr="000C5EF8">
        <w:rPr>
          <w:rFonts w:ascii="Times New Roman" w:eastAsia="Times New Roman" w:hAnsi="Times New Roman" w:cs="Times New Roman"/>
          <w:sz w:val="24"/>
          <w:szCs w:val="24"/>
          <w:lang w:eastAsia="en-GB"/>
        </w:rPr>
        <w:t>BĮ</w:t>
      </w:r>
      <w:r w:rsidR="00684585" w:rsidRPr="000C5EF8">
        <w:rPr>
          <w:rFonts w:ascii="Times New Roman" w:eastAsia="Times New Roman" w:hAnsi="Times New Roman" w:cs="Times New Roman"/>
          <w:bCs/>
          <w:sz w:val="24"/>
          <w:szCs w:val="24"/>
          <w:lang w:eastAsia="lt-LT"/>
        </w:rPr>
        <w:t xml:space="preserve"> darželio „Gintarėlis“ reorganizavimas, prijungiant jį prie </w:t>
      </w:r>
      <w:r w:rsidR="00684585" w:rsidRPr="000C5EF8">
        <w:rPr>
          <w:rFonts w:ascii="Times New Roman" w:eastAsia="Times New Roman" w:hAnsi="Times New Roman" w:cs="Times New Roman"/>
          <w:sz w:val="24"/>
          <w:szCs w:val="24"/>
          <w:lang w:eastAsia="en-GB"/>
        </w:rPr>
        <w:t>BĮ</w:t>
      </w:r>
      <w:r w:rsidR="00684585" w:rsidRPr="000C5EF8">
        <w:rPr>
          <w:rFonts w:ascii="Times New Roman" w:eastAsia="Times New Roman" w:hAnsi="Times New Roman" w:cs="Times New Roman"/>
          <w:bCs/>
          <w:sz w:val="24"/>
          <w:szCs w:val="24"/>
          <w:lang w:eastAsia="lt-LT"/>
        </w:rPr>
        <w:t xml:space="preserve"> lopšelio-darželio „Giliukas“ pagal numatytas sąlygas. Įvykus reorganizavimo procesui, nuo 2022 m. rugsėjo 1 d. vietoje dviejų ikimokyklinių įstaigų veiks viena BĮ – lopšelis-darželis „Giliukas“ dviejuose pastatuose, bus suformuota 16 grupių.</w:t>
      </w:r>
      <w:r w:rsidR="00684585" w:rsidRPr="000C5EF8">
        <w:rPr>
          <w:rFonts w:ascii="Times New Roman" w:eastAsia="Times New Roman" w:hAnsi="Times New Roman" w:cs="Times New Roman"/>
          <w:sz w:val="24"/>
          <w:szCs w:val="24"/>
        </w:rPr>
        <w:t xml:space="preserve"> </w:t>
      </w:r>
      <w:r w:rsidR="00684585" w:rsidRPr="000C5EF8">
        <w:rPr>
          <w:rFonts w:ascii="Times New Roman" w:eastAsia="Times New Roman" w:hAnsi="Times New Roman" w:cs="Times New Roman"/>
          <w:bCs/>
          <w:sz w:val="24"/>
          <w:szCs w:val="24"/>
          <w:lang w:eastAsia="lt-LT"/>
        </w:rPr>
        <w:t xml:space="preserve">BĮ lopšelis-darželis „Giliukas“ turės „Gintarėlio“ skyrių. </w:t>
      </w:r>
      <w:r w:rsidR="00684585" w:rsidRPr="000C5EF8">
        <w:rPr>
          <w:rFonts w:ascii="Times New Roman" w:eastAsia="Times New Roman" w:hAnsi="Times New Roman" w:cs="Times New Roman"/>
          <w:sz w:val="24"/>
          <w:szCs w:val="24"/>
        </w:rPr>
        <w:t>P</w:t>
      </w:r>
      <w:r w:rsidR="00684585" w:rsidRPr="000C5EF8">
        <w:rPr>
          <w:rFonts w:ascii="Times New Roman" w:eastAsia="Times New Roman" w:hAnsi="Times New Roman" w:cs="Times New Roman"/>
          <w:bCs/>
          <w:sz w:val="24"/>
          <w:szCs w:val="24"/>
          <w:lang w:eastAsia="lt-LT"/>
        </w:rPr>
        <w:t xml:space="preserve">o reorganizavimo toliau veiklą tęsiančios įstaigos </w:t>
      </w:r>
      <w:r w:rsidR="00684585" w:rsidRPr="000C5EF8">
        <w:rPr>
          <w:rFonts w:ascii="Times New Roman" w:eastAsia="Times New Roman" w:hAnsi="Times New Roman" w:cs="Times New Roman"/>
          <w:sz w:val="24"/>
          <w:szCs w:val="24"/>
          <w:lang w:eastAsia="en-GB"/>
        </w:rPr>
        <w:t>BĮ</w:t>
      </w:r>
      <w:r w:rsidR="00684585" w:rsidRPr="000C5EF8">
        <w:rPr>
          <w:rFonts w:ascii="Times New Roman" w:eastAsia="Times New Roman" w:hAnsi="Times New Roman" w:cs="Times New Roman"/>
          <w:bCs/>
          <w:sz w:val="24"/>
          <w:szCs w:val="24"/>
          <w:lang w:eastAsia="lt-LT"/>
        </w:rPr>
        <w:t xml:space="preserve"> Klaipėdos lopšelio-darželio „Giliukas“ nuostatai </w:t>
      </w:r>
      <w:r w:rsidR="00684585" w:rsidRPr="000C5EF8">
        <w:rPr>
          <w:rFonts w:ascii="Times New Roman" w:eastAsia="Times New Roman" w:hAnsi="Times New Roman" w:cs="Times New Roman"/>
          <w:sz w:val="24"/>
          <w:szCs w:val="24"/>
          <w:lang w:eastAsia="en-GB"/>
        </w:rPr>
        <w:t>parengti, vadovaujantis Nuostatų, įstatų ar statutų įforminimo reikalavimais, patvirtintais LR švietimo, mokslo ir sporto ministro 2011 m. birželio 29 d. įsakymu Nr. V-1164.</w:t>
      </w:r>
    </w:p>
    <w:p w14:paraId="1A23621D" w14:textId="09CB9133" w:rsidR="00F21323" w:rsidRPr="000C5EF8" w:rsidRDefault="00F21323" w:rsidP="003316D2">
      <w:pPr>
        <w:spacing w:after="0" w:line="240" w:lineRule="auto"/>
        <w:ind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 xml:space="preserve">L. Juknienė siūlė balsuojant apsispręsti dėl sprendimo projekto </w:t>
      </w:r>
      <w:r w:rsidR="005B6B0A" w:rsidRPr="000C5EF8">
        <w:rPr>
          <w:rFonts w:ascii="Times New Roman" w:eastAsia="Times New Roman" w:hAnsi="Times New Roman" w:cs="Times New Roman"/>
          <w:sz w:val="24"/>
          <w:szCs w:val="24"/>
          <w:lang w:eastAsia="lt-LT"/>
        </w:rPr>
        <w:t xml:space="preserve">(BALSUOTA: už – </w:t>
      </w:r>
      <w:r w:rsidR="002906FC" w:rsidRPr="000C5EF8">
        <w:rPr>
          <w:rFonts w:ascii="Times New Roman" w:eastAsia="Times New Roman" w:hAnsi="Times New Roman" w:cs="Times New Roman"/>
          <w:sz w:val="24"/>
          <w:szCs w:val="24"/>
          <w:lang w:eastAsia="lt-LT"/>
        </w:rPr>
        <w:t>5</w:t>
      </w:r>
      <w:r w:rsidR="005B6B0A" w:rsidRPr="000C5EF8">
        <w:rPr>
          <w:rFonts w:ascii="Times New Roman" w:eastAsia="Times New Roman" w:hAnsi="Times New Roman" w:cs="Times New Roman"/>
          <w:sz w:val="24"/>
          <w:szCs w:val="24"/>
          <w:lang w:eastAsia="lt-LT"/>
        </w:rPr>
        <w:t xml:space="preserve"> (L. Juknienė, </w:t>
      </w:r>
      <w:r w:rsidR="009A1E1F" w:rsidRPr="000C5EF8">
        <w:rPr>
          <w:rFonts w:ascii="Times New Roman" w:eastAsia="Times New Roman" w:hAnsi="Times New Roman" w:cs="Times New Roman"/>
          <w:sz w:val="24"/>
          <w:szCs w:val="24"/>
          <w:lang w:eastAsia="lt-LT"/>
        </w:rPr>
        <w:t xml:space="preserve">A. Cesiulis, </w:t>
      </w:r>
      <w:r w:rsidR="005B6B0A" w:rsidRPr="000C5EF8">
        <w:rPr>
          <w:rFonts w:ascii="Times New Roman" w:eastAsia="Times New Roman" w:hAnsi="Times New Roman" w:cs="Times New Roman"/>
          <w:sz w:val="24"/>
          <w:szCs w:val="24"/>
          <w:lang w:eastAsia="lt-LT"/>
        </w:rPr>
        <w:t xml:space="preserve">N. Puteikienė, R. Didžiokas, J. Simonavičiūtė), susilaikė – </w:t>
      </w:r>
      <w:r w:rsidR="002906FC" w:rsidRPr="000C5EF8">
        <w:rPr>
          <w:rFonts w:ascii="Times New Roman" w:eastAsia="Times New Roman" w:hAnsi="Times New Roman" w:cs="Times New Roman"/>
          <w:sz w:val="24"/>
          <w:szCs w:val="24"/>
          <w:lang w:eastAsia="lt-LT"/>
        </w:rPr>
        <w:t>2 (R. Idzelevičius, E. Kvederis)</w:t>
      </w:r>
      <w:r w:rsidR="005B6B0A" w:rsidRPr="000C5EF8">
        <w:rPr>
          <w:rFonts w:ascii="Times New Roman" w:eastAsia="Times New Roman" w:hAnsi="Times New Roman" w:cs="Times New Roman"/>
          <w:sz w:val="24"/>
          <w:szCs w:val="24"/>
          <w:lang w:eastAsia="lt-LT"/>
        </w:rPr>
        <w:t>, prieš – 0).</w:t>
      </w:r>
      <w:r w:rsidRPr="000C5EF8">
        <w:rPr>
          <w:rFonts w:ascii="Times New Roman" w:eastAsia="Times New Roman" w:hAnsi="Times New Roman" w:cs="Times New Roman"/>
          <w:sz w:val="24"/>
          <w:szCs w:val="24"/>
          <w:lang w:eastAsia="lt-LT"/>
        </w:rPr>
        <w:t xml:space="preserve"> Sprendimo projektui pritarė bendru sutarimu.</w:t>
      </w:r>
    </w:p>
    <w:p w14:paraId="71DB2025" w14:textId="744C9ED4" w:rsidR="00315C30" w:rsidRPr="000C5EF8"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 xml:space="preserve">NUTARTA. </w:t>
      </w:r>
      <w:r w:rsidR="00315C30" w:rsidRPr="000C5EF8">
        <w:rPr>
          <w:rFonts w:ascii="Times New Roman" w:eastAsia="Times New Roman" w:hAnsi="Times New Roman" w:cs="Times New Roman"/>
          <w:bCs/>
          <w:sz w:val="24"/>
          <w:szCs w:val="24"/>
          <w:lang w:eastAsia="lt-LT"/>
        </w:rPr>
        <w:t xml:space="preserve">Pritarti </w:t>
      </w:r>
      <w:r w:rsidRPr="000C5EF8">
        <w:rPr>
          <w:rFonts w:ascii="Times New Roman" w:eastAsia="Times New Roman" w:hAnsi="Times New Roman" w:cs="Times New Roman"/>
          <w:bCs/>
          <w:sz w:val="24"/>
          <w:szCs w:val="24"/>
          <w:lang w:eastAsia="lt-LT"/>
        </w:rPr>
        <w:t>sprendimo projektui.</w:t>
      </w:r>
    </w:p>
    <w:p w14:paraId="06CD440D" w14:textId="62F4E1C9" w:rsidR="009A1E1F" w:rsidRPr="000C5EF8"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1CF68387" w14:textId="2A5234F7" w:rsidR="003316D2" w:rsidRPr="000C5EF8" w:rsidRDefault="009A1E1F" w:rsidP="003316D2">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5. SVARSTYTA. </w:t>
      </w:r>
      <w:r w:rsidR="003316D2" w:rsidRPr="000C5EF8">
        <w:rPr>
          <w:rFonts w:ascii="Times New Roman" w:hAnsi="Times New Roman" w:cs="Times New Roman"/>
          <w:sz w:val="24"/>
          <w:szCs w:val="24"/>
        </w:rPr>
        <w:t xml:space="preserve">Biudžetinių įstaigų Klaipėdos lopšelio-darželio „Pingvinukas“ ir Klaipėdos lopšelio-darželio „Vėrinėlis“ reorganizavimas. </w:t>
      </w:r>
    </w:p>
    <w:p w14:paraId="4C9CFF32" w14:textId="005F8ED3" w:rsidR="003316D2" w:rsidRPr="000C5EF8" w:rsidRDefault="003316D2" w:rsidP="00C23331">
      <w:pPr>
        <w:spacing w:after="0" w:line="240" w:lineRule="auto"/>
        <w:ind w:firstLine="709"/>
        <w:jc w:val="both"/>
        <w:rPr>
          <w:rFonts w:ascii="Times New Roman" w:eastAsia="Times New Roman" w:hAnsi="Times New Roman" w:cs="Times New Roman"/>
          <w:sz w:val="24"/>
          <w:szCs w:val="24"/>
        </w:rPr>
      </w:pPr>
      <w:r w:rsidRPr="000C5EF8">
        <w:rPr>
          <w:rFonts w:ascii="Times New Roman" w:hAnsi="Times New Roman" w:cs="Times New Roman"/>
          <w:sz w:val="24"/>
          <w:szCs w:val="24"/>
        </w:rPr>
        <w:t>Pranešėja L. Prižgintienė</w:t>
      </w:r>
      <w:r w:rsidR="009A1E1F" w:rsidRPr="000C5EF8">
        <w:rPr>
          <w:rFonts w:ascii="Times New Roman" w:hAnsi="Times New Roman" w:cs="Times New Roman"/>
          <w:sz w:val="24"/>
          <w:szCs w:val="24"/>
        </w:rPr>
        <w:t xml:space="preserve"> teigė, kad </w:t>
      </w:r>
      <w:r w:rsidR="00C23331" w:rsidRPr="000C5EF8">
        <w:rPr>
          <w:rFonts w:ascii="Times New Roman" w:eastAsia="Times New Roman" w:hAnsi="Times New Roman" w:cs="Times New Roman"/>
          <w:sz w:val="24"/>
          <w:szCs w:val="24"/>
        </w:rPr>
        <w:t>p</w:t>
      </w:r>
      <w:r w:rsidR="00684585" w:rsidRPr="000C5EF8">
        <w:rPr>
          <w:rFonts w:ascii="Times New Roman" w:eastAsia="Times New Roman" w:hAnsi="Times New Roman" w:cs="Times New Roman"/>
          <w:bCs/>
          <w:sz w:val="24"/>
          <w:szCs w:val="24"/>
          <w:lang w:eastAsia="lt-LT"/>
        </w:rPr>
        <w:t xml:space="preserve">atvirtinus šį </w:t>
      </w:r>
      <w:r w:rsidR="00C23331" w:rsidRPr="000C5EF8">
        <w:rPr>
          <w:rFonts w:ascii="Times New Roman" w:eastAsia="Times New Roman" w:hAnsi="Times New Roman" w:cs="Times New Roman"/>
          <w:bCs/>
          <w:sz w:val="24"/>
          <w:szCs w:val="24"/>
          <w:lang w:eastAsia="lt-LT"/>
        </w:rPr>
        <w:t xml:space="preserve">Tarybos </w:t>
      </w:r>
      <w:r w:rsidR="00684585" w:rsidRPr="000C5EF8">
        <w:rPr>
          <w:rFonts w:ascii="Times New Roman" w:eastAsia="Times New Roman" w:hAnsi="Times New Roman" w:cs="Times New Roman"/>
          <w:bCs/>
          <w:sz w:val="24"/>
          <w:szCs w:val="24"/>
          <w:lang w:eastAsia="lt-LT"/>
        </w:rPr>
        <w:t xml:space="preserve">sprendimo projektą, </w:t>
      </w:r>
      <w:r w:rsidR="00684585" w:rsidRPr="000C5EF8">
        <w:rPr>
          <w:rFonts w:ascii="Times New Roman" w:eastAsia="Times New Roman" w:hAnsi="Times New Roman" w:cs="Times New Roman"/>
          <w:bCs/>
          <w:sz w:val="24"/>
          <w:szCs w:val="24"/>
        </w:rPr>
        <w:t xml:space="preserve">prasidės reorganizavimas sujungiant </w:t>
      </w:r>
      <w:r w:rsidR="00684585" w:rsidRPr="000C5EF8">
        <w:rPr>
          <w:rFonts w:ascii="Times New Roman" w:eastAsia="Times New Roman" w:hAnsi="Times New Roman" w:cs="Times New Roman"/>
          <w:sz w:val="24"/>
          <w:szCs w:val="24"/>
          <w:lang w:eastAsia="en-GB"/>
        </w:rPr>
        <w:t xml:space="preserve">BĮ Klaipėdos </w:t>
      </w:r>
      <w:r w:rsidR="00684585" w:rsidRPr="000C5EF8">
        <w:rPr>
          <w:rFonts w:ascii="Times New Roman" w:eastAsia="Times New Roman" w:hAnsi="Times New Roman" w:cs="Times New Roman"/>
          <w:bCs/>
          <w:sz w:val="24"/>
          <w:szCs w:val="24"/>
        </w:rPr>
        <w:t xml:space="preserve">lopšelį-darželį „Pingvinukas“ ir </w:t>
      </w:r>
      <w:r w:rsidR="00684585" w:rsidRPr="000C5EF8">
        <w:rPr>
          <w:rFonts w:ascii="Times New Roman" w:eastAsia="Times New Roman" w:hAnsi="Times New Roman" w:cs="Times New Roman"/>
          <w:sz w:val="24"/>
          <w:szCs w:val="24"/>
          <w:lang w:eastAsia="en-GB"/>
        </w:rPr>
        <w:t xml:space="preserve">BĮ Klaipėdos </w:t>
      </w:r>
      <w:r w:rsidR="00684585" w:rsidRPr="000C5EF8">
        <w:rPr>
          <w:rFonts w:ascii="Times New Roman" w:eastAsia="Times New Roman" w:hAnsi="Times New Roman" w:cs="Times New Roman"/>
          <w:bCs/>
          <w:sz w:val="24"/>
          <w:szCs w:val="24"/>
        </w:rPr>
        <w:t xml:space="preserve">lopšelį-darželį „Vėrinėlis“ </w:t>
      </w:r>
      <w:r w:rsidR="00684585" w:rsidRPr="000C5EF8">
        <w:rPr>
          <w:rFonts w:ascii="Times New Roman" w:eastAsia="Times New Roman" w:hAnsi="Times New Roman" w:cs="Times New Roman"/>
          <w:bCs/>
          <w:sz w:val="24"/>
          <w:szCs w:val="24"/>
          <w:lang w:eastAsia="lt-LT"/>
        </w:rPr>
        <w:t>pagal numatytas sąlygas</w:t>
      </w:r>
      <w:r w:rsidR="00684585" w:rsidRPr="000C5EF8">
        <w:rPr>
          <w:rFonts w:ascii="Times New Roman" w:eastAsia="Times New Roman" w:hAnsi="Times New Roman" w:cs="Times New Roman"/>
          <w:sz w:val="24"/>
          <w:szCs w:val="24"/>
        </w:rPr>
        <w:t>.</w:t>
      </w:r>
      <w:r w:rsidR="00684585" w:rsidRPr="000C5EF8">
        <w:rPr>
          <w:rFonts w:ascii="Times New Roman" w:eastAsia="Times New Roman" w:hAnsi="Times New Roman" w:cs="Times New Roman"/>
          <w:bCs/>
          <w:sz w:val="24"/>
          <w:szCs w:val="24"/>
          <w:lang w:eastAsia="lt-LT"/>
        </w:rPr>
        <w:t xml:space="preserve"> Įvykus reorganizavimo procesui, vietoje 2 lopšelių-darželių veiks vienas – </w:t>
      </w:r>
      <w:r w:rsidR="00684585" w:rsidRPr="000C5EF8">
        <w:rPr>
          <w:rFonts w:ascii="Times New Roman" w:eastAsia="Times New Roman" w:hAnsi="Times New Roman" w:cs="Times New Roman"/>
          <w:sz w:val="24"/>
          <w:szCs w:val="24"/>
          <w:lang w:eastAsia="en-GB"/>
        </w:rPr>
        <w:t xml:space="preserve">BĮ Klaipėdos </w:t>
      </w:r>
      <w:r w:rsidR="00684585" w:rsidRPr="000C5EF8">
        <w:rPr>
          <w:rFonts w:ascii="Times New Roman" w:eastAsia="Times New Roman" w:hAnsi="Times New Roman" w:cs="Times New Roman"/>
          <w:bCs/>
          <w:sz w:val="24"/>
          <w:szCs w:val="24"/>
          <w:lang w:eastAsia="lt-LT"/>
        </w:rPr>
        <w:t>lopšelis-darželis „Vėtrungėlė“ dviejuose pastatuose, bus suformuota 12 grupių.</w:t>
      </w:r>
      <w:r w:rsidR="00684585" w:rsidRPr="000C5EF8">
        <w:rPr>
          <w:rFonts w:ascii="Times New Roman" w:eastAsia="Times New Roman" w:hAnsi="Times New Roman" w:cs="Times New Roman"/>
          <w:sz w:val="24"/>
          <w:szCs w:val="24"/>
          <w:lang w:eastAsia="en-GB"/>
        </w:rPr>
        <w:t xml:space="preserve"> </w:t>
      </w:r>
      <w:r w:rsidR="00684585" w:rsidRPr="000C5EF8">
        <w:rPr>
          <w:rFonts w:ascii="Times New Roman" w:eastAsia="Times New Roman" w:hAnsi="Times New Roman" w:cs="Times New Roman"/>
          <w:bCs/>
          <w:sz w:val="24"/>
          <w:szCs w:val="24"/>
          <w:lang w:eastAsia="lt-LT"/>
        </w:rPr>
        <w:t xml:space="preserve">Klaipėdos lopšelio-darželio „Vėtrungėlė“ nuostatai </w:t>
      </w:r>
      <w:r w:rsidR="00684585" w:rsidRPr="000C5EF8">
        <w:rPr>
          <w:rFonts w:ascii="Times New Roman" w:eastAsia="Times New Roman" w:hAnsi="Times New Roman" w:cs="Times New Roman"/>
          <w:sz w:val="24"/>
          <w:szCs w:val="24"/>
          <w:lang w:eastAsia="en-GB"/>
        </w:rPr>
        <w:t>paruošti, vadovaujantis Nuostatų, įstatų ar statutų įforminimo reikalavimais, patvirtintais Lietuvos Respublikos švietimo, mokslo ir sporto ministro 2011 m. birželio 29 d. įsakymu Nr. V-1164.</w:t>
      </w:r>
    </w:p>
    <w:p w14:paraId="4888E78B" w14:textId="28AD33F9" w:rsidR="009A1E1F" w:rsidRPr="000C5EF8" w:rsidRDefault="009A1E1F" w:rsidP="003316D2">
      <w:pPr>
        <w:spacing w:after="0" w:line="240" w:lineRule="auto"/>
        <w:ind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L. Juknienė siūlė balsuojant apsispręsti dėl sprendimo projekto (BALSUOTA: už – 7 (L. Juknienė, A. Cesiulis, E. Kvederis</w:t>
      </w:r>
      <w:r w:rsidR="002906FC" w:rsidRPr="000C5EF8">
        <w:rPr>
          <w:rFonts w:ascii="Times New Roman" w:eastAsia="Times New Roman" w:hAnsi="Times New Roman" w:cs="Times New Roman"/>
          <w:sz w:val="24"/>
          <w:szCs w:val="24"/>
          <w:lang w:eastAsia="lt-LT"/>
        </w:rPr>
        <w:t>,</w:t>
      </w:r>
      <w:r w:rsidRPr="000C5EF8">
        <w:rPr>
          <w:rFonts w:ascii="Times New Roman" w:eastAsia="Times New Roman" w:hAnsi="Times New Roman" w:cs="Times New Roman"/>
          <w:sz w:val="24"/>
          <w:szCs w:val="24"/>
          <w:lang w:eastAsia="lt-LT"/>
        </w:rPr>
        <w:t xml:space="preserve"> N. Puteikienė, R. Idzelevičius, R. Didžiokas, J. Simonavičiūtė), susilaikė – 0, prieš – 0). Sprendimo projektui pritarė bendru sutarimu.</w:t>
      </w:r>
    </w:p>
    <w:p w14:paraId="4727ABB1" w14:textId="77777777" w:rsidR="009A1E1F" w:rsidRPr="000C5EF8"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NUTARTA. Pritarti sprendimo projektui.</w:t>
      </w:r>
    </w:p>
    <w:p w14:paraId="6786B70E" w14:textId="6B96F06C" w:rsidR="009A1E1F" w:rsidRPr="000C5EF8"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0AB679F3" w14:textId="4C0058A7" w:rsidR="00B348F1" w:rsidRPr="000C5EF8" w:rsidRDefault="009A1E1F" w:rsidP="00B348F1">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6.</w:t>
      </w:r>
      <w:r w:rsidR="008728A1" w:rsidRPr="000C5EF8">
        <w:rPr>
          <w:rFonts w:ascii="Times New Roman" w:eastAsia="Times New Roman" w:hAnsi="Times New Roman" w:cs="Times New Roman"/>
          <w:sz w:val="24"/>
          <w:szCs w:val="24"/>
          <w:lang w:eastAsia="lt-LT"/>
        </w:rPr>
        <w:t xml:space="preserve"> SVARSTYTA.</w:t>
      </w:r>
      <w:r w:rsidRPr="000C5EF8">
        <w:rPr>
          <w:rFonts w:ascii="Times New Roman" w:eastAsia="Times New Roman" w:hAnsi="Times New Roman" w:cs="Times New Roman"/>
          <w:sz w:val="24"/>
          <w:szCs w:val="24"/>
          <w:lang w:eastAsia="lt-LT"/>
        </w:rPr>
        <w:t xml:space="preserve"> </w:t>
      </w:r>
      <w:r w:rsidR="00B348F1" w:rsidRPr="000C5EF8">
        <w:rPr>
          <w:rFonts w:ascii="Times New Roman" w:hAnsi="Times New Roman" w:cs="Times New Roman"/>
          <w:sz w:val="24"/>
          <w:szCs w:val="24"/>
        </w:rPr>
        <w:t xml:space="preserve">Biudžetinės įstaigos Klaipėdos lopšelio-darželio „Putinėlis“ reorganizavimas. </w:t>
      </w:r>
    </w:p>
    <w:p w14:paraId="78BB1685" w14:textId="4240509A" w:rsidR="00C71543" w:rsidRPr="000C5EF8" w:rsidRDefault="00B348F1" w:rsidP="00B348F1">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Pranešėja L. Prižgintienė</w:t>
      </w:r>
      <w:r w:rsidR="009A1E1F" w:rsidRPr="000C5EF8">
        <w:rPr>
          <w:rFonts w:ascii="Times New Roman" w:hAnsi="Times New Roman" w:cs="Times New Roman"/>
          <w:sz w:val="24"/>
          <w:szCs w:val="24"/>
        </w:rPr>
        <w:t xml:space="preserve"> teigė, kad šis Tarybos sprendimo projektas </w:t>
      </w:r>
      <w:r w:rsidR="00C23331" w:rsidRPr="000C5EF8">
        <w:rPr>
          <w:rFonts w:ascii="Times New Roman" w:hAnsi="Times New Roman" w:cs="Times New Roman"/>
          <w:sz w:val="24"/>
          <w:szCs w:val="24"/>
        </w:rPr>
        <w:t>parengtas, vadovaujantis Lietuvos Respublikos civilinio kodekso, Vietos savivaldos, Švietimo ir B</w:t>
      </w:r>
      <w:r w:rsidR="002F68C7" w:rsidRPr="000C5EF8">
        <w:rPr>
          <w:rFonts w:ascii="Times New Roman" w:hAnsi="Times New Roman" w:cs="Times New Roman"/>
          <w:sz w:val="24"/>
          <w:szCs w:val="24"/>
        </w:rPr>
        <w:t xml:space="preserve">Į </w:t>
      </w:r>
      <w:r w:rsidR="00C23331" w:rsidRPr="000C5EF8">
        <w:rPr>
          <w:rFonts w:ascii="Times New Roman" w:hAnsi="Times New Roman" w:cs="Times New Roman"/>
          <w:sz w:val="24"/>
          <w:szCs w:val="24"/>
        </w:rPr>
        <w:t>įstatymų nustatyta tvarka. Patvirtinus šį sprendimo projektą, prasidės BĮ lopšelio-darželio „Putinėlis“ reorganizavimas, prijungiant jį prie BĮ lopšelio-darželio „Radastėlė“ pagal numatytas sąlygas. Įvykus reorganizavimo procesui, nuo 2022 m. rugsėjo 1 d. vietoje dviejų ikimokyklinių įstaigų veiks viena BĮ – lopšelis-darželis „Radastėlė“ dviejuose pastatuose, bus suformuota 15 grupių. Po reorganizavimo toliau veiklą tęsiančios įstaigos Klaipėdos lopšelio-darželio „Radastėlė“ nuostatai parengti, vadovaujantis Nuostatų, įstatų ar statutų įforminimo reikalavimais, patvirtintais Lietuvos Respublikos švietimo, mokslo ir sporto ministro 2011 m. birželio 29 d. įsakymu Nr. V-1164.</w:t>
      </w:r>
    </w:p>
    <w:p w14:paraId="39A043DB" w14:textId="5683BC22" w:rsidR="009A1E1F" w:rsidRPr="000C5EF8" w:rsidRDefault="009A1E1F" w:rsidP="009A1E1F">
      <w:pPr>
        <w:pStyle w:val="Standard"/>
        <w:spacing w:after="0" w:line="240" w:lineRule="auto"/>
        <w:ind w:right="-1"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L. Juknienė siūlė balsuojant apsispręsti dėl sprendimo projekto (BALSUOTA: už – 7 (L. Juknienė, A. Cesiulis, E. Kvederis</w:t>
      </w:r>
      <w:r w:rsidR="002906FC" w:rsidRPr="000C5EF8">
        <w:rPr>
          <w:rFonts w:ascii="Times New Roman" w:eastAsia="Times New Roman" w:hAnsi="Times New Roman" w:cs="Times New Roman"/>
          <w:sz w:val="24"/>
          <w:szCs w:val="24"/>
          <w:lang w:eastAsia="lt-LT"/>
        </w:rPr>
        <w:t>,</w:t>
      </w:r>
      <w:r w:rsidRPr="000C5EF8">
        <w:rPr>
          <w:rFonts w:ascii="Times New Roman" w:eastAsia="Times New Roman" w:hAnsi="Times New Roman" w:cs="Times New Roman"/>
          <w:sz w:val="24"/>
          <w:szCs w:val="24"/>
          <w:lang w:eastAsia="lt-LT"/>
        </w:rPr>
        <w:t xml:space="preserve"> N. Puteikienė, R. Idzelevičius, R. Didžiokas, J. Simonavičiūtė), susilaikė – 0, prieš – 0). Sprendimo projektui pritarė bendru sutarimu.</w:t>
      </w:r>
    </w:p>
    <w:p w14:paraId="54580432" w14:textId="42073031" w:rsidR="009A1E1F" w:rsidRPr="000C5EF8"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NUTARTA. Pritarti sprendimo projektui.</w:t>
      </w:r>
    </w:p>
    <w:p w14:paraId="28D08F36" w14:textId="09DEE0C7" w:rsidR="003316D2" w:rsidRPr="000C5EF8"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5B2EBE5E" w14:textId="13B37DB1" w:rsidR="00B348F1" w:rsidRPr="000C5EF8" w:rsidRDefault="003316D2" w:rsidP="00B348F1">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7. SVARSTYTA. </w:t>
      </w:r>
      <w:r w:rsidR="00B348F1" w:rsidRPr="000C5EF8">
        <w:rPr>
          <w:rFonts w:ascii="Times New Roman" w:hAnsi="Times New Roman" w:cs="Times New Roman"/>
          <w:sz w:val="24"/>
          <w:szCs w:val="24"/>
        </w:rPr>
        <w:t xml:space="preserve">Klaipėdos miesto savivaldybės tarybos 2022 m. vasario 17 d. sprendimo Nr. T2-24 „Dėl klasių ir mokinių skaičiaus Klaipėdos miesto savivaldybės bendrojo ugdymo mokyklose 2022–2023 mokslo metams nustatymo“ pakeitimas. </w:t>
      </w:r>
    </w:p>
    <w:p w14:paraId="67AB051C" w14:textId="2651530B" w:rsidR="003316D2" w:rsidRPr="000C5EF8" w:rsidRDefault="00B348F1" w:rsidP="00EC404D">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Pranešėja L. Prižgintienė</w:t>
      </w:r>
      <w:r w:rsidR="003316D2" w:rsidRPr="000C5EF8">
        <w:rPr>
          <w:rFonts w:ascii="Times New Roman" w:hAnsi="Times New Roman" w:cs="Times New Roman"/>
          <w:sz w:val="24"/>
          <w:szCs w:val="24"/>
        </w:rPr>
        <w:t xml:space="preserve"> teigė, kad šis Tarybos sprendimo projektas parengtas </w:t>
      </w:r>
      <w:r w:rsidR="00C23331" w:rsidRPr="000C5EF8">
        <w:rPr>
          <w:rFonts w:ascii="Times New Roman" w:hAnsi="Times New Roman" w:cs="Times New Roman"/>
          <w:sz w:val="24"/>
          <w:szCs w:val="24"/>
        </w:rPr>
        <w:t xml:space="preserve">siekiant 2022–2023 mokslo metams padidinti 1 ir 5 klasių skaičių Klaipėdos Tauralaukio progimnazijoje ir sumažinti Klaipėdos suaugusiųjų gimnazijos suaugusiųjų klasių skaičių. </w:t>
      </w:r>
      <w:r w:rsidR="00EC404D" w:rsidRPr="000C5EF8">
        <w:rPr>
          <w:rFonts w:ascii="Times New Roman" w:hAnsi="Times New Roman" w:cs="Times New Roman"/>
          <w:sz w:val="24"/>
          <w:szCs w:val="24"/>
        </w:rPr>
        <w:t xml:space="preserve">2022–2023 mokslo metams klasės Savivaldybės bendrojo ugdymo mokykloms (toliau – mokyklos) nustatytos </w:t>
      </w:r>
      <w:r w:rsidR="005529DF">
        <w:rPr>
          <w:rFonts w:ascii="Times New Roman" w:hAnsi="Times New Roman" w:cs="Times New Roman"/>
          <w:sz w:val="24"/>
          <w:szCs w:val="24"/>
        </w:rPr>
        <w:t>T</w:t>
      </w:r>
      <w:r w:rsidR="00EC404D" w:rsidRPr="000C5EF8">
        <w:rPr>
          <w:rFonts w:ascii="Times New Roman" w:hAnsi="Times New Roman" w:cs="Times New Roman"/>
          <w:sz w:val="24"/>
          <w:szCs w:val="24"/>
        </w:rPr>
        <w:t xml:space="preserve">arybos 2022 m. vasario 17 d. sprendimu Nr. T2-24 pagal LR Vyriausybės 2011 m. birželio 29 d. nutarimu Nr. 768 patvirtintas Mokyklų, vykdančių formaliojo švietimo programas, tinklo kūrimo taisykles. Vadovaujantis Priėmimo į valstybinę ir savivaldybės bendrojo ugdymo mokyklą, profesinio mokymo įstaigą bendrųjų kriterijų sąrašo, patvirtinto Lietuvos Respublikos švietimo, mokslo ir sporto ministro 2004 m. birželio 25 d. įsakymu Nr. ISAK-1019, 3 punktu, klasių ir mokinių skaičius mokyklose pagal poreikį gali būti didinamas arba mažinamas. </w:t>
      </w:r>
      <w:r w:rsidR="00C23331" w:rsidRPr="000C5EF8">
        <w:rPr>
          <w:rFonts w:ascii="Times New Roman" w:hAnsi="Times New Roman" w:cs="Times New Roman"/>
          <w:sz w:val="24"/>
          <w:szCs w:val="24"/>
        </w:rPr>
        <w:t xml:space="preserve">Šiam sprendimui įgyvendinti </w:t>
      </w:r>
      <w:r w:rsidR="00D70961" w:rsidRPr="000C5EF8">
        <w:rPr>
          <w:rFonts w:ascii="Times New Roman" w:hAnsi="Times New Roman" w:cs="Times New Roman"/>
          <w:sz w:val="24"/>
          <w:szCs w:val="24"/>
        </w:rPr>
        <w:t>Klaipėdos Tauralaukio progimnaz</w:t>
      </w:r>
      <w:r w:rsidR="00C23331" w:rsidRPr="000C5EF8">
        <w:rPr>
          <w:rFonts w:ascii="Times New Roman" w:hAnsi="Times New Roman" w:cs="Times New Roman"/>
          <w:sz w:val="24"/>
          <w:szCs w:val="24"/>
        </w:rPr>
        <w:t xml:space="preserve">ijai reikalingos papildomos lėšos: apie 10,0 tūkst. Eur patalpų pritaikymui švietimo reikmėms, apie 40,0 tūkst. Eur baldų, mokymo priemonių ir vadovėlių įsigijimui, 34,0–40,0 tūkst. Eur per metus patalpų nuomai ir mokinių vežiojimui iki maitinimosi vietos. </w:t>
      </w:r>
    </w:p>
    <w:p w14:paraId="26EFFBBC" w14:textId="77777777" w:rsidR="003316D2" w:rsidRPr="000C5EF8"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5F9918BD" w14:textId="77777777" w:rsidR="003316D2" w:rsidRPr="000C5EF8" w:rsidRDefault="003316D2"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NUTARTA. Pritarti sprendimo projektui.</w:t>
      </w:r>
    </w:p>
    <w:p w14:paraId="4661FA4D" w14:textId="1C26E680" w:rsidR="003316D2" w:rsidRPr="000C5EF8"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20C3E20D" w14:textId="777D5158" w:rsidR="00B348F1" w:rsidRPr="000C5EF8" w:rsidRDefault="003316D2" w:rsidP="00B348F1">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8. SVARSTYTA. </w:t>
      </w:r>
      <w:r w:rsidR="00B348F1" w:rsidRPr="000C5EF8">
        <w:rPr>
          <w:rFonts w:ascii="Times New Roman" w:hAnsi="Times New Roman" w:cs="Times New Roman"/>
          <w:sz w:val="24"/>
          <w:szCs w:val="24"/>
        </w:rPr>
        <w:t xml:space="preserve">Klaipėdos miesto savivaldybės tarybos 2022 m. kovo 10 d. sprendimo Nr. T2-42 „Dėl užsieniečių, pasitraukusių iš Ukrainos dėl Rusijos federacijos karinių veiksmų Ukrainoje, vaikų priėmimo į Klaipėdos miesto savivaldybės švietimo įstaigas“ pakeitimas. </w:t>
      </w:r>
    </w:p>
    <w:p w14:paraId="626008B1" w14:textId="32EABB60" w:rsidR="003316D2" w:rsidRPr="000C5EF8" w:rsidRDefault="00B348F1" w:rsidP="00B348F1">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Pranešėja L. Prižgintienė</w:t>
      </w:r>
      <w:r w:rsidR="003316D2" w:rsidRPr="000C5EF8">
        <w:rPr>
          <w:rFonts w:ascii="Times New Roman" w:hAnsi="Times New Roman" w:cs="Times New Roman"/>
          <w:sz w:val="24"/>
          <w:szCs w:val="24"/>
        </w:rPr>
        <w:t xml:space="preserve"> teigė, kad šis Tarybos sprendimo projektas </w:t>
      </w:r>
      <w:r w:rsidR="00EC404D" w:rsidRPr="000C5EF8">
        <w:rPr>
          <w:rFonts w:ascii="Times New Roman" w:hAnsi="Times New Roman" w:cs="Times New Roman"/>
          <w:sz w:val="24"/>
          <w:szCs w:val="24"/>
        </w:rPr>
        <w:t>parengtas, siekiant stiprinti paramą į Savivaldybę iš Ukrainos atvykusiems vaikams (toliau – mokiniai iš Ukrainos) ir jų šeimoms dėl Rusijos Federacijos vykdomų karinių veiksmų Ukrainoje. Patvirtinus šį sprendimo projektą, bus numatytos naujos teisinio reglamentavimo nuostatos, susijusios su neatlygintinai teikiamomis pailgintos dienos grupių mokyklose paslaugomis 2021–2022 mokslo metais mokiniams iš Ukrainos, bei Savivaldybės administracijos direktoriui bus suteiktas įgaliojimas iki 2021–2022 mokslo metų pabaigos savo įsakymais skubos tvarka atidaryti papildomas klases mokyklose, padaugėjus mokinių iš Ukrainos.</w:t>
      </w:r>
    </w:p>
    <w:p w14:paraId="12FF5EDE" w14:textId="627260EA" w:rsidR="003316D2" w:rsidRPr="000C5EF8"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 xml:space="preserve">L. Juknienė siūlė balsuojant apsispręsti dėl sprendimo projekto (BALSUOTA: už – </w:t>
      </w:r>
      <w:r w:rsidR="00B348F1" w:rsidRPr="000C5EF8">
        <w:rPr>
          <w:rFonts w:ascii="Times New Roman" w:eastAsia="Times New Roman" w:hAnsi="Times New Roman" w:cs="Times New Roman"/>
          <w:sz w:val="24"/>
          <w:szCs w:val="24"/>
          <w:lang w:eastAsia="lt-LT"/>
        </w:rPr>
        <w:t>6</w:t>
      </w:r>
      <w:r w:rsidRPr="000C5EF8">
        <w:rPr>
          <w:rFonts w:ascii="Times New Roman" w:eastAsia="Times New Roman" w:hAnsi="Times New Roman" w:cs="Times New Roman"/>
          <w:sz w:val="24"/>
          <w:szCs w:val="24"/>
          <w:lang w:eastAsia="lt-LT"/>
        </w:rPr>
        <w:t xml:space="preserve"> (L. Juknienė, A. Cesiulis, E. Kvederis, N. Puteikienė, R. Idzelevičius, J. Simonavičiūtė), susilaikė – 0, prieš – 0). Sprendimo projektui pritarė bendru sutarimu.</w:t>
      </w:r>
    </w:p>
    <w:p w14:paraId="69E73606" w14:textId="77777777" w:rsidR="003316D2" w:rsidRPr="000C5EF8" w:rsidRDefault="003316D2"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NUTARTA. Pritarti sprendimo projektui.</w:t>
      </w:r>
    </w:p>
    <w:p w14:paraId="1B6571ED" w14:textId="69540DA0" w:rsidR="003316D2" w:rsidRPr="000C5EF8"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38272608" w14:textId="43D75577" w:rsidR="00B348F1" w:rsidRPr="000C5EF8" w:rsidRDefault="003316D2" w:rsidP="00B348F1">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9. SVARSTYTA. </w:t>
      </w:r>
      <w:r w:rsidR="00B348F1" w:rsidRPr="000C5EF8">
        <w:rPr>
          <w:rFonts w:ascii="Times New Roman" w:hAnsi="Times New Roman" w:cs="Times New Roman"/>
          <w:sz w:val="24"/>
          <w:szCs w:val="24"/>
        </w:rPr>
        <w:t xml:space="preserve">Klaipėdos miesto savivaldybės tarybos 2021 m. lapkričio 25 d. sprendimo Nr. T2-260 „Dėl Klaipėdos „Santarvės“ progimnazijos nuostatų patvirtinimo“ pakeitimas. </w:t>
      </w:r>
    </w:p>
    <w:p w14:paraId="332FF28A" w14:textId="7358B7C4" w:rsidR="003316D2" w:rsidRPr="000C5EF8" w:rsidRDefault="00B348F1" w:rsidP="00B348F1">
      <w:pPr>
        <w:spacing w:after="0" w:line="240" w:lineRule="auto"/>
        <w:ind w:firstLine="709"/>
        <w:jc w:val="both"/>
        <w:rPr>
          <w:rFonts w:ascii="Times New Roman" w:hAnsi="Times New Roman" w:cs="Times New Roman"/>
          <w:sz w:val="24"/>
          <w:szCs w:val="24"/>
        </w:rPr>
      </w:pPr>
      <w:r w:rsidRPr="000C5EF8">
        <w:rPr>
          <w:rFonts w:ascii="Times New Roman" w:hAnsi="Times New Roman" w:cs="Times New Roman"/>
          <w:sz w:val="24"/>
          <w:szCs w:val="24"/>
        </w:rPr>
        <w:t>Pranešėja L. Prižgintienė</w:t>
      </w:r>
      <w:r w:rsidR="003316D2" w:rsidRPr="000C5EF8">
        <w:rPr>
          <w:rFonts w:ascii="Times New Roman" w:hAnsi="Times New Roman" w:cs="Times New Roman"/>
          <w:sz w:val="24"/>
          <w:szCs w:val="24"/>
        </w:rPr>
        <w:t xml:space="preserve"> teigė, kad šis Tarybos sprendimo </w:t>
      </w:r>
      <w:r w:rsidR="00EC404D" w:rsidRPr="000C5EF8">
        <w:rPr>
          <w:rFonts w:ascii="Times New Roman" w:hAnsi="Times New Roman" w:cs="Times New Roman"/>
          <w:sz w:val="24"/>
          <w:szCs w:val="24"/>
        </w:rPr>
        <w:t>projektu keičiamas Klaipėdos „Santarvės“ progimnazijos</w:t>
      </w:r>
      <w:r w:rsidR="00D70961" w:rsidRPr="000C5EF8">
        <w:rPr>
          <w:rFonts w:ascii="Times New Roman" w:hAnsi="Times New Roman" w:cs="Times New Roman"/>
          <w:sz w:val="24"/>
          <w:szCs w:val="24"/>
        </w:rPr>
        <w:t xml:space="preserve"> (toliau – Progimnazijos)</w:t>
      </w:r>
      <w:r w:rsidR="00EC404D" w:rsidRPr="000C5EF8">
        <w:rPr>
          <w:rFonts w:ascii="Times New Roman" w:hAnsi="Times New Roman" w:cs="Times New Roman"/>
          <w:sz w:val="24"/>
          <w:szCs w:val="24"/>
        </w:rPr>
        <w:t xml:space="preserve"> nuostatų 10 punktas, kuriuo nustatomas vykdomos LR švietimo, mokslo ir sporto ministro (toliau – LRŠMSM) patvirtintų pradinio ugdymo ir pagrindinio ugdymo pirmosios dalies programų Progimnazijoje įgyvendinimas bei neformaliojo vaikų švietimo programų vykdymas. Atsisakoma LRŠMSM reglamentuotų Sampratos elementų taikymo, atitinkamai atšaukiant Progimnazijos, kaip savitos pedagoginės sistemos mokyklos, paskirtį (nuostatų 7 punktas). Tokį Progimnazijos bendruomenės apsisprendimą sąlygojo aplinkybė, kad LRŠMSM bendruosiuose ugdymo planuose įvesta privaloma trečioji fizinio ugdymo pamoka mokiniams per savaitę ir tai garant</w:t>
      </w:r>
      <w:r w:rsidR="00D70961" w:rsidRPr="000C5EF8">
        <w:rPr>
          <w:rFonts w:ascii="Times New Roman" w:hAnsi="Times New Roman" w:cs="Times New Roman"/>
          <w:sz w:val="24"/>
          <w:szCs w:val="24"/>
        </w:rPr>
        <w:t>uoja mokinių fizinį aktyvumą, o</w:t>
      </w:r>
      <w:r w:rsidR="00EC404D" w:rsidRPr="000C5EF8">
        <w:rPr>
          <w:rFonts w:ascii="Times New Roman" w:hAnsi="Times New Roman" w:cs="Times New Roman"/>
          <w:sz w:val="24"/>
          <w:szCs w:val="24"/>
        </w:rPr>
        <w:t xml:space="preserve"> tikslingai integruojant Progimnazijos mokytojų parengtas neformaliojo vaikų švietimo programas, stiprinančias mokinių sporto ir sveikatos ugdymo kompetencijas, Progimnazijai sudaromos galimybės lanksčiau reaguoti į besikeičiančius mokinių sveikatingumo ugdymosi poreikius.</w:t>
      </w:r>
      <w:r w:rsidR="00D70961" w:rsidRPr="000C5EF8">
        <w:rPr>
          <w:rFonts w:ascii="Times New Roman" w:hAnsi="Times New Roman" w:cs="Times New Roman"/>
          <w:sz w:val="24"/>
          <w:szCs w:val="24"/>
        </w:rPr>
        <w:t xml:space="preserve"> </w:t>
      </w:r>
    </w:p>
    <w:p w14:paraId="5178568C" w14:textId="164F042A" w:rsidR="003316D2" w:rsidRPr="000C5EF8"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 xml:space="preserve">L. Juknienė siūlė balsuojant apsispręsti dėl sprendimo projekto (BALSUOTA: už – </w:t>
      </w:r>
      <w:r w:rsidR="00B348F1" w:rsidRPr="000C5EF8">
        <w:rPr>
          <w:rFonts w:ascii="Times New Roman" w:eastAsia="Times New Roman" w:hAnsi="Times New Roman" w:cs="Times New Roman"/>
          <w:sz w:val="24"/>
          <w:szCs w:val="24"/>
          <w:lang w:eastAsia="lt-LT"/>
        </w:rPr>
        <w:t>6</w:t>
      </w:r>
      <w:r w:rsidRPr="000C5EF8">
        <w:rPr>
          <w:rFonts w:ascii="Times New Roman" w:eastAsia="Times New Roman" w:hAnsi="Times New Roman" w:cs="Times New Roman"/>
          <w:sz w:val="24"/>
          <w:szCs w:val="24"/>
          <w:lang w:eastAsia="lt-LT"/>
        </w:rPr>
        <w:t xml:space="preserve"> (L. Juknienė, A. Cesiulis, E. Kvederis, N. Puteikienė, R. Idzelevičius, J. Simonavičiūtė), susilaikė – 0, prieš – 0). Sprendimo projektui pritarė bendru sutarimu.</w:t>
      </w:r>
    </w:p>
    <w:p w14:paraId="109D1E77" w14:textId="77777777" w:rsidR="003316D2" w:rsidRPr="000C5EF8" w:rsidRDefault="003316D2"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NUTARTA. Pritarti sprendimo projektui.</w:t>
      </w:r>
    </w:p>
    <w:p w14:paraId="589B9342" w14:textId="62AE10C9" w:rsidR="003316D2" w:rsidRPr="000C5EF8"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7B4C2494" w14:textId="647352D8" w:rsidR="003316D2" w:rsidRPr="000C5EF8" w:rsidRDefault="003316D2" w:rsidP="003316D2">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 xml:space="preserve">10. SVARSTYTA. </w:t>
      </w:r>
      <w:r w:rsidR="00B348F1" w:rsidRPr="000C5EF8">
        <w:rPr>
          <w:rFonts w:ascii="Times New Roman" w:hAnsi="Times New Roman" w:cs="Times New Roman"/>
          <w:sz w:val="24"/>
          <w:szCs w:val="24"/>
        </w:rPr>
        <w:t>Informacijos pateikimas dėl Klaipėdos futbolo sporto šakos situacijos</w:t>
      </w:r>
      <w:r w:rsidRPr="000C5EF8">
        <w:rPr>
          <w:rFonts w:ascii="Times New Roman" w:hAnsi="Times New Roman" w:cs="Times New Roman"/>
          <w:sz w:val="24"/>
          <w:szCs w:val="24"/>
        </w:rPr>
        <w:t xml:space="preserve">. </w:t>
      </w:r>
    </w:p>
    <w:p w14:paraId="0D360713" w14:textId="63A57CA3" w:rsidR="00B348F1" w:rsidRPr="000C5EF8" w:rsidRDefault="002F68C7" w:rsidP="00261E4A">
      <w:pPr>
        <w:pStyle w:val="Pagrindinistekstas"/>
        <w:ind w:firstLine="720"/>
        <w:rPr>
          <w:szCs w:val="24"/>
        </w:rPr>
      </w:pPr>
      <w:r w:rsidRPr="000C5EF8">
        <w:rPr>
          <w:szCs w:val="24"/>
        </w:rPr>
        <w:t xml:space="preserve">Pranešėja R. Rumšienė </w:t>
      </w:r>
      <w:r w:rsidR="00261E4A" w:rsidRPr="000C5EF8">
        <w:rPr>
          <w:szCs w:val="24"/>
        </w:rPr>
        <w:t>pa</w:t>
      </w:r>
      <w:r w:rsidRPr="000C5EF8">
        <w:rPr>
          <w:szCs w:val="24"/>
        </w:rPr>
        <w:t>teik</w:t>
      </w:r>
      <w:r w:rsidR="003316D2" w:rsidRPr="000C5EF8">
        <w:rPr>
          <w:szCs w:val="24"/>
        </w:rPr>
        <w:t>ė</w:t>
      </w:r>
      <w:r w:rsidRPr="000C5EF8">
        <w:rPr>
          <w:szCs w:val="24"/>
        </w:rPr>
        <w:t xml:space="preserve"> </w:t>
      </w:r>
      <w:r w:rsidRPr="000C5EF8">
        <w:rPr>
          <w:rFonts w:eastAsia="Calibri"/>
          <w:szCs w:val="24"/>
        </w:rPr>
        <w:t>informaciją, apimdama bendrą futbolo sporto šakos situaciją Klaipėdos mieste ir tuo pačiu apie naujai pertvarkytą VšĮ Klaipėdos futbolo mokyklą</w:t>
      </w:r>
      <w:r w:rsidRPr="000C5EF8">
        <w:rPr>
          <w:szCs w:val="24"/>
        </w:rPr>
        <w:t xml:space="preserve">. </w:t>
      </w:r>
      <w:r w:rsidR="00261E4A" w:rsidRPr="000C5EF8">
        <w:rPr>
          <w:szCs w:val="24"/>
        </w:rPr>
        <w:t>Informavo apie teigiamus pokyčius lyginant su buvusia sistema: patobulinta ir į ugdymo kokybę orientuota sportininkų rengimo ir finansavimo sistema iš Savivaldybės biudžeto lėšų; atskirtas fizinis aktyvumas ir aukštas sportinis meistriškumas numatant diferencijuotą finansavimą pagal ugdytinių skaičių ir jų sportinius rezultatus; sudaromos sąlygos visiems vaikams, nepriklausomai nuo pasirinktos sporto organizacijos, gauti vienodo dydžio finansavimą pagal gabumus iš Savivaldybės biudžeto; nustatyti aiškūs reikalavimai sporto organizacijoms ir jų vykdomai kokybiškai veiklai; įvedamas aiškumas, ką konkrečiai finansuoja Savivaldybė; sudaromos sąlygos pastebėti talentingus sportininkus, juos profesionaliai rengti ir suteikti tinkamas sąlygas, kad jie galėtų deramai atstovauti miestui ir šaliai svarbiausiuose šalies ir tarptautiniuose sporto renginiuose, prisidėtų prie pozityvaus miesto ir šalies įvaizdžio formavimo; užtikrinama sportuojančių vaikų kontrolė ir apskaita; kuriama motyvacinė sistema treneriams, sportininkams, sporto organizacijoms.</w:t>
      </w:r>
    </w:p>
    <w:p w14:paraId="5EAB57C6" w14:textId="7E577C0C" w:rsidR="00261E4A" w:rsidRPr="000C5EF8" w:rsidRDefault="00261E4A" w:rsidP="00261E4A">
      <w:pPr>
        <w:pStyle w:val="Pagrindinistekstas"/>
        <w:ind w:firstLine="720"/>
        <w:rPr>
          <w:szCs w:val="24"/>
        </w:rPr>
      </w:pPr>
      <w:r w:rsidRPr="000C5EF8">
        <w:rPr>
          <w:szCs w:val="24"/>
        </w:rPr>
        <w:t xml:space="preserve">A. Žuta pasidalino </w:t>
      </w:r>
      <w:r w:rsidRPr="000C5EF8">
        <w:rPr>
          <w:rFonts w:eastAsia="Calibri"/>
          <w:szCs w:val="24"/>
        </w:rPr>
        <w:t>VšĮ Klaipėdos futbolo mokyklos</w:t>
      </w:r>
      <w:r w:rsidR="00C464BA" w:rsidRPr="000C5EF8">
        <w:rPr>
          <w:rFonts w:eastAsia="Calibri"/>
          <w:szCs w:val="24"/>
        </w:rPr>
        <w:t xml:space="preserve"> </w:t>
      </w:r>
      <w:r w:rsidR="00A316A7" w:rsidRPr="000C5EF8">
        <w:rPr>
          <w:rFonts w:eastAsia="Calibri"/>
          <w:szCs w:val="24"/>
        </w:rPr>
        <w:t xml:space="preserve">pokyčiais ir atsakė į Komiteto narių klausimus. </w:t>
      </w:r>
    </w:p>
    <w:p w14:paraId="18B36EB1" w14:textId="42F12314" w:rsidR="003316D2" w:rsidRPr="000C5EF8" w:rsidRDefault="003316D2"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 xml:space="preserve">NUTARTA. </w:t>
      </w:r>
      <w:r w:rsidR="004E5D9E" w:rsidRPr="000C5EF8">
        <w:rPr>
          <w:rFonts w:ascii="Times New Roman" w:eastAsia="Times New Roman" w:hAnsi="Times New Roman" w:cs="Times New Roman"/>
          <w:bCs/>
          <w:sz w:val="24"/>
          <w:szCs w:val="24"/>
          <w:lang w:eastAsia="lt-LT"/>
        </w:rPr>
        <w:t xml:space="preserve">Informacija išklausyta. </w:t>
      </w:r>
    </w:p>
    <w:p w14:paraId="43AC98EE" w14:textId="7B0D4DF9" w:rsidR="00EE44EB" w:rsidRPr="000C5EF8" w:rsidRDefault="00EE44EB" w:rsidP="00EE44EB">
      <w:pPr>
        <w:spacing w:after="0" w:line="240" w:lineRule="auto"/>
        <w:ind w:firstLine="709"/>
        <w:jc w:val="both"/>
        <w:rPr>
          <w:rFonts w:ascii="Times New Roman" w:hAnsi="Times New Roman" w:cs="Times New Roman"/>
          <w:sz w:val="24"/>
          <w:szCs w:val="24"/>
        </w:rPr>
      </w:pPr>
    </w:p>
    <w:p w14:paraId="4DECBB62" w14:textId="03C00FA7" w:rsidR="00F70BAD" w:rsidRPr="000C5EF8" w:rsidRDefault="003316D2" w:rsidP="00F70BAD">
      <w:pPr>
        <w:spacing w:after="0" w:line="240" w:lineRule="auto"/>
        <w:ind w:firstLine="709"/>
        <w:jc w:val="both"/>
        <w:rPr>
          <w:rFonts w:ascii="Times New Roman" w:hAnsi="Times New Roman" w:cs="Times New Roman"/>
          <w:sz w:val="24"/>
          <w:szCs w:val="24"/>
        </w:rPr>
      </w:pPr>
      <w:r w:rsidRPr="000C5EF8">
        <w:rPr>
          <w:rFonts w:ascii="Times New Roman" w:eastAsia="Times New Roman" w:hAnsi="Times New Roman" w:cs="Times New Roman"/>
          <w:sz w:val="24"/>
          <w:szCs w:val="24"/>
          <w:lang w:eastAsia="lt-LT"/>
        </w:rPr>
        <w:t>11</w:t>
      </w:r>
      <w:r w:rsidR="00F70BAD" w:rsidRPr="000C5EF8">
        <w:rPr>
          <w:rFonts w:ascii="Times New Roman" w:eastAsia="Times New Roman" w:hAnsi="Times New Roman" w:cs="Times New Roman"/>
          <w:sz w:val="24"/>
          <w:szCs w:val="24"/>
          <w:lang w:eastAsia="lt-LT"/>
        </w:rPr>
        <w:t xml:space="preserve">. SVARSTYTA. </w:t>
      </w:r>
      <w:r w:rsidR="00F70BAD" w:rsidRPr="000C5EF8">
        <w:rPr>
          <w:rFonts w:ascii="Times New Roman" w:hAnsi="Times New Roman" w:cs="Times New Roman"/>
          <w:sz w:val="24"/>
          <w:szCs w:val="24"/>
        </w:rPr>
        <w:t xml:space="preserve">Kiti klausimai. </w:t>
      </w:r>
    </w:p>
    <w:p w14:paraId="0DDD8AF4" w14:textId="40A63CA4" w:rsidR="00F70BAD" w:rsidRPr="000C5EF8" w:rsidRDefault="00F70BAD" w:rsidP="00F70BAD">
      <w:pPr>
        <w:pStyle w:val="Pagrindinistekstas"/>
        <w:ind w:firstLine="720"/>
        <w:rPr>
          <w:szCs w:val="24"/>
        </w:rPr>
      </w:pPr>
      <w:r w:rsidRPr="000C5EF8">
        <w:rPr>
          <w:szCs w:val="24"/>
        </w:rPr>
        <w:t xml:space="preserve">Pranešėja </w:t>
      </w:r>
      <w:r w:rsidR="00FD5588" w:rsidRPr="000C5EF8">
        <w:rPr>
          <w:szCs w:val="24"/>
        </w:rPr>
        <w:t>L. Juknienė</w:t>
      </w:r>
      <w:r w:rsidRPr="000C5EF8">
        <w:rPr>
          <w:szCs w:val="24"/>
        </w:rPr>
        <w:t xml:space="preserve"> </w:t>
      </w:r>
      <w:r w:rsidR="009269FD" w:rsidRPr="000C5EF8">
        <w:rPr>
          <w:szCs w:val="24"/>
        </w:rPr>
        <w:t>informavo</w:t>
      </w:r>
      <w:r w:rsidRPr="000C5EF8">
        <w:rPr>
          <w:szCs w:val="24"/>
        </w:rPr>
        <w:t xml:space="preserve">, kad </w:t>
      </w:r>
      <w:r w:rsidR="004E5D9E" w:rsidRPr="000C5EF8">
        <w:rPr>
          <w:szCs w:val="24"/>
        </w:rPr>
        <w:t>Komiteto nariai galėtų apsisp</w:t>
      </w:r>
      <w:r w:rsidR="00F038DB" w:rsidRPr="000C5EF8">
        <w:rPr>
          <w:szCs w:val="24"/>
        </w:rPr>
        <w:t>r</w:t>
      </w:r>
      <w:r w:rsidR="004E5D9E" w:rsidRPr="000C5EF8">
        <w:rPr>
          <w:szCs w:val="24"/>
        </w:rPr>
        <w:t>ęsti dėl posėdžių vedimo būdo</w:t>
      </w:r>
      <w:r w:rsidR="00764DD0" w:rsidRPr="000C5EF8">
        <w:rPr>
          <w:szCs w:val="24"/>
        </w:rPr>
        <w:t xml:space="preserve"> ir atkreip</w:t>
      </w:r>
      <w:r w:rsidR="003654AF" w:rsidRPr="000C5EF8">
        <w:rPr>
          <w:szCs w:val="24"/>
        </w:rPr>
        <w:t>ė</w:t>
      </w:r>
      <w:r w:rsidR="00764DD0" w:rsidRPr="000C5EF8">
        <w:rPr>
          <w:szCs w:val="24"/>
        </w:rPr>
        <w:t xml:space="preserve"> dėmesį, jog išlieka rekomendacija valstybės įstaigoms ir institucijoms, kitiems viešojo administravimo subjektams darbą organizuoti nuotoliniu būdu. Siūlė posėdžius organizuoti nuotoliniu būdu</w:t>
      </w:r>
      <w:r w:rsidR="009D393C" w:rsidRPr="000C5EF8">
        <w:rPr>
          <w:szCs w:val="24"/>
        </w:rPr>
        <w:t>.</w:t>
      </w:r>
    </w:p>
    <w:p w14:paraId="18248ED5" w14:textId="77777777" w:rsidR="00AC53DA" w:rsidRPr="000C5EF8" w:rsidRDefault="00AC53DA" w:rsidP="00AC53DA">
      <w:pPr>
        <w:pStyle w:val="Pagrindinistekstas"/>
        <w:ind w:firstLine="720"/>
        <w:rPr>
          <w:szCs w:val="24"/>
        </w:rPr>
      </w:pPr>
      <w:r w:rsidRPr="000C5EF8">
        <w:rPr>
          <w:szCs w:val="24"/>
        </w:rPr>
        <w:t>Pažymėjo, jog Klaipėdos bendruomenė kreipiasi dėl Klaipėdos Maksimo Gorkio mokyklos pavadinimo keitimo.</w:t>
      </w:r>
    </w:p>
    <w:p w14:paraId="4D883B99" w14:textId="77777777" w:rsidR="00AC53DA" w:rsidRPr="000C5EF8" w:rsidRDefault="00AC53DA" w:rsidP="00AC53DA">
      <w:pPr>
        <w:pStyle w:val="Pagrindinistekstas"/>
        <w:ind w:firstLine="720"/>
        <w:rPr>
          <w:szCs w:val="24"/>
        </w:rPr>
      </w:pPr>
      <w:r w:rsidRPr="000C5EF8">
        <w:rPr>
          <w:szCs w:val="24"/>
        </w:rPr>
        <w:t xml:space="preserve">J. Simonavičiūtė siūlė A. Cesiuliui inicijuoti diskusiją su Klaipėdos Maksimo Gorkio mokyklos bendruomenę, jos prašant teikti naują mokyklos pavadinimą. </w:t>
      </w:r>
    </w:p>
    <w:p w14:paraId="7E633B96" w14:textId="7038F9CD" w:rsidR="00AC53DA" w:rsidRPr="000C5EF8" w:rsidRDefault="00AC53DA" w:rsidP="00AC53DA">
      <w:pPr>
        <w:pStyle w:val="Pagrindinistekstas"/>
        <w:ind w:firstLine="720"/>
        <w:rPr>
          <w:szCs w:val="24"/>
        </w:rPr>
      </w:pPr>
      <w:r w:rsidRPr="000C5EF8">
        <w:rPr>
          <w:szCs w:val="24"/>
        </w:rPr>
        <w:t>N. Puteikienė sakė, kad Maksimas Gorkis nėra susijęs su Klaipėda ir jos istorija. Pavadinimas turi atspindėti šių dienų aktualijas.</w:t>
      </w:r>
    </w:p>
    <w:p w14:paraId="4C2C7A57" w14:textId="77777777" w:rsidR="00AC53DA" w:rsidRPr="000C5EF8" w:rsidRDefault="00AC53DA" w:rsidP="00AC53DA">
      <w:pPr>
        <w:pStyle w:val="Standard"/>
        <w:spacing w:after="0" w:line="240" w:lineRule="auto"/>
        <w:ind w:right="-1" w:firstLine="709"/>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L. Juknienė siūlė balsuojant apsispręsti dėl siūlymų (BALSUOTA: už – 6 (L. Juknienė, A. Cesiulis, E. Kvederis, N. Puteikienė, R. Idzelevičius, J. Simonavičiūtė), susilaikė – 0, prieš – 0). Pritarė bendru sutarimu.</w:t>
      </w:r>
    </w:p>
    <w:p w14:paraId="3FF1F5FC" w14:textId="77777777" w:rsidR="00AC53DA" w:rsidRPr="000C5EF8" w:rsidRDefault="00AC53DA" w:rsidP="00AC53DA">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 xml:space="preserve">NUTARTA: </w:t>
      </w:r>
    </w:p>
    <w:p w14:paraId="40768E34" w14:textId="77777777" w:rsidR="00AC53DA" w:rsidRPr="000C5EF8" w:rsidRDefault="00AC53DA" w:rsidP="00AC53DA">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 xml:space="preserve">11.1. </w:t>
      </w:r>
      <w:r w:rsidRPr="000C5EF8">
        <w:rPr>
          <w:rFonts w:ascii="Times New Roman" w:hAnsi="Times New Roman" w:cs="Times New Roman"/>
          <w:sz w:val="24"/>
          <w:szCs w:val="24"/>
        </w:rPr>
        <w:t>Komiteto posėdžius organizuoti nuotoliniu būdu esant poreikiui gegužės mėnesį susitikti įprastu (gyvu) būdu</w:t>
      </w:r>
      <w:r w:rsidRPr="000C5EF8">
        <w:rPr>
          <w:rFonts w:ascii="Times New Roman" w:eastAsia="Times New Roman" w:hAnsi="Times New Roman" w:cs="Times New Roman"/>
          <w:bCs/>
          <w:sz w:val="24"/>
          <w:szCs w:val="24"/>
          <w:lang w:eastAsia="lt-LT"/>
        </w:rPr>
        <w:t>;</w:t>
      </w:r>
    </w:p>
    <w:p w14:paraId="1F3A2993" w14:textId="77777777" w:rsidR="00AC53DA" w:rsidRPr="000C5EF8" w:rsidRDefault="00AC53DA" w:rsidP="00AC53DA">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bCs/>
          <w:sz w:val="24"/>
          <w:szCs w:val="24"/>
          <w:lang w:eastAsia="lt-LT"/>
        </w:rPr>
        <w:t>11.2. Siūlyti Klaipėdos Maksimo Gorkio mokyklos bendruomenei svarstyti naują</w:t>
      </w:r>
      <w:r w:rsidRPr="000C5EF8">
        <w:t xml:space="preserve"> </w:t>
      </w:r>
      <w:r w:rsidRPr="000C5EF8">
        <w:rPr>
          <w:rFonts w:ascii="Times New Roman" w:eastAsia="Times New Roman" w:hAnsi="Times New Roman" w:cs="Times New Roman"/>
          <w:bCs/>
          <w:sz w:val="24"/>
          <w:szCs w:val="24"/>
          <w:lang w:eastAsia="lt-LT"/>
        </w:rPr>
        <w:t xml:space="preserve">mokyklos pavadinimą. </w:t>
      </w:r>
    </w:p>
    <w:p w14:paraId="078C05EC" w14:textId="77777777" w:rsidR="00AC53DA" w:rsidRPr="000C5EF8" w:rsidRDefault="00AC53DA" w:rsidP="00F70BAD">
      <w:pPr>
        <w:pStyle w:val="Standard"/>
        <w:spacing w:after="0" w:line="240" w:lineRule="auto"/>
        <w:ind w:right="-1" w:firstLine="709"/>
        <w:jc w:val="both"/>
        <w:rPr>
          <w:rFonts w:ascii="Times New Roman" w:eastAsia="Times New Roman" w:hAnsi="Times New Roman" w:cs="Times New Roman"/>
          <w:sz w:val="24"/>
          <w:szCs w:val="24"/>
          <w:highlight w:val="yellow"/>
          <w:lang w:eastAsia="lt-LT"/>
        </w:rPr>
      </w:pPr>
      <w:r w:rsidRPr="000C5EF8">
        <w:rPr>
          <w:rFonts w:ascii="Times New Roman" w:eastAsia="Times New Roman" w:hAnsi="Times New Roman" w:cs="Times New Roman"/>
          <w:sz w:val="24"/>
          <w:szCs w:val="24"/>
          <w:highlight w:val="yellow"/>
          <w:lang w:eastAsia="lt-LT"/>
        </w:rPr>
        <w:t xml:space="preserve"> </w:t>
      </w:r>
    </w:p>
    <w:p w14:paraId="18B225A4" w14:textId="527FFAE5" w:rsidR="00D768CE" w:rsidRPr="000C5EF8"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0C5EF8">
        <w:rPr>
          <w:rFonts w:ascii="Times New Roman" w:eastAsia="Times New Roman" w:hAnsi="Times New Roman" w:cs="Times New Roman"/>
          <w:sz w:val="24"/>
          <w:szCs w:val="24"/>
          <w:lang w:eastAsia="lt-LT"/>
        </w:rPr>
        <w:t>Posėdžio pabaiga</w:t>
      </w:r>
      <w:r w:rsidR="00A421B7" w:rsidRPr="000C5EF8">
        <w:rPr>
          <w:rFonts w:ascii="Times New Roman" w:eastAsia="Times New Roman" w:hAnsi="Times New Roman" w:cs="Times New Roman"/>
          <w:sz w:val="24"/>
          <w:szCs w:val="24"/>
          <w:lang w:eastAsia="lt-LT"/>
        </w:rPr>
        <w:t xml:space="preserve"> </w:t>
      </w:r>
      <w:r w:rsidR="00A421B7" w:rsidRPr="000C5EF8">
        <w:rPr>
          <w:rFonts w:ascii="Times New Roman" w:eastAsia="Times New Roman" w:hAnsi="Times New Roman" w:cs="Times New Roman"/>
          <w:bCs/>
          <w:sz w:val="24"/>
          <w:szCs w:val="24"/>
          <w:lang w:eastAsia="lt-LT"/>
        </w:rPr>
        <w:t>1</w:t>
      </w:r>
      <w:r w:rsidR="000A2B97" w:rsidRPr="000C5EF8">
        <w:rPr>
          <w:rFonts w:ascii="Times New Roman" w:eastAsia="Times New Roman" w:hAnsi="Times New Roman" w:cs="Times New Roman"/>
          <w:bCs/>
          <w:sz w:val="24"/>
          <w:szCs w:val="24"/>
          <w:lang w:eastAsia="lt-LT"/>
        </w:rPr>
        <w:t>7</w:t>
      </w:r>
      <w:r w:rsidR="00E3493F" w:rsidRPr="000C5EF8">
        <w:rPr>
          <w:rFonts w:ascii="Times New Roman" w:eastAsia="Times New Roman" w:hAnsi="Times New Roman" w:cs="Times New Roman"/>
          <w:bCs/>
          <w:sz w:val="24"/>
          <w:szCs w:val="24"/>
          <w:lang w:eastAsia="lt-LT"/>
        </w:rPr>
        <w:t>.</w:t>
      </w:r>
      <w:r w:rsidR="00697A19" w:rsidRPr="000C5EF8">
        <w:rPr>
          <w:rFonts w:ascii="Times New Roman" w:eastAsia="Times New Roman" w:hAnsi="Times New Roman" w:cs="Times New Roman"/>
          <w:bCs/>
          <w:sz w:val="24"/>
          <w:szCs w:val="24"/>
          <w:lang w:eastAsia="lt-LT"/>
        </w:rPr>
        <w:t>1</w:t>
      </w:r>
      <w:r w:rsidR="00985AED" w:rsidRPr="000C5EF8">
        <w:rPr>
          <w:rFonts w:ascii="Times New Roman" w:eastAsia="Times New Roman" w:hAnsi="Times New Roman" w:cs="Times New Roman"/>
          <w:bCs/>
          <w:sz w:val="24"/>
          <w:szCs w:val="24"/>
          <w:lang w:eastAsia="lt-LT"/>
        </w:rPr>
        <w:t>0</w:t>
      </w:r>
      <w:r w:rsidR="00A421B7" w:rsidRPr="000C5EF8">
        <w:rPr>
          <w:rFonts w:ascii="Times New Roman" w:eastAsia="Times New Roman" w:hAnsi="Times New Roman" w:cs="Times New Roman"/>
          <w:bCs/>
          <w:sz w:val="24"/>
          <w:szCs w:val="24"/>
          <w:lang w:eastAsia="lt-LT"/>
        </w:rPr>
        <w:t xml:space="preserve"> val.</w:t>
      </w:r>
    </w:p>
    <w:p w14:paraId="055AC64B" w14:textId="77777777" w:rsidR="0083592B" w:rsidRPr="000C5EF8"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77777777" w:rsidR="00403FDF" w:rsidRPr="000C5EF8" w:rsidRDefault="00C810D9" w:rsidP="00463A17">
      <w:pPr>
        <w:spacing w:after="0" w:line="276" w:lineRule="auto"/>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Posėdžio pirminink</w:t>
      </w:r>
      <w:r w:rsidR="005D1CED" w:rsidRPr="000C5EF8">
        <w:rPr>
          <w:rFonts w:ascii="Times New Roman" w:eastAsia="Times New Roman" w:hAnsi="Times New Roman" w:cs="Times New Roman"/>
          <w:sz w:val="24"/>
          <w:szCs w:val="24"/>
          <w:lang w:eastAsia="lt-LT"/>
        </w:rPr>
        <w:t>ė</w:t>
      </w:r>
      <w:r w:rsidRPr="000C5EF8">
        <w:rPr>
          <w:rFonts w:ascii="Times New Roman" w:eastAsia="Times New Roman" w:hAnsi="Times New Roman" w:cs="Times New Roman"/>
          <w:sz w:val="24"/>
          <w:szCs w:val="24"/>
          <w:lang w:eastAsia="lt-LT"/>
        </w:rPr>
        <w:tab/>
      </w:r>
      <w:r w:rsidRPr="000C5EF8">
        <w:rPr>
          <w:rFonts w:ascii="Times New Roman" w:eastAsia="Times New Roman" w:hAnsi="Times New Roman" w:cs="Times New Roman"/>
          <w:sz w:val="24"/>
          <w:szCs w:val="24"/>
          <w:lang w:eastAsia="lt-LT"/>
        </w:rPr>
        <w:tab/>
      </w:r>
      <w:r w:rsidRPr="000C5EF8">
        <w:rPr>
          <w:rFonts w:ascii="Times New Roman" w:eastAsia="Times New Roman" w:hAnsi="Times New Roman" w:cs="Times New Roman"/>
          <w:sz w:val="24"/>
          <w:szCs w:val="24"/>
          <w:lang w:eastAsia="lt-LT"/>
        </w:rPr>
        <w:tab/>
      </w:r>
      <w:r w:rsidRPr="000C5EF8">
        <w:rPr>
          <w:rFonts w:ascii="Times New Roman" w:eastAsia="Times New Roman" w:hAnsi="Times New Roman" w:cs="Times New Roman"/>
          <w:sz w:val="24"/>
          <w:szCs w:val="24"/>
          <w:lang w:eastAsia="lt-LT"/>
        </w:rPr>
        <w:tab/>
      </w:r>
      <w:r w:rsidR="0090537B" w:rsidRPr="000C5EF8">
        <w:rPr>
          <w:rFonts w:ascii="Times New Roman" w:eastAsia="Times New Roman" w:hAnsi="Times New Roman" w:cs="Times New Roman"/>
          <w:sz w:val="24"/>
          <w:szCs w:val="24"/>
          <w:lang w:eastAsia="lt-LT"/>
        </w:rPr>
        <w:tab/>
      </w:r>
      <w:r w:rsidR="009252CA" w:rsidRPr="000C5EF8">
        <w:rPr>
          <w:rFonts w:ascii="Times New Roman" w:eastAsia="Times New Roman" w:hAnsi="Times New Roman" w:cs="Times New Roman"/>
          <w:sz w:val="24"/>
          <w:szCs w:val="24"/>
          <w:lang w:eastAsia="lt-LT"/>
        </w:rPr>
        <w:t>Laima Juknienė</w:t>
      </w:r>
    </w:p>
    <w:p w14:paraId="74A5FD17" w14:textId="77777777" w:rsidR="00463A17" w:rsidRPr="000C5EF8"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0C5EF8" w:rsidRDefault="00C810D9" w:rsidP="00463A17">
      <w:pPr>
        <w:spacing w:after="0" w:line="276" w:lineRule="auto"/>
        <w:ind w:right="-143"/>
        <w:jc w:val="both"/>
        <w:rPr>
          <w:rFonts w:ascii="Times New Roman" w:eastAsia="Times New Roman" w:hAnsi="Times New Roman" w:cs="Times New Roman"/>
          <w:sz w:val="24"/>
          <w:szCs w:val="24"/>
          <w:lang w:eastAsia="lt-LT"/>
        </w:rPr>
      </w:pPr>
      <w:r w:rsidRPr="000C5EF8">
        <w:rPr>
          <w:rFonts w:ascii="Times New Roman" w:eastAsia="Times New Roman" w:hAnsi="Times New Roman" w:cs="Times New Roman"/>
          <w:sz w:val="24"/>
          <w:szCs w:val="24"/>
          <w:lang w:eastAsia="lt-LT"/>
        </w:rPr>
        <w:t>Posėdžio sekretorė</w:t>
      </w:r>
      <w:r w:rsidRPr="000C5EF8">
        <w:rPr>
          <w:rFonts w:ascii="Times New Roman" w:eastAsia="Times New Roman" w:hAnsi="Times New Roman" w:cs="Times New Roman"/>
          <w:sz w:val="24"/>
          <w:szCs w:val="24"/>
          <w:lang w:eastAsia="lt-LT"/>
        </w:rPr>
        <w:tab/>
      </w:r>
      <w:r w:rsidRPr="000C5EF8">
        <w:rPr>
          <w:rFonts w:ascii="Times New Roman" w:eastAsia="Times New Roman" w:hAnsi="Times New Roman" w:cs="Times New Roman"/>
          <w:sz w:val="24"/>
          <w:szCs w:val="24"/>
          <w:lang w:eastAsia="lt-LT"/>
        </w:rPr>
        <w:tab/>
      </w:r>
      <w:r w:rsidRPr="000C5EF8">
        <w:rPr>
          <w:rFonts w:ascii="Times New Roman" w:eastAsia="Times New Roman" w:hAnsi="Times New Roman" w:cs="Times New Roman"/>
          <w:sz w:val="24"/>
          <w:szCs w:val="24"/>
          <w:lang w:eastAsia="lt-LT"/>
        </w:rPr>
        <w:tab/>
      </w:r>
      <w:r w:rsidRPr="000C5EF8">
        <w:rPr>
          <w:rFonts w:ascii="Times New Roman" w:eastAsia="Times New Roman" w:hAnsi="Times New Roman" w:cs="Times New Roman"/>
          <w:sz w:val="24"/>
          <w:szCs w:val="24"/>
          <w:lang w:eastAsia="lt-LT"/>
        </w:rPr>
        <w:tab/>
      </w:r>
      <w:r w:rsidR="0090537B" w:rsidRPr="000C5EF8">
        <w:rPr>
          <w:rFonts w:ascii="Times New Roman" w:eastAsia="Times New Roman" w:hAnsi="Times New Roman" w:cs="Times New Roman"/>
          <w:sz w:val="24"/>
          <w:szCs w:val="24"/>
          <w:lang w:eastAsia="lt-LT"/>
        </w:rPr>
        <w:tab/>
      </w:r>
      <w:r w:rsidR="001E3E6C" w:rsidRPr="000C5EF8">
        <w:rPr>
          <w:rFonts w:ascii="Times New Roman" w:eastAsia="Times New Roman" w:hAnsi="Times New Roman" w:cs="Times New Roman"/>
          <w:sz w:val="24"/>
          <w:szCs w:val="24"/>
          <w:lang w:eastAsia="lt-LT"/>
        </w:rPr>
        <w:t>Marija P</w:t>
      </w:r>
      <w:r w:rsidR="007167B3" w:rsidRPr="000C5EF8">
        <w:rPr>
          <w:rFonts w:ascii="Times New Roman" w:eastAsia="Times New Roman" w:hAnsi="Times New Roman" w:cs="Times New Roman"/>
          <w:sz w:val="24"/>
          <w:szCs w:val="24"/>
          <w:lang w:eastAsia="lt-LT"/>
        </w:rPr>
        <w:t>etrulienė</w:t>
      </w:r>
    </w:p>
    <w:sectPr w:rsidR="006F280C" w:rsidRPr="000C5EF8"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A1F0B" w14:textId="77777777" w:rsidR="00320B08" w:rsidRDefault="00320B08" w:rsidP="009673AE">
      <w:pPr>
        <w:spacing w:after="0" w:line="240" w:lineRule="auto"/>
      </w:pPr>
      <w:r>
        <w:separator/>
      </w:r>
    </w:p>
  </w:endnote>
  <w:endnote w:type="continuationSeparator" w:id="0">
    <w:p w14:paraId="3D95F7CC" w14:textId="77777777" w:rsidR="00320B08" w:rsidRDefault="00320B0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71954" w14:textId="77777777" w:rsidR="00320B08" w:rsidRDefault="00320B08" w:rsidP="009673AE">
      <w:pPr>
        <w:spacing w:after="0" w:line="240" w:lineRule="auto"/>
      </w:pPr>
      <w:r>
        <w:separator/>
      </w:r>
    </w:p>
  </w:footnote>
  <w:footnote w:type="continuationSeparator" w:id="0">
    <w:p w14:paraId="2C21A6B2" w14:textId="77777777" w:rsidR="00320B08" w:rsidRDefault="00320B08"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00B33DC2"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E70AF1">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5EF8"/>
    <w:rsid w:val="000C7393"/>
    <w:rsid w:val="000C7A89"/>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260D9"/>
    <w:rsid w:val="00134615"/>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3F1"/>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E0AFE"/>
    <w:rsid w:val="001E0C35"/>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6FC"/>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4A61"/>
    <w:rsid w:val="002F553E"/>
    <w:rsid w:val="002F566E"/>
    <w:rsid w:val="002F5FA9"/>
    <w:rsid w:val="002F68C7"/>
    <w:rsid w:val="002F7BF5"/>
    <w:rsid w:val="003002AB"/>
    <w:rsid w:val="00300CEA"/>
    <w:rsid w:val="00301308"/>
    <w:rsid w:val="003016A1"/>
    <w:rsid w:val="003016D8"/>
    <w:rsid w:val="00302109"/>
    <w:rsid w:val="00302AAD"/>
    <w:rsid w:val="003039EB"/>
    <w:rsid w:val="0030460C"/>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0B08"/>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4AF"/>
    <w:rsid w:val="00365CE0"/>
    <w:rsid w:val="00366215"/>
    <w:rsid w:val="003663D8"/>
    <w:rsid w:val="0036755F"/>
    <w:rsid w:val="0036765B"/>
    <w:rsid w:val="00367770"/>
    <w:rsid w:val="00367B84"/>
    <w:rsid w:val="00370260"/>
    <w:rsid w:val="0037066F"/>
    <w:rsid w:val="00370AC0"/>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5C34"/>
    <w:rsid w:val="003869C9"/>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565B"/>
    <w:rsid w:val="003D5A2E"/>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0FF0"/>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9DF"/>
    <w:rsid w:val="00552DF3"/>
    <w:rsid w:val="00552DF5"/>
    <w:rsid w:val="00553341"/>
    <w:rsid w:val="00553580"/>
    <w:rsid w:val="00553ADF"/>
    <w:rsid w:val="0055416C"/>
    <w:rsid w:val="00554608"/>
    <w:rsid w:val="00554C50"/>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568D"/>
    <w:rsid w:val="005760E3"/>
    <w:rsid w:val="00576578"/>
    <w:rsid w:val="00576D4D"/>
    <w:rsid w:val="00577324"/>
    <w:rsid w:val="00580377"/>
    <w:rsid w:val="005804FB"/>
    <w:rsid w:val="00581D50"/>
    <w:rsid w:val="005837A8"/>
    <w:rsid w:val="00583919"/>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CC1"/>
    <w:rsid w:val="00683477"/>
    <w:rsid w:val="00683831"/>
    <w:rsid w:val="00683D1F"/>
    <w:rsid w:val="00684585"/>
    <w:rsid w:val="0068494F"/>
    <w:rsid w:val="00684FF6"/>
    <w:rsid w:val="0068639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7976"/>
    <w:rsid w:val="007B0778"/>
    <w:rsid w:val="007B0E1C"/>
    <w:rsid w:val="007B2466"/>
    <w:rsid w:val="007B2F65"/>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A45"/>
    <w:rsid w:val="00870EC2"/>
    <w:rsid w:val="00870F9A"/>
    <w:rsid w:val="00871363"/>
    <w:rsid w:val="00871DE9"/>
    <w:rsid w:val="008720E9"/>
    <w:rsid w:val="008728A1"/>
    <w:rsid w:val="00872C0F"/>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78F"/>
    <w:rsid w:val="00894B9F"/>
    <w:rsid w:val="00894E36"/>
    <w:rsid w:val="00895A62"/>
    <w:rsid w:val="008961A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3DA"/>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AAE"/>
    <w:rsid w:val="00B26C10"/>
    <w:rsid w:val="00B30005"/>
    <w:rsid w:val="00B302D5"/>
    <w:rsid w:val="00B30B92"/>
    <w:rsid w:val="00B31D3C"/>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4A1"/>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5076"/>
    <w:rsid w:val="00BE5256"/>
    <w:rsid w:val="00BE6EEB"/>
    <w:rsid w:val="00BE6FC5"/>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52E2"/>
    <w:rsid w:val="00C2546B"/>
    <w:rsid w:val="00C266E8"/>
    <w:rsid w:val="00C26F45"/>
    <w:rsid w:val="00C27509"/>
    <w:rsid w:val="00C31271"/>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747"/>
    <w:rsid w:val="00C66670"/>
    <w:rsid w:val="00C668C9"/>
    <w:rsid w:val="00C67B13"/>
    <w:rsid w:val="00C67DCE"/>
    <w:rsid w:val="00C70A55"/>
    <w:rsid w:val="00C71543"/>
    <w:rsid w:val="00C71818"/>
    <w:rsid w:val="00C726AF"/>
    <w:rsid w:val="00C734AA"/>
    <w:rsid w:val="00C73D75"/>
    <w:rsid w:val="00C763F9"/>
    <w:rsid w:val="00C767C2"/>
    <w:rsid w:val="00C77457"/>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95C"/>
    <w:rsid w:val="00D9495A"/>
    <w:rsid w:val="00D95228"/>
    <w:rsid w:val="00D95621"/>
    <w:rsid w:val="00D97EED"/>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C92"/>
    <w:rsid w:val="00DE1D2D"/>
    <w:rsid w:val="00DE2A79"/>
    <w:rsid w:val="00DE372D"/>
    <w:rsid w:val="00DE4174"/>
    <w:rsid w:val="00DE4236"/>
    <w:rsid w:val="00DE4BCA"/>
    <w:rsid w:val="00DE56AA"/>
    <w:rsid w:val="00DE5B9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51B"/>
    <w:rsid w:val="00E3493F"/>
    <w:rsid w:val="00E35321"/>
    <w:rsid w:val="00E35712"/>
    <w:rsid w:val="00E40308"/>
    <w:rsid w:val="00E4178E"/>
    <w:rsid w:val="00E41F82"/>
    <w:rsid w:val="00E42615"/>
    <w:rsid w:val="00E42F96"/>
    <w:rsid w:val="00E44166"/>
    <w:rsid w:val="00E443DF"/>
    <w:rsid w:val="00E45550"/>
    <w:rsid w:val="00E4568A"/>
    <w:rsid w:val="00E46085"/>
    <w:rsid w:val="00E47195"/>
    <w:rsid w:val="00E47475"/>
    <w:rsid w:val="00E500F7"/>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AF1"/>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0BAD"/>
    <w:rsid w:val="00F7156C"/>
    <w:rsid w:val="00F71753"/>
    <w:rsid w:val="00F72B97"/>
    <w:rsid w:val="00F7433C"/>
    <w:rsid w:val="00F744AF"/>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102B"/>
    <w:rsid w:val="00FE1BA4"/>
    <w:rsid w:val="00FE1DD3"/>
    <w:rsid w:val="00FE2425"/>
    <w:rsid w:val="00FE45A1"/>
    <w:rsid w:val="00FE5262"/>
    <w:rsid w:val="00FE5A5B"/>
    <w:rsid w:val="00FE5ABD"/>
    <w:rsid w:val="00FE7EA9"/>
    <w:rsid w:val="00FF01D0"/>
    <w:rsid w:val="00FF046A"/>
    <w:rsid w:val="00FF0C62"/>
    <w:rsid w:val="00FF0FFA"/>
    <w:rsid w:val="00FF191F"/>
    <w:rsid w:val="00FF2143"/>
    <w:rsid w:val="00FF22AB"/>
    <w:rsid w:val="00FF2DF7"/>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B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C88E9-3033-430B-A9B3-94FB43B0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11935</Words>
  <Characters>6803</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2022-04-21T17:50:00Z</dcterms:created>
  <dcterms:modified xsi:type="dcterms:W3CDTF">2022-04-21T17:50:00Z</dcterms:modified>
</cp:coreProperties>
</file>