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3401BC" w:rsidP="003077A5">
      <w:pPr>
        <w:jc w:val="center"/>
      </w:pPr>
      <w:r w:rsidRPr="00D5296C">
        <w:rPr>
          <w:b/>
          <w:caps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401BC" w:rsidRDefault="003401BC" w:rsidP="003401BC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3401BC" w:rsidRDefault="003401BC" w:rsidP="003401BC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3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3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:rsidR="003401BC" w:rsidRDefault="003401BC" w:rsidP="003401BC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 xml:space="preserve">Nustatyti vieno mėnesio vidutinę atlygintiną mokyklos ūkio lėšų kainą už vieną mokinį, besimokantį Klaipėdos miesto savivaldybės bendrojo ugdymo mokykloje, – </w:t>
      </w:r>
      <w:r w:rsidR="00626054">
        <w:t>54,75</w:t>
      </w:r>
      <w:r>
        <w:t xml:space="preserve"> euro</w:t>
      </w:r>
      <w:r>
        <w:rPr>
          <w:lang w:eastAsia="lt-LT"/>
        </w:rPr>
        <w:t>.“</w:t>
      </w:r>
    </w:p>
    <w:p w:rsidR="003401BC" w:rsidRDefault="003401BC" w:rsidP="003401BC">
      <w:pPr>
        <w:ind w:left="709"/>
        <w:jc w:val="both"/>
        <w:rPr>
          <w:lang w:eastAsia="lt-LT"/>
        </w:rPr>
      </w:pPr>
      <w:r>
        <w:t>2. Nustatyti, kad šis sprendimas įsigalioja 2022 m. rugsėjo 1 d.</w:t>
      </w:r>
    </w:p>
    <w:p w:rsidR="003401BC" w:rsidRDefault="003401BC" w:rsidP="003401BC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:rsidR="003401BC" w:rsidRDefault="003401BC" w:rsidP="003401BC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401BC" w:rsidTr="00165FB0">
        <w:tc>
          <w:tcPr>
            <w:tcW w:w="6629" w:type="dxa"/>
            <w:shd w:val="clear" w:color="auto" w:fill="auto"/>
          </w:tcPr>
          <w:p w:rsidR="003401BC" w:rsidRDefault="003401BC" w:rsidP="003401B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401BC" w:rsidRDefault="003401BC" w:rsidP="003401B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401BC" w:rsidRDefault="003401BC" w:rsidP="003077A5">
      <w:pPr>
        <w:jc w:val="both"/>
      </w:pPr>
    </w:p>
    <w:p w:rsidR="003401BC" w:rsidRDefault="003401BC" w:rsidP="003401BC">
      <w:pPr>
        <w:jc w:val="both"/>
      </w:pPr>
      <w:r>
        <w:t>Parengė</w:t>
      </w:r>
    </w:p>
    <w:p w:rsidR="003401BC" w:rsidRDefault="003401BC" w:rsidP="003401BC">
      <w:pPr>
        <w:jc w:val="both"/>
      </w:pPr>
      <w:r>
        <w:t>Planavimo ir analizės skyriaus vyriausioji specialistė</w:t>
      </w:r>
    </w:p>
    <w:p w:rsidR="003401BC" w:rsidRDefault="003401BC" w:rsidP="003401BC">
      <w:pPr>
        <w:jc w:val="both"/>
      </w:pPr>
    </w:p>
    <w:p w:rsidR="003401BC" w:rsidRDefault="003401BC" w:rsidP="003401BC">
      <w:pPr>
        <w:jc w:val="both"/>
      </w:pPr>
      <w:r>
        <w:t>Ingrida Urbonavičienė, tel. 39 61 55</w:t>
      </w:r>
    </w:p>
    <w:p w:rsidR="00DD6F1A" w:rsidRDefault="00970A34" w:rsidP="003401BC">
      <w:pPr>
        <w:jc w:val="both"/>
      </w:pPr>
      <w:r>
        <w:t>2022-04-19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01B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D39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1BC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054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34"/>
    <w:rsid w:val="00970A6B"/>
    <w:rsid w:val="00971FEE"/>
    <w:rsid w:val="00972FC5"/>
    <w:rsid w:val="009739AD"/>
    <w:rsid w:val="00974C89"/>
    <w:rsid w:val="00975295"/>
    <w:rsid w:val="009752F2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6D240"/>
  <w15:docId w15:val="{F0D37D01-F9A2-47DA-9918-DE796332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2022-04-20T11:54:00Z</dcterms:created>
  <dcterms:modified xsi:type="dcterms:W3CDTF">2022-04-20T11:54:00Z</dcterms:modified>
</cp:coreProperties>
</file>