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CF" w:rsidRDefault="009F2ACF" w:rsidP="009F2ACF">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9F2ACF" w:rsidRDefault="009F2ACF" w:rsidP="009F2ACF">
      <w:pPr>
        <w:jc w:val="center"/>
        <w:rPr>
          <w:b/>
          <w:sz w:val="28"/>
          <w:szCs w:val="28"/>
        </w:rPr>
      </w:pPr>
      <w:r>
        <w:rPr>
          <w:b/>
          <w:sz w:val="28"/>
          <w:szCs w:val="28"/>
        </w:rPr>
        <w:t>KLAIPĖDOS MIESTO SAVIVALDYBĖS TARYBA</w:t>
      </w:r>
    </w:p>
    <w:p w:rsidR="009F2ACF" w:rsidRDefault="009F2ACF" w:rsidP="009F2ACF">
      <w:pPr>
        <w:pStyle w:val="Pagrindinistekstas"/>
        <w:jc w:val="center"/>
        <w:rPr>
          <w:b/>
          <w:bCs/>
          <w:caps/>
          <w:szCs w:val="24"/>
        </w:rPr>
      </w:pPr>
    </w:p>
    <w:p w:rsidR="009F2ACF" w:rsidRDefault="009F2ACF" w:rsidP="009F2ACF">
      <w:pPr>
        <w:pStyle w:val="Pagrindinistekstas"/>
        <w:jc w:val="center"/>
        <w:rPr>
          <w:b/>
          <w:szCs w:val="24"/>
        </w:rPr>
      </w:pPr>
      <w:r>
        <w:rPr>
          <w:b/>
          <w:szCs w:val="24"/>
        </w:rPr>
        <w:t>FINANSŲ IR EKONOMIKOS KOMITETAS</w:t>
      </w:r>
    </w:p>
    <w:p w:rsidR="009F2ACF" w:rsidRDefault="009F2ACF" w:rsidP="009F2ACF">
      <w:pPr>
        <w:pStyle w:val="Pagrindinistekstas"/>
        <w:jc w:val="center"/>
        <w:rPr>
          <w:b/>
          <w:szCs w:val="24"/>
        </w:rPr>
      </w:pPr>
      <w:r>
        <w:rPr>
          <w:b/>
          <w:szCs w:val="24"/>
        </w:rPr>
        <w:t xml:space="preserve"> POSĖDŽIO PROTOKOLAS</w:t>
      </w:r>
    </w:p>
    <w:p w:rsidR="009F2ACF" w:rsidRDefault="009F2ACF" w:rsidP="009F2ACF"/>
    <w:bookmarkStart w:id="1" w:name="registravimoData"/>
    <w:p w:rsidR="009F2ACF" w:rsidRDefault="009F2ACF" w:rsidP="009F2ACF">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2022-04-27</w:t>
      </w:r>
      <w:r>
        <w:fldChar w:fldCharType="end"/>
      </w:r>
      <w:bookmarkEnd w:id="1"/>
      <w:r>
        <w:rPr>
          <w:noProof/>
        </w:rPr>
        <w:t xml:space="preserve"> </w:t>
      </w:r>
      <w:r>
        <w:t xml:space="preserve">Nr. </w:t>
      </w:r>
      <w:bookmarkStart w:id="2" w:name="registravimoNr"/>
      <w:r>
        <w:t>TAR-52</w:t>
      </w:r>
      <w:bookmarkEnd w:id="2"/>
    </w:p>
    <w:p w:rsidR="009F2ACF" w:rsidRDefault="009F2ACF" w:rsidP="009F2ACF">
      <w:pPr>
        <w:pStyle w:val="Pagrindinistekstas"/>
        <w:rPr>
          <w:szCs w:val="24"/>
        </w:rPr>
      </w:pPr>
    </w:p>
    <w:p w:rsidR="009F2ACF" w:rsidRDefault="009F2ACF" w:rsidP="009F2ACF">
      <w:pPr>
        <w:tabs>
          <w:tab w:val="left" w:pos="567"/>
        </w:tabs>
        <w:jc w:val="both"/>
      </w:pPr>
    </w:p>
    <w:p w:rsidR="009F2ACF" w:rsidRDefault="009F2ACF" w:rsidP="009F2ACF">
      <w:pPr>
        <w:tabs>
          <w:tab w:val="left" w:pos="567"/>
        </w:tabs>
        <w:jc w:val="both"/>
        <w:rPr>
          <w:lang w:eastAsia="en-US"/>
        </w:rPr>
      </w:pPr>
      <w:r>
        <w:tab/>
      </w:r>
      <w:r>
        <w:rPr>
          <w:lang w:eastAsia="en-US"/>
        </w:rPr>
        <w:t xml:space="preserve">Posėdžio data – 2022 m.  balandžio 27 d. </w:t>
      </w:r>
    </w:p>
    <w:p w:rsidR="009F2ACF" w:rsidRDefault="009F2ACF" w:rsidP="009F2ACF">
      <w:pPr>
        <w:tabs>
          <w:tab w:val="left" w:pos="567"/>
        </w:tabs>
        <w:jc w:val="both"/>
        <w:rPr>
          <w:lang w:eastAsia="en-US"/>
        </w:rPr>
      </w:pPr>
      <w:r>
        <w:rPr>
          <w:lang w:eastAsia="en-US"/>
        </w:rPr>
        <w:tab/>
        <w:t>Pradžia – 14.00 val. (nuotoliniu būdu)</w:t>
      </w:r>
    </w:p>
    <w:p w:rsidR="009F2ACF" w:rsidRDefault="009F2ACF" w:rsidP="009F2ACF">
      <w:pPr>
        <w:tabs>
          <w:tab w:val="left" w:pos="567"/>
        </w:tabs>
        <w:jc w:val="both"/>
        <w:rPr>
          <w:lang w:eastAsia="en-US"/>
        </w:rPr>
      </w:pPr>
      <w:r>
        <w:rPr>
          <w:lang w:eastAsia="en-US"/>
        </w:rPr>
        <w:tab/>
        <w:t xml:space="preserve">Posėdžio pirmininkas – </w:t>
      </w:r>
      <w:r>
        <w:rPr>
          <w:rFonts w:eastAsia="Calibri"/>
        </w:rPr>
        <w:t>Aidas Kaveckis.</w:t>
      </w:r>
    </w:p>
    <w:p w:rsidR="009F2ACF" w:rsidRDefault="009F2ACF" w:rsidP="009F2ACF">
      <w:pPr>
        <w:tabs>
          <w:tab w:val="left" w:pos="567"/>
        </w:tabs>
        <w:jc w:val="both"/>
        <w:rPr>
          <w:lang w:eastAsia="en-US"/>
        </w:rPr>
      </w:pPr>
      <w:r>
        <w:rPr>
          <w:lang w:eastAsia="en-US"/>
        </w:rPr>
        <w:tab/>
        <w:t>Posėdžio sekretorė  – Lietutė Demidova.</w:t>
      </w:r>
    </w:p>
    <w:p w:rsidR="009F2ACF" w:rsidRDefault="009F2ACF" w:rsidP="009F2ACF">
      <w:pPr>
        <w:tabs>
          <w:tab w:val="left" w:pos="567"/>
        </w:tabs>
        <w:jc w:val="both"/>
        <w:rPr>
          <w:lang w:eastAsia="en-US"/>
        </w:rPr>
      </w:pPr>
    </w:p>
    <w:p w:rsidR="009F2ACF" w:rsidRDefault="009F2ACF" w:rsidP="009F2AC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SVARSTYTA. Pritarimas Lietuvos Respublikos kultūros ministerijos ir Klaipėdos miesto savivaldybės ketinimų protokolui. </w:t>
      </w:r>
    </w:p>
    <w:p w:rsidR="009F2ACF" w:rsidRDefault="009F2ACF" w:rsidP="009F2ACF">
      <w:pPr>
        <w:ind w:firstLine="570"/>
        <w:jc w:val="both"/>
      </w:pPr>
      <w:r>
        <w:t>Pranešėjas – E. Simokaitis. Pažymi, kad Klaipėdos miesto savivaldybės tarybos sprendimo projektas teikiamas, siekiant gauti Klaipėdos miesto savivaldybės tarybos pritarimą Ketinimų protokolo Dėl Klaipėdos centrinio pašto komplekso įveiklinimo projektui, kuris yra sudaromas tarp Lietuvos Respublikos kultūros ministerijos ir Klaipėdos miesto savivaldybės (toliau – Ketinimų protokolas).</w:t>
      </w:r>
    </w:p>
    <w:p w:rsidR="009F2ACF" w:rsidRDefault="009F2ACF" w:rsidP="009F2ACF">
      <w:pPr>
        <w:ind w:firstLine="570"/>
        <w:jc w:val="both"/>
      </w:pPr>
      <w:r>
        <w:t>E. Simokaitis teigia, kad pritarus pateiktam Ketinimų protokolui, atsirastų galimybė valstybės biudžeto ir ES struktūrinių fondų lėšomis sutvarkyti Klaipėdos centrinio pašto pastatų kompleksą ir pritaikyti jį kultūros ir kitoms veikloms. Taip pat, atlikus šiuos veiksmus, savivaldybė galėtų užtikrinti šio komplekso įveiklinimą.</w:t>
      </w:r>
    </w:p>
    <w:p w:rsidR="009F2ACF" w:rsidRDefault="009F2ACF" w:rsidP="009F2ACF">
      <w:pPr>
        <w:ind w:firstLine="570"/>
        <w:jc w:val="both"/>
      </w:pPr>
      <w:r>
        <w:t>R. Taraškevičius siūlo pakoreguoti sprendimo projekto aiškinamąjį raštą ir iš 6 punkto (6. Kadangi svarstytos alternatyvos finansiškai neatsiperka, tačiau kuria socioekonominę naudą, rekomenduojama kompleksą vystyti valstybės biudžeto ir Klaipėdos savivaldybės biudžeto lėšomis, pasitelkiant kitus projekto partnerius ir rėmėjus) išbraukti žodžius „Klaipėdos savivaldybės biudžeto lėšomis“.</w:t>
      </w:r>
    </w:p>
    <w:p w:rsidR="009F2ACF" w:rsidRDefault="009F2ACF" w:rsidP="009F2ACF">
      <w:pPr>
        <w:ind w:firstLine="570"/>
        <w:jc w:val="both"/>
      </w:pPr>
      <w:r>
        <w:t>A. Barbšys pritaria siūlymui.</w:t>
      </w:r>
    </w:p>
    <w:p w:rsidR="009F2ACF" w:rsidRDefault="009F2ACF" w:rsidP="009F2ACF">
      <w:pPr>
        <w:ind w:firstLine="570"/>
        <w:jc w:val="both"/>
      </w:pPr>
      <w:r>
        <w:t>NUTARTA. Pritarti pateiktam sprendimo projektui su siūlymu – iš aiškinamojo rašto 6 punkto</w:t>
      </w:r>
    </w:p>
    <w:p w:rsidR="009F2ACF" w:rsidRDefault="009F2ACF" w:rsidP="009F2ACF">
      <w:pPr>
        <w:jc w:val="both"/>
      </w:pPr>
      <w:r>
        <w:t>išbraukti žodžius „Klaipėdos savivaldybės biudžeto lėšomis“. (bendru sutarimu)</w:t>
      </w:r>
    </w:p>
    <w:p w:rsidR="009F2ACF" w:rsidRDefault="009F2ACF" w:rsidP="009F2ACF">
      <w:pPr>
        <w:jc w:val="both"/>
      </w:pPr>
    </w:p>
    <w:p w:rsidR="009F2ACF" w:rsidRDefault="009F2ACF" w:rsidP="009F2ACF">
      <w:pPr>
        <w:tabs>
          <w:tab w:val="left" w:pos="567"/>
        </w:tabs>
        <w:jc w:val="both"/>
      </w:pPr>
      <w:r>
        <w:tab/>
        <w:t>Posėdis baigėsi 14.15 val.</w:t>
      </w:r>
    </w:p>
    <w:p w:rsidR="009F2ACF" w:rsidRDefault="009F2ACF" w:rsidP="009F2ACF"/>
    <w:p w:rsidR="009F2ACF" w:rsidRDefault="009F2ACF" w:rsidP="009F2ACF">
      <w:r>
        <w:t>Posėdžio pirmininkas</w:t>
      </w:r>
      <w:r>
        <w:tab/>
      </w:r>
      <w:r>
        <w:tab/>
      </w:r>
      <w:r>
        <w:tab/>
      </w:r>
      <w:r>
        <w:tab/>
        <w:t xml:space="preserve">              </w:t>
      </w:r>
      <w:r>
        <w:rPr>
          <w:rFonts w:eastAsia="Calibri"/>
        </w:rPr>
        <w:t>Aidas Kaveckis</w:t>
      </w:r>
      <w:r>
        <w:t xml:space="preserve"> </w:t>
      </w:r>
    </w:p>
    <w:p w:rsidR="009F2ACF" w:rsidRDefault="009F2ACF" w:rsidP="009F2ACF"/>
    <w:p w:rsidR="009F2ACF" w:rsidRDefault="009F2ACF" w:rsidP="009F2ACF">
      <w:r>
        <w:t>Posėdžio sekretorė</w:t>
      </w:r>
      <w:r>
        <w:tab/>
      </w:r>
      <w:r>
        <w:tab/>
      </w:r>
      <w:r>
        <w:tab/>
      </w:r>
      <w:r>
        <w:tab/>
        <w:t xml:space="preserve">              Lietutė Demidova</w:t>
      </w:r>
    </w:p>
    <w:p w:rsidR="00362449" w:rsidRDefault="00362449"/>
    <w:sectPr w:rsidR="00362449" w:rsidSect="009F2AC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CF"/>
    <w:rsid w:val="00362449"/>
    <w:rsid w:val="00406285"/>
    <w:rsid w:val="009F2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68F9C-F756-41F2-8317-AB454AAC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AC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F2ACF"/>
    <w:pPr>
      <w:jc w:val="both"/>
    </w:pPr>
    <w:rPr>
      <w:szCs w:val="20"/>
    </w:rPr>
  </w:style>
  <w:style w:type="character" w:customStyle="1" w:styleId="PagrindinistekstasDiagrama">
    <w:name w:val="Pagrindinis tekstas Diagrama"/>
    <w:basedOn w:val="Numatytasispastraiposriftas"/>
    <w:link w:val="Pagrindinistekstas"/>
    <w:semiHidden/>
    <w:rsid w:val="009F2ACF"/>
    <w:rPr>
      <w:rFonts w:ascii="Times New Roman" w:eastAsia="Times New Roman" w:hAnsi="Times New Roman" w:cs="Times New Roman"/>
      <w:sz w:val="24"/>
      <w:szCs w:val="20"/>
      <w:lang w:eastAsia="lt-LT"/>
    </w:rPr>
  </w:style>
  <w:style w:type="paragraph" w:styleId="Betarp">
    <w:name w:val="No Spacing"/>
    <w:uiPriority w:val="1"/>
    <w:qFormat/>
    <w:rsid w:val="009F2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681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2022-04-27T12:30:00Z</dcterms:created>
  <dcterms:modified xsi:type="dcterms:W3CDTF">2022-04-27T12:30:00Z</dcterms:modified>
</cp:coreProperties>
</file>