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959" w:rsidRDefault="005C5959" w:rsidP="005C5959">
      <w:pPr>
        <w:spacing w:after="0" w:line="240" w:lineRule="auto"/>
        <w:jc w:val="center"/>
        <w:rPr>
          <w:rFonts w:ascii="Times New Roman" w:eastAsia="Times New Roman" w:hAnsi="Times New Roman" w:cs="Times New Roman"/>
          <w:b/>
          <w:sz w:val="28"/>
          <w:szCs w:val="28"/>
          <w:lang w:eastAsia="lt-LT"/>
        </w:rPr>
      </w:pP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t>Išrašas</w:t>
      </w:r>
      <w:bookmarkStart w:id="0" w:name="_GoBack"/>
      <w:bookmarkEnd w:id="0"/>
    </w:p>
    <w:p w:rsidR="005C5959" w:rsidRDefault="005C5959" w:rsidP="005C5959">
      <w:pPr>
        <w:spacing w:after="0" w:line="240" w:lineRule="auto"/>
        <w:jc w:val="center"/>
        <w:rPr>
          <w:rFonts w:ascii="Times New Roman" w:eastAsia="Times New Roman" w:hAnsi="Times New Roman" w:cs="Times New Roman"/>
          <w:b/>
          <w:sz w:val="28"/>
          <w:szCs w:val="28"/>
          <w:lang w:eastAsia="lt-LT"/>
        </w:rPr>
      </w:pPr>
      <w:r>
        <w:rPr>
          <w:rFonts w:ascii="Times New Roman" w:eastAsia="Times New Roman" w:hAnsi="Times New Roman" w:cs="Times New Roman"/>
          <w:b/>
          <w:sz w:val="28"/>
          <w:szCs w:val="28"/>
          <w:lang w:eastAsia="lt-LT"/>
        </w:rPr>
        <w:t>KLAIPĖDOS MIESTO SAVIVALDYBĖS TARYBA</w:t>
      </w:r>
    </w:p>
    <w:p w:rsidR="005C5959" w:rsidRDefault="005C5959" w:rsidP="005C5959">
      <w:pPr>
        <w:spacing w:after="0" w:line="240" w:lineRule="auto"/>
        <w:jc w:val="center"/>
        <w:rPr>
          <w:rFonts w:ascii="Times New Roman" w:eastAsia="Times New Roman" w:hAnsi="Times New Roman" w:cs="Times New Roman"/>
          <w:b/>
          <w:bCs/>
          <w:caps/>
          <w:sz w:val="24"/>
          <w:szCs w:val="24"/>
          <w:lang w:eastAsia="lt-LT"/>
        </w:rPr>
      </w:pPr>
    </w:p>
    <w:p w:rsidR="005C5959" w:rsidRDefault="005C5959" w:rsidP="005C5959">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SVEIKATOS IR SOCIALINIŲ REIKALŲ KOMITETAS</w:t>
      </w:r>
    </w:p>
    <w:p w:rsidR="005C5959" w:rsidRDefault="005C5959" w:rsidP="005C5959">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 POSĖDŽIO PROTOKOLAS</w:t>
      </w:r>
    </w:p>
    <w:p w:rsidR="005C5959" w:rsidRDefault="005C5959" w:rsidP="005C5959">
      <w:pPr>
        <w:spacing w:after="0" w:line="240" w:lineRule="auto"/>
        <w:rPr>
          <w:rFonts w:ascii="Times New Roman" w:eastAsia="Times New Roman" w:hAnsi="Times New Roman" w:cs="Times New Roman"/>
          <w:sz w:val="24"/>
          <w:szCs w:val="24"/>
          <w:lang w:eastAsia="lt-LT"/>
        </w:rPr>
      </w:pPr>
    </w:p>
    <w:bookmarkStart w:id="1" w:name="registravimoData"/>
    <w:p w:rsidR="005C5959" w:rsidRDefault="005C5959" w:rsidP="005C5959">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fldChar w:fldCharType="begin">
          <w:ffData>
            <w:name w:val="registravimoData"/>
            <w:enabled/>
            <w:calcOnExit w:val="0"/>
            <w:textInput>
              <w:maxLength w:val="1"/>
            </w:textInput>
          </w:ffData>
        </w:fldChar>
      </w:r>
      <w:r>
        <w:rPr>
          <w:rFonts w:ascii="Times New Roman" w:eastAsia="Times New Roman" w:hAnsi="Times New Roman" w:cs="Times New Roman"/>
          <w:noProof/>
          <w:sz w:val="24"/>
          <w:szCs w:val="20"/>
          <w:lang w:eastAsia="lt-LT"/>
        </w:rPr>
        <w:instrText xml:space="preserve"> FORMTEXT </w:instrText>
      </w:r>
      <w:r>
        <w:fldChar w:fldCharType="separate"/>
      </w:r>
      <w:r>
        <w:rPr>
          <w:rFonts w:ascii="Times New Roman" w:eastAsia="Times New Roman" w:hAnsi="Times New Roman" w:cs="Times New Roman"/>
          <w:noProof/>
          <w:sz w:val="24"/>
          <w:szCs w:val="20"/>
          <w:lang w:eastAsia="lt-LT"/>
        </w:rPr>
        <w:t>2022-04-13</w:t>
      </w:r>
      <w:r>
        <w:fldChar w:fldCharType="end"/>
      </w:r>
      <w:bookmarkEnd w:id="1"/>
      <w:r>
        <w:rPr>
          <w:rFonts w:ascii="Times New Roman" w:eastAsia="Times New Roman" w:hAnsi="Times New Roman" w:cs="Times New Roman"/>
          <w:noProof/>
          <w:sz w:val="24"/>
          <w:szCs w:val="20"/>
          <w:lang w:eastAsia="lt-LT"/>
        </w:rPr>
        <w:t xml:space="preserve"> </w:t>
      </w:r>
      <w:r>
        <w:rPr>
          <w:rFonts w:ascii="Times New Roman" w:eastAsia="Times New Roman" w:hAnsi="Times New Roman" w:cs="Times New Roman"/>
          <w:sz w:val="24"/>
          <w:szCs w:val="24"/>
          <w:lang w:eastAsia="lt-LT"/>
        </w:rPr>
        <w:t xml:space="preserve">Nr. </w:t>
      </w:r>
      <w:bookmarkStart w:id="2" w:name="registravimoNr"/>
      <w:r>
        <w:rPr>
          <w:rFonts w:ascii="Times New Roman" w:eastAsia="Times New Roman" w:hAnsi="Times New Roman" w:cs="Times New Roman"/>
          <w:sz w:val="24"/>
          <w:szCs w:val="24"/>
          <w:lang w:eastAsia="lt-LT"/>
        </w:rPr>
        <w:t>TAR-41</w:t>
      </w:r>
      <w:bookmarkEnd w:id="2"/>
    </w:p>
    <w:p w:rsidR="005C5959" w:rsidRDefault="005C5959" w:rsidP="005C5959">
      <w:pPr>
        <w:spacing w:after="0" w:line="240" w:lineRule="auto"/>
        <w:jc w:val="both"/>
        <w:rPr>
          <w:rFonts w:ascii="Times New Roman" w:eastAsia="Times New Roman" w:hAnsi="Times New Roman" w:cs="Times New Roman"/>
          <w:sz w:val="24"/>
          <w:szCs w:val="24"/>
          <w:lang w:eastAsia="lt-LT"/>
        </w:rPr>
      </w:pPr>
    </w:p>
    <w:p w:rsidR="005C5959" w:rsidRDefault="005C5959" w:rsidP="005C5959">
      <w:pPr>
        <w:tabs>
          <w:tab w:val="left" w:pos="567"/>
        </w:tabs>
        <w:spacing w:after="0" w:line="240" w:lineRule="auto"/>
        <w:jc w:val="both"/>
        <w:rPr>
          <w:rFonts w:ascii="Times New Roman" w:eastAsia="Times New Roman" w:hAnsi="Times New Roman" w:cs="Times New Roman"/>
          <w:sz w:val="24"/>
          <w:szCs w:val="24"/>
          <w:lang w:eastAsia="lt-LT"/>
        </w:rPr>
      </w:pPr>
    </w:p>
    <w:p w:rsidR="005C5959" w:rsidRDefault="005C5959" w:rsidP="005C5959">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rPr>
        <w:t>Posėdžio data – 2022 m. balandžio 12 d.</w:t>
      </w:r>
    </w:p>
    <w:p w:rsidR="005C5959" w:rsidRDefault="005C5959" w:rsidP="005C5959">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Pradžia – 13.00 val. (nuotoliniu būdu)</w:t>
      </w:r>
    </w:p>
    <w:p w:rsidR="005C5959" w:rsidRDefault="005C5959" w:rsidP="005C5959">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Posėdžio pirmininkas –  Kazys Bagdonas.</w:t>
      </w:r>
    </w:p>
    <w:p w:rsidR="005C5959" w:rsidRPr="005C5959" w:rsidRDefault="005C5959" w:rsidP="005C5959">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Posėdžio sekretorė  – Lietutė Demidova.</w:t>
      </w:r>
    </w:p>
    <w:p w:rsidR="005C5959" w:rsidRDefault="005C5959" w:rsidP="005C5959">
      <w:pPr>
        <w:pStyle w:val="Betarp"/>
        <w:ind w:firstLine="570"/>
        <w:jc w:val="both"/>
        <w:rPr>
          <w:rFonts w:ascii="Times New Roman" w:hAnsi="Times New Roman" w:cs="Times New Roman"/>
          <w:sz w:val="24"/>
          <w:szCs w:val="24"/>
        </w:rPr>
      </w:pPr>
    </w:p>
    <w:p w:rsidR="005C5959" w:rsidRDefault="005C5959" w:rsidP="005C5959">
      <w:pPr>
        <w:pStyle w:val="Betarp"/>
        <w:ind w:firstLine="570"/>
        <w:jc w:val="both"/>
        <w:rPr>
          <w:rFonts w:ascii="Times New Roman" w:hAnsi="Times New Roman" w:cs="Times New Roman"/>
          <w:sz w:val="24"/>
          <w:szCs w:val="24"/>
          <w:lang w:eastAsia="lt-LT"/>
        </w:rPr>
      </w:pPr>
      <w:r>
        <w:rPr>
          <w:rFonts w:ascii="Times New Roman" w:hAnsi="Times New Roman" w:cs="Times New Roman"/>
          <w:sz w:val="24"/>
          <w:szCs w:val="24"/>
        </w:rPr>
        <w:t xml:space="preserve">7. SVARSTYTA. </w:t>
      </w:r>
      <w:r>
        <w:rPr>
          <w:rFonts w:ascii="Times New Roman" w:hAnsi="Times New Roman" w:cs="Times New Roman"/>
          <w:sz w:val="24"/>
          <w:szCs w:val="24"/>
          <w:lang w:eastAsia="lt-LT"/>
        </w:rPr>
        <w:t xml:space="preserve">Klaipėdos miesto savivaldybės tarybos 2012 m. kovo 29 d. sprendimo Nr. T2-91 „Dėl Klaipėdos miesto savivaldybės panaudai perduodamo turto sąrašo patvirtinimo“ pakeitimas. </w:t>
      </w:r>
    </w:p>
    <w:p w:rsidR="005C5959" w:rsidRDefault="005C5959" w:rsidP="005C5959">
      <w:pPr>
        <w:pStyle w:val="Betarp"/>
        <w:ind w:firstLine="570"/>
        <w:jc w:val="both"/>
        <w:rPr>
          <w:rFonts w:ascii="Times New Roman" w:hAnsi="Times New Roman" w:cs="Times New Roman"/>
          <w:sz w:val="24"/>
          <w:szCs w:val="24"/>
        </w:rPr>
      </w:pPr>
      <w:r>
        <w:rPr>
          <w:rFonts w:ascii="Times New Roman" w:hAnsi="Times New Roman" w:cs="Times New Roman"/>
          <w:sz w:val="24"/>
          <w:szCs w:val="24"/>
          <w:lang w:eastAsia="lt-LT"/>
        </w:rPr>
        <w:t>Pranešėjas – E. Simokaitis</w:t>
      </w:r>
      <w:r>
        <w:rPr>
          <w:rFonts w:ascii="Times New Roman" w:hAnsi="Times New Roman" w:cs="Times New Roman"/>
          <w:lang w:eastAsia="lt-LT"/>
        </w:rPr>
        <w:t>.</w:t>
      </w:r>
      <w:r>
        <w:t xml:space="preserve"> </w:t>
      </w:r>
      <w:r>
        <w:rPr>
          <w:rFonts w:ascii="Times New Roman" w:hAnsi="Times New Roman" w:cs="Times New Roman"/>
          <w:sz w:val="24"/>
          <w:szCs w:val="24"/>
        </w:rPr>
        <w:t>Pažymi, kad</w:t>
      </w:r>
      <w:r>
        <w:t xml:space="preserve"> </w:t>
      </w:r>
      <w:r>
        <w:rPr>
          <w:rFonts w:ascii="Times New Roman" w:hAnsi="Times New Roman" w:cs="Times New Roman"/>
          <w:sz w:val="24"/>
          <w:szCs w:val="24"/>
        </w:rPr>
        <w:t xml:space="preserve">sprendimo projektu siekiama pakeisti Klaipėdos miesto savivaldybės panaudai perduodamo turto sąrašą, patvirtintą Klaipėdos miesto savivaldybės tarybos 2012 m. kovo 29 d. sprendimu </w:t>
      </w:r>
      <w:bookmarkStart w:id="3" w:name="n_5"/>
      <w:r>
        <w:rPr>
          <w:rFonts w:ascii="Times New Roman" w:hAnsi="Times New Roman" w:cs="Times New Roman"/>
          <w:sz w:val="24"/>
          <w:szCs w:val="24"/>
        </w:rPr>
        <w:t>Nr. T2-91</w:t>
      </w:r>
      <w:bookmarkEnd w:id="3"/>
      <w:r>
        <w:rPr>
          <w:rFonts w:ascii="Times New Roman" w:hAnsi="Times New Roman" w:cs="Times New Roman"/>
          <w:sz w:val="24"/>
          <w:szCs w:val="24"/>
        </w:rPr>
        <w:t>.</w:t>
      </w:r>
      <w:r>
        <w:rPr>
          <w:rFonts w:ascii="Times New Roman" w:hAnsi="Times New Roman" w:cs="Times New Roman"/>
          <w:sz w:val="24"/>
          <w:szCs w:val="24"/>
          <w:lang w:eastAsia="lt-LT"/>
        </w:rPr>
        <w:t xml:space="preserve"> Primena, kad </w:t>
      </w:r>
      <w:r>
        <w:rPr>
          <w:rFonts w:ascii="Times New Roman" w:hAnsi="Times New Roman" w:cs="Times New Roman"/>
          <w:sz w:val="24"/>
          <w:szCs w:val="24"/>
        </w:rPr>
        <w:t>Klaipėdos miesto savivaldybės panaudai perduodamo turto sąrašas, patvirtintas Klaipėdos miesto savivaldybės tarybos 2012 m. kovo 29 d. sprendimu Nr. T2-91, keičiamas patikslinant 143 punktą. Papildomai į sąrašą įtraukiama savivaldybei nuosavybės teise priklausanti treniruočių dirbtinės dangos futbolo aikštelė, kuri priklauso pastatui  Paryžiaus Komunos g. 16A, Klaipėdoje. Aikštelė  bus perduota pagal panaudos sutartį viešajai įstaigai Klaipėdos futbolo sporto mokyklai, kuri jau valdo pagal panaudos sutartį dalį minėto pastato administracinių patalpų. Nekilnojamąjį turtą įtraukus į Klaipėdos miesto savivaldybės panaudai perduodamo turto sąrašą bus galima atlikti veiksmus, susijusius su nurodytų patalpų valdymu, naudojimu ir disponavimu jomis.</w:t>
      </w:r>
    </w:p>
    <w:p w:rsidR="005C5959" w:rsidRDefault="005C5959" w:rsidP="005C5959">
      <w:pPr>
        <w:pStyle w:val="Betarp"/>
        <w:ind w:firstLine="570"/>
        <w:jc w:val="both"/>
        <w:rPr>
          <w:rFonts w:ascii="Times New Roman" w:hAnsi="Times New Roman" w:cs="Times New Roman"/>
          <w:sz w:val="24"/>
          <w:szCs w:val="24"/>
        </w:rPr>
      </w:pPr>
      <w:r>
        <w:rPr>
          <w:rFonts w:ascii="Times New Roman" w:hAnsi="Times New Roman" w:cs="Times New Roman"/>
          <w:sz w:val="24"/>
          <w:szCs w:val="24"/>
        </w:rPr>
        <w:t>K. Bagdonas prašo atkreipti Savivaldybės administracijos dėmesį – rasti lėšų perduodamos aikštelės išlaikymui, kad Klaipėdos futbolo sporto mokyklai perduota aikštelė netaptų našta.</w:t>
      </w:r>
    </w:p>
    <w:p w:rsidR="005C5959" w:rsidRDefault="005C5959" w:rsidP="005C5959">
      <w:pPr>
        <w:pStyle w:val="Betarp"/>
        <w:ind w:firstLine="570"/>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BALSUOTA: už – 0, prieš – 0, susilaiko – 4 (K. Bagdonas, A. Cesiulis, A. Razbadauskas, A. Kontautas). </w:t>
      </w:r>
    </w:p>
    <w:p w:rsidR="005C5959" w:rsidRDefault="005C5959" w:rsidP="005C5959">
      <w:pPr>
        <w:pStyle w:val="Betarp"/>
        <w:ind w:firstLine="570"/>
        <w:jc w:val="both"/>
        <w:rPr>
          <w:rFonts w:ascii="Times New Roman" w:hAnsi="Times New Roman" w:cs="Times New Roman"/>
          <w:sz w:val="24"/>
          <w:szCs w:val="24"/>
          <w:lang w:eastAsia="lt-LT"/>
        </w:rPr>
      </w:pPr>
      <w:r>
        <w:rPr>
          <w:rFonts w:ascii="Times New Roman" w:hAnsi="Times New Roman" w:cs="Times New Roman"/>
          <w:sz w:val="24"/>
          <w:szCs w:val="24"/>
          <w:lang w:eastAsia="lt-LT"/>
        </w:rPr>
        <w:t>NUTARTA.</w:t>
      </w:r>
      <w:r>
        <w:rPr>
          <w:rFonts w:ascii="Times New Roman" w:hAnsi="Times New Roman" w:cs="Times New Roman"/>
          <w:sz w:val="24"/>
          <w:szCs w:val="24"/>
        </w:rPr>
        <w:t xml:space="preserve"> Nepritarti pateiktam sprendimo projektui.</w:t>
      </w:r>
    </w:p>
    <w:p w:rsidR="007D572A" w:rsidRDefault="007D572A"/>
    <w:p w:rsidR="005C5959" w:rsidRPr="005C5959" w:rsidRDefault="005C5959">
      <w:pPr>
        <w:rPr>
          <w:rFonts w:ascii="Times New Roman" w:hAnsi="Times New Roman" w:cs="Times New Roman"/>
          <w:sz w:val="24"/>
          <w:szCs w:val="24"/>
        </w:rPr>
      </w:pPr>
      <w:r w:rsidRPr="005C5959">
        <w:rPr>
          <w:rFonts w:ascii="Times New Roman" w:hAnsi="Times New Roman" w:cs="Times New Roman"/>
          <w:sz w:val="24"/>
          <w:szCs w:val="24"/>
        </w:rPr>
        <w:t>Posėdžio pirmininkas</w:t>
      </w:r>
      <w:r w:rsidRPr="005C5959">
        <w:rPr>
          <w:rFonts w:ascii="Times New Roman" w:hAnsi="Times New Roman" w:cs="Times New Roman"/>
          <w:sz w:val="24"/>
          <w:szCs w:val="24"/>
        </w:rPr>
        <w:tab/>
      </w:r>
      <w:r w:rsidRPr="005C5959">
        <w:rPr>
          <w:rFonts w:ascii="Times New Roman" w:hAnsi="Times New Roman" w:cs="Times New Roman"/>
          <w:sz w:val="24"/>
          <w:szCs w:val="24"/>
        </w:rPr>
        <w:tab/>
      </w:r>
      <w:r w:rsidRPr="005C5959">
        <w:rPr>
          <w:rFonts w:ascii="Times New Roman" w:hAnsi="Times New Roman" w:cs="Times New Roman"/>
          <w:sz w:val="24"/>
          <w:szCs w:val="24"/>
        </w:rPr>
        <w:tab/>
      </w:r>
      <w:r w:rsidRPr="005C5959">
        <w:rPr>
          <w:rFonts w:ascii="Times New Roman" w:hAnsi="Times New Roman" w:cs="Times New Roman"/>
          <w:sz w:val="24"/>
          <w:szCs w:val="24"/>
        </w:rPr>
        <w:tab/>
      </w:r>
      <w:r w:rsidRPr="005C5959">
        <w:rPr>
          <w:rFonts w:ascii="Times New Roman" w:hAnsi="Times New Roman" w:cs="Times New Roman"/>
          <w:sz w:val="24"/>
          <w:szCs w:val="24"/>
        </w:rPr>
        <w:tab/>
        <w:t>Kazys Bagdonas</w:t>
      </w:r>
    </w:p>
    <w:p w:rsidR="005C5959" w:rsidRPr="005C5959" w:rsidRDefault="005C5959">
      <w:pPr>
        <w:rPr>
          <w:rFonts w:ascii="Times New Roman" w:hAnsi="Times New Roman" w:cs="Times New Roman"/>
          <w:sz w:val="24"/>
          <w:szCs w:val="24"/>
        </w:rPr>
      </w:pPr>
      <w:r w:rsidRPr="005C5959">
        <w:rPr>
          <w:rFonts w:ascii="Times New Roman" w:hAnsi="Times New Roman" w:cs="Times New Roman"/>
          <w:sz w:val="24"/>
          <w:szCs w:val="24"/>
        </w:rPr>
        <w:t>Posėdžio sekretorė</w:t>
      </w:r>
      <w:r w:rsidRPr="005C5959">
        <w:rPr>
          <w:rFonts w:ascii="Times New Roman" w:hAnsi="Times New Roman" w:cs="Times New Roman"/>
          <w:sz w:val="24"/>
          <w:szCs w:val="24"/>
        </w:rPr>
        <w:tab/>
      </w:r>
      <w:r w:rsidRPr="005C5959">
        <w:rPr>
          <w:rFonts w:ascii="Times New Roman" w:hAnsi="Times New Roman" w:cs="Times New Roman"/>
          <w:sz w:val="24"/>
          <w:szCs w:val="24"/>
        </w:rPr>
        <w:tab/>
      </w:r>
      <w:r w:rsidRPr="005C5959">
        <w:rPr>
          <w:rFonts w:ascii="Times New Roman" w:hAnsi="Times New Roman" w:cs="Times New Roman"/>
          <w:sz w:val="24"/>
          <w:szCs w:val="24"/>
        </w:rPr>
        <w:tab/>
      </w:r>
      <w:r w:rsidRPr="005C5959">
        <w:rPr>
          <w:rFonts w:ascii="Times New Roman" w:hAnsi="Times New Roman" w:cs="Times New Roman"/>
          <w:sz w:val="24"/>
          <w:szCs w:val="24"/>
        </w:rPr>
        <w:tab/>
      </w:r>
      <w:r w:rsidRPr="005C5959">
        <w:rPr>
          <w:rFonts w:ascii="Times New Roman" w:hAnsi="Times New Roman" w:cs="Times New Roman"/>
          <w:sz w:val="24"/>
          <w:szCs w:val="24"/>
        </w:rPr>
        <w:tab/>
        <w:t>Lietutė Demidova</w:t>
      </w:r>
    </w:p>
    <w:sectPr w:rsidR="005C5959" w:rsidRPr="005C5959" w:rsidSect="005C5959">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959"/>
    <w:rsid w:val="005C5959"/>
    <w:rsid w:val="007D57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425D5"/>
  <w15:chartTrackingRefBased/>
  <w15:docId w15:val="{0DE81FE6-71DF-4AFA-B831-E8D6DAF27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C5959"/>
    <w:pPr>
      <w:spacing w:line="254"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5C5959"/>
    <w:pPr>
      <w:spacing w:after="0" w:line="240" w:lineRule="auto"/>
    </w:pPr>
  </w:style>
  <w:style w:type="paragraph" w:styleId="Sraopastraipa">
    <w:name w:val="List Paragraph"/>
    <w:basedOn w:val="prastasis"/>
    <w:uiPriority w:val="34"/>
    <w:qFormat/>
    <w:rsid w:val="005C5959"/>
    <w:pPr>
      <w:spacing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54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1222</Words>
  <Characters>698</Characters>
  <Application>Microsoft Office Word</Application>
  <DocSecurity>0</DocSecurity>
  <Lines>5</Lines>
  <Paragraphs>3</Paragraphs>
  <ScaleCrop>false</ScaleCrop>
  <Company>Klaipėdos miesto savivaldybės administracija</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Lietute Demidova</dc:creator>
  <cp:keywords/>
  <dc:description/>
  <cp:lastModifiedBy>Lietute Demidova</cp:lastModifiedBy>
  <cp:revision>2</cp:revision>
  <dcterms:created xsi:type="dcterms:W3CDTF">2022-04-13T10:22:00Z</dcterms:created>
  <dcterms:modified xsi:type="dcterms:W3CDTF">2022-04-13T10:23:00Z</dcterms:modified>
</cp:coreProperties>
</file>