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7942C" w14:textId="77777777" w:rsidR="000A6BD5" w:rsidRDefault="000B14AA" w:rsidP="000B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>AIŠKINAMASIS RAŠTAS</w:t>
      </w:r>
      <w:r w:rsidR="000A6B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7C7942D" w14:textId="0A850A35" w:rsidR="000B14AA" w:rsidRPr="000B14AA" w:rsidRDefault="000B14AA" w:rsidP="000B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PRIE SAVIVALDYBĖS TARYBOS SPRENDIMO 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>„</w:t>
      </w:r>
      <w:r w:rsidR="00682059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r w:rsidR="00783036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>BIUDŽETINės ĮSTAIGos</w:t>
      </w:r>
      <w:r w:rsidR="00783036"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7254D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KLAIPĖDOS </w:t>
      </w:r>
      <w:r w:rsidR="00783036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>DARŽELio</w:t>
      </w:r>
      <w:r w:rsidR="00F558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„</w:t>
      </w:r>
      <w:r w:rsidR="007254D7">
        <w:rPr>
          <w:rFonts w:ascii="Times New Roman" w:eastAsia="Times New Roman" w:hAnsi="Times New Roman" w:cs="Times New Roman"/>
          <w:b/>
          <w:caps/>
          <w:sz w:val="24"/>
          <w:szCs w:val="24"/>
        </w:rPr>
        <w:t>Gintarėlis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“ </w:t>
      </w:r>
      <w:r w:rsidR="00783036" w:rsidRPr="009B3A5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REORGANIZavimo“ 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>PROJEKTO</w:t>
      </w:r>
    </w:p>
    <w:p w14:paraId="27C7942E" w14:textId="77777777" w:rsidR="000B14AA" w:rsidRPr="000B14AA" w:rsidRDefault="000B14AA" w:rsidP="000B14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C7942F" w14:textId="5E05E3D9" w:rsidR="00F148AF" w:rsidRPr="000B14AA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>1. </w:t>
      </w:r>
      <w:r w:rsidRPr="000B14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</w:t>
      </w: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rojekto rengimą paskatinusios priežastys.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Klaipėdos miesto savivaldybės tarybos </w:t>
      </w:r>
      <w:bookmarkStart w:id="1" w:name="_Hlk65751271"/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2020 m. gruodžio 23 d. sprendimu Nr. T2-300 buvo patvirtintas Klaipėdos švietimo įstaigų, įgyvendinančių ikimokyklinio ir priešmokyklinio ugdymo programas, 2021–2025 metų tinklo pertvarkos bendrasis planas </w:t>
      </w:r>
      <w:bookmarkEnd w:id="1"/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(toliau – Tinklo pertvarkos bendrasis planas), kuriame buvo atlikta ugdymo prieinamumo, kokybės užtikrinimo ir žmogiškųjų bei materialinių sąlygų analizė ikimokyklinio ugdymo įstaigose ir mokyklose-darželiuose. Patvirtintame Tinklo pertvarkos bendrajame plane numatyta reorganizuoti Klaipėdos darže</w:t>
      </w:r>
      <w:r w:rsidR="008B6184">
        <w:rPr>
          <w:rFonts w:ascii="Times New Roman" w:eastAsia="Times New Roman" w:hAnsi="Times New Roman" w:cs="Times New Roman"/>
          <w:bCs/>
          <w:sz w:val="24"/>
          <w:szCs w:val="24"/>
        </w:rPr>
        <w:t>lį „</w:t>
      </w:r>
      <w:r w:rsidR="007254D7">
        <w:rPr>
          <w:rFonts w:ascii="Times New Roman" w:eastAsia="Times New Roman" w:hAnsi="Times New Roman" w:cs="Times New Roman"/>
          <w:bCs/>
          <w:sz w:val="24"/>
          <w:szCs w:val="24"/>
        </w:rPr>
        <w:t>Gintarėlis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“, prijungiant jį pr</w:t>
      </w:r>
      <w:r w:rsidR="00420D4C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r w:rsidR="008B6184">
        <w:rPr>
          <w:rFonts w:ascii="Times New Roman" w:eastAsia="Times New Roman" w:hAnsi="Times New Roman" w:cs="Times New Roman"/>
          <w:bCs/>
          <w:sz w:val="24"/>
          <w:szCs w:val="24"/>
        </w:rPr>
        <w:t>e lopšelio-darželio „</w:t>
      </w:r>
      <w:r w:rsidR="007254D7">
        <w:rPr>
          <w:rFonts w:ascii="Times New Roman" w:eastAsia="Times New Roman" w:hAnsi="Times New Roman" w:cs="Times New Roman"/>
          <w:bCs/>
          <w:sz w:val="24"/>
          <w:szCs w:val="24"/>
        </w:rPr>
        <w:t>Giliukas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="0005041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C7C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148AF" w:rsidRPr="000B14AA">
        <w:rPr>
          <w:rFonts w:ascii="Times New Roman" w:eastAsia="Times New Roman" w:hAnsi="Times New Roman" w:cs="Times New Roman"/>
          <w:bCs/>
          <w:sz w:val="24"/>
          <w:szCs w:val="24"/>
        </w:rPr>
        <w:t>Klaipėdos miesto savivaldybės taryb</w:t>
      </w:r>
      <w:r w:rsidR="00050419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F148AF"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254D7" w:rsidRPr="003205F7">
        <w:rPr>
          <w:rFonts w:ascii="Times New Roman" w:eastAsia="Times New Roman" w:hAnsi="Times New Roman" w:cs="Times New Roman"/>
          <w:bCs/>
          <w:sz w:val="24"/>
          <w:szCs w:val="24"/>
        </w:rPr>
        <w:t>2022</w:t>
      </w:r>
      <w:r w:rsidR="00F148AF" w:rsidRPr="003205F7">
        <w:rPr>
          <w:rFonts w:ascii="Times New Roman" w:eastAsia="Times New Roman" w:hAnsi="Times New Roman" w:cs="Times New Roman"/>
          <w:bCs/>
          <w:sz w:val="24"/>
          <w:szCs w:val="24"/>
        </w:rPr>
        <w:t xml:space="preserve"> m. kovo 2</w:t>
      </w:r>
      <w:r w:rsidR="00EB5509" w:rsidRPr="003205F7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F148AF" w:rsidRPr="003205F7">
        <w:rPr>
          <w:rFonts w:ascii="Times New Roman" w:eastAsia="Times New Roman" w:hAnsi="Times New Roman" w:cs="Times New Roman"/>
          <w:bCs/>
          <w:sz w:val="24"/>
          <w:szCs w:val="24"/>
        </w:rPr>
        <w:t xml:space="preserve"> d. </w:t>
      </w:r>
      <w:r w:rsidR="00050419" w:rsidRPr="003205F7">
        <w:rPr>
          <w:rFonts w:ascii="Times New Roman" w:eastAsia="Times New Roman" w:hAnsi="Times New Roman" w:cs="Times New Roman"/>
          <w:bCs/>
          <w:sz w:val="24"/>
          <w:szCs w:val="24"/>
        </w:rPr>
        <w:t xml:space="preserve">priėmė </w:t>
      </w:r>
      <w:r w:rsidR="00F148AF" w:rsidRPr="003205F7">
        <w:rPr>
          <w:rFonts w:ascii="Times New Roman" w:eastAsia="Times New Roman" w:hAnsi="Times New Roman" w:cs="Times New Roman"/>
          <w:bCs/>
          <w:sz w:val="24"/>
          <w:szCs w:val="24"/>
        </w:rPr>
        <w:t>sprendim</w:t>
      </w:r>
      <w:r w:rsidR="00050419" w:rsidRPr="003205F7">
        <w:rPr>
          <w:rFonts w:ascii="Times New Roman" w:eastAsia="Times New Roman" w:hAnsi="Times New Roman" w:cs="Times New Roman"/>
          <w:bCs/>
          <w:sz w:val="24"/>
          <w:szCs w:val="24"/>
        </w:rPr>
        <w:t>ą</w:t>
      </w:r>
      <w:r w:rsidR="00551E6D" w:rsidRPr="003205F7">
        <w:rPr>
          <w:rFonts w:ascii="Times New Roman" w:eastAsia="Times New Roman" w:hAnsi="Times New Roman" w:cs="Times New Roman"/>
          <w:bCs/>
          <w:sz w:val="24"/>
          <w:szCs w:val="24"/>
        </w:rPr>
        <w:t xml:space="preserve"> Nr. T2-</w:t>
      </w:r>
      <w:r w:rsidR="003205F7" w:rsidRPr="003205F7">
        <w:rPr>
          <w:rFonts w:ascii="Times New Roman" w:eastAsia="Times New Roman" w:hAnsi="Times New Roman" w:cs="Times New Roman"/>
          <w:bCs/>
          <w:sz w:val="24"/>
          <w:szCs w:val="24"/>
        </w:rPr>
        <w:t>65</w:t>
      </w:r>
      <w:r w:rsidR="00F148A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C7CB6">
        <w:rPr>
          <w:rFonts w:ascii="Times New Roman" w:eastAsia="Times New Roman" w:hAnsi="Times New Roman" w:cs="Times New Roman"/>
          <w:bCs/>
          <w:sz w:val="24"/>
          <w:szCs w:val="24"/>
        </w:rPr>
        <w:t xml:space="preserve">„Dėl sutikimo reorganizuoti </w:t>
      </w:r>
      <w:r w:rsidR="006B6BFA">
        <w:rPr>
          <w:rFonts w:ascii="Times New Roman" w:eastAsia="Times New Roman" w:hAnsi="Times New Roman" w:cs="Times New Roman"/>
          <w:bCs/>
          <w:sz w:val="24"/>
          <w:szCs w:val="24"/>
        </w:rPr>
        <w:t xml:space="preserve">Klaipėdos miesto savivaldybės </w:t>
      </w:r>
      <w:r w:rsidR="001C7CB6">
        <w:rPr>
          <w:rFonts w:ascii="Times New Roman" w:eastAsia="Times New Roman" w:hAnsi="Times New Roman" w:cs="Times New Roman"/>
          <w:bCs/>
          <w:sz w:val="24"/>
          <w:szCs w:val="24"/>
        </w:rPr>
        <w:t>biudžetinę įstaigą Klai</w:t>
      </w:r>
      <w:r w:rsidR="00F558F2">
        <w:rPr>
          <w:rFonts w:ascii="Times New Roman" w:eastAsia="Times New Roman" w:hAnsi="Times New Roman" w:cs="Times New Roman"/>
          <w:bCs/>
          <w:sz w:val="24"/>
          <w:szCs w:val="24"/>
        </w:rPr>
        <w:t>pė</w:t>
      </w:r>
      <w:r w:rsidR="006B6BFA">
        <w:rPr>
          <w:rFonts w:ascii="Times New Roman" w:eastAsia="Times New Roman" w:hAnsi="Times New Roman" w:cs="Times New Roman"/>
          <w:bCs/>
          <w:sz w:val="24"/>
          <w:szCs w:val="24"/>
        </w:rPr>
        <w:t xml:space="preserve">dos </w:t>
      </w:r>
      <w:r w:rsidR="007254D7">
        <w:rPr>
          <w:rFonts w:ascii="Times New Roman" w:eastAsia="Times New Roman" w:hAnsi="Times New Roman" w:cs="Times New Roman"/>
          <w:bCs/>
          <w:sz w:val="24"/>
          <w:szCs w:val="24"/>
        </w:rPr>
        <w:t>darželį „Gintarėlis</w:t>
      </w:r>
      <w:r w:rsidR="001C7CB6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="00050419">
        <w:rPr>
          <w:rFonts w:ascii="Times New Roman" w:eastAsia="Times New Roman" w:hAnsi="Times New Roman" w:cs="Times New Roman"/>
          <w:bCs/>
          <w:sz w:val="24"/>
          <w:szCs w:val="24"/>
        </w:rPr>
        <w:t xml:space="preserve">, todėl šiuo projektu tvirtinamos reorganizavimo sąlygos ir po reorganizavimo veiksiančio </w:t>
      </w:r>
      <w:r w:rsidR="00AC6566">
        <w:rPr>
          <w:rFonts w:ascii="Times New Roman" w:eastAsia="Times New Roman" w:hAnsi="Times New Roman" w:cs="Times New Roman"/>
          <w:bCs/>
          <w:sz w:val="24"/>
          <w:szCs w:val="24"/>
        </w:rPr>
        <w:t>biudžetinės įstaig</w:t>
      </w:r>
      <w:r w:rsidR="00420D4C">
        <w:rPr>
          <w:rFonts w:ascii="Times New Roman" w:eastAsia="Times New Roman" w:hAnsi="Times New Roman" w:cs="Times New Roman"/>
          <w:bCs/>
          <w:sz w:val="24"/>
          <w:szCs w:val="24"/>
        </w:rPr>
        <w:t>os lopšelio-darželio „</w:t>
      </w:r>
      <w:r w:rsidR="006B6BFA">
        <w:rPr>
          <w:rFonts w:ascii="Times New Roman" w:eastAsia="Times New Roman" w:hAnsi="Times New Roman" w:cs="Times New Roman"/>
          <w:bCs/>
          <w:sz w:val="24"/>
          <w:szCs w:val="24"/>
        </w:rPr>
        <w:t>Giliukas</w:t>
      </w:r>
      <w:r w:rsidR="00AC6566">
        <w:rPr>
          <w:rFonts w:ascii="Times New Roman" w:eastAsia="Times New Roman" w:hAnsi="Times New Roman" w:cs="Times New Roman"/>
          <w:bCs/>
          <w:sz w:val="24"/>
          <w:szCs w:val="24"/>
        </w:rPr>
        <w:t>“ nuostatai.</w:t>
      </w:r>
    </w:p>
    <w:p w14:paraId="27C79430" w14:textId="37161643" w:rsidR="00783036" w:rsidRDefault="000B14AA" w:rsidP="007830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2. Parengto projekto tikslai ir uždaviniai.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Š</w:t>
      </w:r>
      <w:r w:rsidR="00783036">
        <w:rPr>
          <w:rFonts w:ascii="Times New Roman" w:eastAsia="Times New Roman" w:hAnsi="Times New Roman" w:cs="Times New Roman"/>
          <w:bCs/>
          <w:sz w:val="24"/>
          <w:szCs w:val="24"/>
        </w:rPr>
        <w:t xml:space="preserve">io sprendimo projekto </w:t>
      </w:r>
      <w:r w:rsidR="000511B9">
        <w:rPr>
          <w:rFonts w:ascii="Times New Roman" w:eastAsia="Times New Roman" w:hAnsi="Times New Roman" w:cs="Times New Roman"/>
          <w:bCs/>
          <w:sz w:val="24"/>
          <w:szCs w:val="24"/>
        </w:rPr>
        <w:t xml:space="preserve">tikslas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783036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tęsti biudžetinės įstaigos 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(toliau – BĮ) </w:t>
      </w:r>
      <w:r w:rsidR="00783036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Klaipėdos </w:t>
      </w:r>
      <w:r w:rsidR="00783036" w:rsidRPr="000B14AA">
        <w:rPr>
          <w:rFonts w:ascii="Times New Roman" w:eastAsia="Times New Roman" w:hAnsi="Times New Roman" w:cs="Times New Roman"/>
          <w:bCs/>
          <w:sz w:val="24"/>
          <w:szCs w:val="24"/>
        </w:rPr>
        <w:t>darže</w:t>
      </w:r>
      <w:r w:rsidR="00783036">
        <w:rPr>
          <w:rFonts w:ascii="Times New Roman" w:eastAsia="Times New Roman" w:hAnsi="Times New Roman" w:cs="Times New Roman"/>
          <w:bCs/>
          <w:sz w:val="24"/>
          <w:szCs w:val="24"/>
        </w:rPr>
        <w:t>lio</w:t>
      </w:r>
      <w:r w:rsidR="00F558F2">
        <w:rPr>
          <w:rFonts w:ascii="Times New Roman" w:eastAsia="Times New Roman" w:hAnsi="Times New Roman" w:cs="Times New Roman"/>
          <w:bCs/>
          <w:sz w:val="24"/>
          <w:szCs w:val="24"/>
        </w:rPr>
        <w:t xml:space="preserve"> „</w:t>
      </w:r>
      <w:r w:rsidR="006B6BFA">
        <w:rPr>
          <w:rFonts w:ascii="Times New Roman" w:eastAsia="Times New Roman" w:hAnsi="Times New Roman" w:cs="Times New Roman"/>
          <w:bCs/>
          <w:sz w:val="24"/>
          <w:szCs w:val="24"/>
        </w:rPr>
        <w:t>Gintarėlis</w:t>
      </w:r>
      <w:r w:rsidR="00783036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="00783036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reorganizavimo procesą. </w:t>
      </w:r>
    </w:p>
    <w:p w14:paraId="27C79432" w14:textId="77777777" w:rsidR="00B21A3E" w:rsidRDefault="000B14AA" w:rsidP="00B21A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Uždaviniai:</w:t>
      </w:r>
    </w:p>
    <w:p w14:paraId="27C79433" w14:textId="7837E3F8" w:rsidR="00AC6566" w:rsidRDefault="00AC6566" w:rsidP="008420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444A4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atvirtinti 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682059" w:rsidRPr="000F2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>Klaipė</w:t>
      </w:r>
      <w:r w:rsidR="002E0D86">
        <w:rPr>
          <w:rFonts w:ascii="Times New Roman" w:eastAsia="Times New Roman" w:hAnsi="Times New Roman" w:cs="Times New Roman"/>
          <w:sz w:val="24"/>
          <w:szCs w:val="24"/>
        </w:rPr>
        <w:t xml:space="preserve">dos </w:t>
      </w:r>
      <w:r w:rsidR="00F558F2">
        <w:rPr>
          <w:rFonts w:ascii="Times New Roman" w:eastAsia="Times New Roman" w:hAnsi="Times New Roman" w:cs="Times New Roman"/>
          <w:sz w:val="24"/>
          <w:szCs w:val="24"/>
        </w:rPr>
        <w:t>darželio „</w:t>
      </w:r>
      <w:r w:rsidR="002E0D86">
        <w:rPr>
          <w:rFonts w:ascii="Times New Roman" w:eastAsia="Times New Roman" w:hAnsi="Times New Roman" w:cs="Times New Roman"/>
          <w:sz w:val="24"/>
          <w:szCs w:val="24"/>
        </w:rPr>
        <w:t>Gintarėlis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 xml:space="preserve">“ reorganizavimo, </w:t>
      </w:r>
      <w:r w:rsidR="002E0D86">
        <w:rPr>
          <w:rFonts w:ascii="Times New Roman" w:eastAsia="Times New Roman" w:hAnsi="Times New Roman" w:cs="Times New Roman"/>
          <w:noProof/>
          <w:sz w:val="24"/>
          <w:szCs w:val="24"/>
        </w:rPr>
        <w:t>prijungiant jį</w:t>
      </w:r>
      <w:r w:rsidR="000F248F" w:rsidRPr="000F248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prie</w:t>
      </w:r>
      <w:r w:rsidR="000F248F" w:rsidRPr="000F24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682059" w:rsidRPr="000F24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F248F" w:rsidRPr="000F24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>laipėd</w:t>
      </w:r>
      <w:r w:rsidR="00420D4C">
        <w:rPr>
          <w:rFonts w:ascii="Times New Roman" w:eastAsia="Times New Roman" w:hAnsi="Times New Roman" w:cs="Times New Roman"/>
          <w:sz w:val="24"/>
          <w:szCs w:val="24"/>
        </w:rPr>
        <w:t>o</w:t>
      </w:r>
      <w:r w:rsidR="00F558F2">
        <w:rPr>
          <w:rFonts w:ascii="Times New Roman" w:eastAsia="Times New Roman" w:hAnsi="Times New Roman" w:cs="Times New Roman"/>
          <w:sz w:val="24"/>
          <w:szCs w:val="24"/>
        </w:rPr>
        <w:t>s lopšelio-darželio „</w:t>
      </w:r>
      <w:r w:rsidR="002E0D86">
        <w:rPr>
          <w:rFonts w:ascii="Times New Roman" w:eastAsia="Times New Roman" w:hAnsi="Times New Roman" w:cs="Times New Roman"/>
          <w:sz w:val="24"/>
          <w:szCs w:val="24"/>
        </w:rPr>
        <w:t>Giliukas</w:t>
      </w:r>
      <w:r w:rsidR="000F248F" w:rsidRPr="000F248F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sąlygų aprašą</w:t>
      </w:r>
      <w:r w:rsidR="00AC5C05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14:paraId="27C79434" w14:textId="558035A4" w:rsidR="000F248F" w:rsidRPr="000B14AA" w:rsidRDefault="00AC6566" w:rsidP="008420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atvirtinti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po reorganizavimo veiksiančio </w:t>
      </w:r>
      <w:r w:rsid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lopšelio-darželio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„</w:t>
      </w:r>
      <w:r w:rsidR="002E0D86">
        <w:rPr>
          <w:rFonts w:ascii="Times New Roman" w:eastAsia="Times New Roman" w:hAnsi="Times New Roman" w:cs="Times New Roman"/>
          <w:sz w:val="24"/>
          <w:szCs w:val="24"/>
          <w:lang w:eastAsia="en-GB"/>
        </w:rPr>
        <w:t>Giliukas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“ nuostatus.</w:t>
      </w:r>
    </w:p>
    <w:p w14:paraId="27C79435" w14:textId="1FC0FDE0" w:rsidR="000B14AA" w:rsidRPr="000B14AA" w:rsidRDefault="000B14AA" w:rsidP="00D86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>3. Kaip šiuo metu yra teisiškai reglamentuojami projekte aptarti klausimai</w:t>
      </w:r>
      <w:r w:rsidR="00502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683D">
        <w:rPr>
          <w:rFonts w:ascii="Times New Roman" w:eastAsia="Times New Roman" w:hAnsi="Times New Roman" w:cs="Times New Roman"/>
          <w:sz w:val="24"/>
          <w:szCs w:val="24"/>
          <w:lang w:eastAsia="en-GB"/>
        </w:rPr>
        <w:t>Šiuo metu veikia dvi</w:t>
      </w:r>
      <w:r w:rsidR="004E4A9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BĮ</w:t>
      </w:r>
      <w:r w:rsidR="00D8683D">
        <w:rPr>
          <w:rFonts w:ascii="Times New Roman" w:eastAsia="Times New Roman" w:hAnsi="Times New Roman" w:cs="Times New Roman"/>
          <w:sz w:val="24"/>
          <w:szCs w:val="24"/>
          <w:lang w:eastAsia="en-GB"/>
        </w:rPr>
        <w:t>, turinčios juridinį statusą: lopšelis-darželis „</w:t>
      </w:r>
      <w:r w:rsidR="0067010B">
        <w:rPr>
          <w:rFonts w:ascii="Times New Roman" w:eastAsia="Times New Roman" w:hAnsi="Times New Roman" w:cs="Times New Roman"/>
          <w:sz w:val="24"/>
          <w:szCs w:val="24"/>
          <w:lang w:eastAsia="en-GB"/>
        </w:rPr>
        <w:t>Giliukas</w:t>
      </w:r>
      <w:r w:rsidR="00D8683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 ir </w:t>
      </w:r>
      <w:r w:rsidR="0067010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darželis „Gintarėlis</w:t>
      </w:r>
      <w:r w:rsidR="00D8683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“.</w:t>
      </w:r>
    </w:p>
    <w:p w14:paraId="27C79436" w14:textId="2302E7A8" w:rsidR="000B14AA" w:rsidRPr="00A253CF" w:rsidRDefault="000B14AA" w:rsidP="00A253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4. Kokios numatomos naujos teisinio reglamentavimo nuostatos ir kokių rezultatų laukiama</w:t>
      </w:r>
      <w:r w:rsidRPr="000B14AA"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>.</w:t>
      </w:r>
      <w:r w:rsidR="004E4A9D" w:rsidRPr="004E4A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E4A9D" w:rsidRPr="000A6BD5">
        <w:rPr>
          <w:rFonts w:ascii="Times New Roman" w:hAnsi="Times New Roman" w:cs="Times New Roman"/>
          <w:sz w:val="24"/>
          <w:szCs w:val="24"/>
        </w:rPr>
        <w:t>Sprendimo projektas parengtas, vadovaujantis</w:t>
      </w:r>
      <w:r w:rsidR="004E4A9D" w:rsidRPr="000A6BD5">
        <w:t xml:space="preserve"> </w:t>
      </w:r>
      <w:r w:rsidR="004E4A9D" w:rsidRPr="000B14AA">
        <w:rPr>
          <w:rFonts w:ascii="Times New Roman" w:eastAsia="Times New Roman" w:hAnsi="Times New Roman" w:cs="Times New Roman"/>
          <w:sz w:val="24"/>
          <w:szCs w:val="24"/>
        </w:rPr>
        <w:t xml:space="preserve">Lietuvos Respublikos civilinio kodekso, Vietos savivaldos, Švietimo ir Biudžetinių įstaigų įstatymų nustatyta </w:t>
      </w:r>
      <w:r w:rsidR="004E4A9D" w:rsidRPr="000A6BD5">
        <w:rPr>
          <w:rFonts w:ascii="Times New Roman" w:eastAsia="Times New Roman" w:hAnsi="Times New Roman" w:cs="Times New Roman"/>
          <w:sz w:val="24"/>
          <w:szCs w:val="24"/>
        </w:rPr>
        <w:t>tvarka</w:t>
      </w:r>
      <w:r w:rsidR="004E4A9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B14AA"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 xml:space="preserve">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Patvirtinus šį sprendimo projektą, prasidės 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682059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67010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darželio „Gintarėlis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“ reorganizavimas, prijungiant jį prie 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682059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67010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lopšelio-darželio „Giliukas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“</w:t>
      </w:r>
      <w:r w:rsidR="00AC6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pagal numatytas sąlygas.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Įvykus reorganizavimo procesui, </w:t>
      </w:r>
      <w:r w:rsidR="00AC6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n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uo </w:t>
      </w:r>
      <w:r w:rsidR="0067010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2022</w:t>
      </w:r>
      <w:r w:rsidR="00AC6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m.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rugsėjo </w:t>
      </w:r>
      <w:r w:rsidR="00AC6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1 d.</w:t>
      </w:r>
      <w:r w:rsidR="003874B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vietoje </w:t>
      </w:r>
      <w:r w:rsidR="0063418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dviejų</w:t>
      </w:r>
      <w:r w:rsidR="003874B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0511B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ikimokyklini</w:t>
      </w:r>
      <w:r w:rsidR="0063418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ų įstaigų </w:t>
      </w:r>
      <w:r w:rsidR="003874B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veiks viena BĮ</w:t>
      </w:r>
      <w:r w:rsidR="00420D4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67010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– lopšelis-darželis „Giliukas</w:t>
      </w:r>
      <w:r w:rsidR="003874B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“ dviejuose pastatuose, </w:t>
      </w:r>
      <w:r w:rsidR="003874BD" w:rsidRPr="00276BF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bus suformuota </w:t>
      </w:r>
      <w:r w:rsidR="00F558F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16</w:t>
      </w:r>
      <w:r w:rsidRPr="00276BF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grupių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</w:t>
      </w:r>
      <w:r w:rsidR="004E4A9D" w:rsidRPr="004E4A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550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BĮ lopšelis-darželis „Giliukas“ turės „Gintarėlio“ skyrių. </w:t>
      </w:r>
      <w:r w:rsidR="004E4A9D">
        <w:rPr>
          <w:rFonts w:ascii="Times New Roman" w:eastAsia="Times New Roman" w:hAnsi="Times New Roman" w:cs="Times New Roman"/>
          <w:sz w:val="24"/>
          <w:szCs w:val="24"/>
        </w:rPr>
        <w:t>P</w:t>
      </w:r>
      <w:r w:rsidR="004E4A9D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o reorganizavimo toliau veiklą tęsiančios įstaigos </w:t>
      </w:r>
      <w:r w:rsidR="004E4A9D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4E4A9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4E4A9D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Klaipėd</w:t>
      </w:r>
      <w:r w:rsidR="004E4A9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os lopšelio-darželio „Giliukas</w:t>
      </w:r>
      <w:r w:rsidR="004E4A9D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“ nuostatai</w:t>
      </w:r>
      <w:r w:rsidR="004E4A9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4E4A9D" w:rsidRPr="00D754F6">
        <w:rPr>
          <w:rFonts w:ascii="Times New Roman" w:eastAsia="Times New Roman" w:hAnsi="Times New Roman" w:cs="Times New Roman"/>
          <w:sz w:val="24"/>
          <w:szCs w:val="24"/>
          <w:lang w:eastAsia="en-GB"/>
        </w:rPr>
        <w:t>pa</w:t>
      </w:r>
      <w:r w:rsidR="004E4A9D">
        <w:rPr>
          <w:rFonts w:ascii="Times New Roman" w:eastAsia="Times New Roman" w:hAnsi="Times New Roman" w:cs="Times New Roman"/>
          <w:sz w:val="24"/>
          <w:szCs w:val="24"/>
          <w:lang w:eastAsia="en-GB"/>
        </w:rPr>
        <w:t>rengti</w:t>
      </w:r>
      <w:r w:rsidR="004E4A9D" w:rsidRPr="00D754F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vadovaujantis Nuostatų, įstatų ar statutų įforminimo reikalavimais, patvirtintais </w:t>
      </w:r>
      <w:r w:rsidR="004E4A9D" w:rsidRPr="003337AC">
        <w:rPr>
          <w:rFonts w:ascii="Times New Roman" w:eastAsia="Times New Roman" w:hAnsi="Times New Roman" w:cs="Times New Roman"/>
          <w:sz w:val="24"/>
          <w:szCs w:val="24"/>
          <w:lang w:eastAsia="en-GB"/>
        </w:rPr>
        <w:t>Lietuvos Respublikos švietimo</w:t>
      </w:r>
      <w:r w:rsidR="003337AC" w:rsidRPr="003337A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="004E4A9D" w:rsidRPr="003337A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mokslo </w:t>
      </w:r>
      <w:r w:rsidR="003337AC" w:rsidRPr="003337A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ir sporto </w:t>
      </w:r>
      <w:r w:rsidR="004E4A9D" w:rsidRPr="003337AC">
        <w:rPr>
          <w:rFonts w:ascii="Times New Roman" w:eastAsia="Times New Roman" w:hAnsi="Times New Roman" w:cs="Times New Roman"/>
          <w:sz w:val="24"/>
          <w:szCs w:val="24"/>
          <w:lang w:eastAsia="en-GB"/>
        </w:rPr>
        <w:t>ministro 2011 m. birželio 29 d. įsakymu Nr. V-1164.</w:t>
      </w:r>
    </w:p>
    <w:p w14:paraId="27C79437" w14:textId="19846FA1" w:rsidR="003A5F80" w:rsidRPr="000B14AA" w:rsidRDefault="000B14AA" w:rsidP="00A253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 Galimos neigiamos priimto sprendimo pasekmės ir kokių priemonių reikėtų imtis, kad tokių pasekmių būtų išvengta. </w:t>
      </w:r>
      <w:r w:rsidR="008C2F4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Įvykdžius reorganizavimą, </w:t>
      </w:r>
      <w:r w:rsidR="008C2F4C" w:rsidRPr="003337A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bus sumažinta </w:t>
      </w:r>
      <w:r w:rsidR="00CF605C" w:rsidRPr="003337A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4,25</w:t>
      </w:r>
      <w:r w:rsidR="008C2F4C" w:rsidRPr="003337A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etato,</w:t>
      </w:r>
      <w:r w:rsidR="008C2F4C" w:rsidRPr="006A6D16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todėl</w:t>
      </w:r>
      <w:r w:rsidR="002A6A77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bus </w:t>
      </w:r>
      <w:r w:rsidR="00CF605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darbuotojams mažinamas krūvis,</w:t>
      </w:r>
      <w:r w:rsidR="002A6A77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</w:t>
      </w:r>
      <w:r w:rsidR="00CF605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siūlomos kitos pareigos arba bus atleidžiami.</w:t>
      </w:r>
      <w:r w:rsidR="002A6A77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Pirmiausia bus sprendžiama dėl darbuotojų, dirbančių pagrindinėje darbovietėje, įdarbinimo (jiems sutikus).</w:t>
      </w:r>
    </w:p>
    <w:p w14:paraId="27C79438" w14:textId="77777777" w:rsidR="0050221B" w:rsidRPr="00A253CF" w:rsidRDefault="000B14AA" w:rsidP="00A253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Jeigu sprendimui įgyvendinti reikia kitų teisės aktų, – kas ir kada juos turėtų parengti, šių aktų metmenys. </w:t>
      </w:r>
      <w:r w:rsidR="0050221B">
        <w:rPr>
          <w:rFonts w:ascii="Times New Roman" w:eastAsia="Times New Roman" w:hAnsi="Times New Roman" w:cs="Times New Roman"/>
          <w:bCs/>
          <w:sz w:val="24"/>
          <w:szCs w:val="24"/>
        </w:rPr>
        <w:t>Sprendimo įgyvendinimui kitų tesės aktų parengti nereikia.</w:t>
      </w:r>
    </w:p>
    <w:p w14:paraId="35C8CE0E" w14:textId="77777777" w:rsidR="00125C7C" w:rsidRDefault="000B14AA" w:rsidP="00125C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šaltiniai. </w:t>
      </w:r>
      <w:r w:rsidRPr="0050221B">
        <w:rPr>
          <w:rFonts w:ascii="Times New Roman" w:eastAsia="Times New Roman" w:hAnsi="Times New Roman" w:cs="Times New Roman"/>
          <w:bCs/>
          <w:sz w:val="24"/>
          <w:szCs w:val="24"/>
        </w:rPr>
        <w:t>Teikiamam sprendimo projektui papildomų savivaldybės biudžeto lėšų nereikia.</w:t>
      </w:r>
      <w:r w:rsidR="004E4A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25C7C" w:rsidRPr="003337A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Darbo užmokesčio fondui iš savivaldybės biudžeto kasmet reikėtų mažiau skirti apie 78 950 Eur.</w:t>
      </w:r>
    </w:p>
    <w:p w14:paraId="27C79439" w14:textId="529AD12B" w:rsidR="00183BC1" w:rsidRDefault="004E4A9D" w:rsidP="00183B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3337AC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3A19C3" w:rsidRPr="003337AC">
        <w:rPr>
          <w:rFonts w:ascii="Times New Roman" w:eastAsia="Times New Roman" w:hAnsi="Times New Roman" w:cs="Times New Roman"/>
          <w:bCs/>
          <w:sz w:val="24"/>
          <w:szCs w:val="24"/>
        </w:rPr>
        <w:t>tleidžiamiems darbuotojams išeitinės kompensacijos bus išmokamos iš įstaigų darbo užmokesčio fondo. Iš viso būtų sumažinta 4,25 etato, iš jų: 1 etatas direktoriaus, 0,5 etato ūkio reikalų tvarkytojo (mažinimas krūvis), 0,5 etato raštinės administratoriaus (mažinimas krūvis), 0,25 etato specialisto (mažinimas krūvis),</w:t>
      </w:r>
      <w:r w:rsidR="003A19C3" w:rsidRPr="003337A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0,5 etato meninio ugdymo mokytojo </w:t>
      </w:r>
      <w:r w:rsidR="003A19C3" w:rsidRPr="003337A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(pensinio amžiaus)</w:t>
      </w:r>
      <w:r w:rsidR="003A19C3" w:rsidRPr="003337AC">
        <w:rPr>
          <w:rFonts w:ascii="Times New Roman" w:eastAsia="Times New Roman" w:hAnsi="Times New Roman" w:cs="Times New Roman"/>
          <w:bCs/>
          <w:sz w:val="24"/>
          <w:szCs w:val="24"/>
        </w:rPr>
        <w:t xml:space="preserve">, 0,75 etato </w:t>
      </w:r>
      <w:r w:rsidR="003A19C3" w:rsidRPr="003337A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pastatų ir sistemų priežiūros einamojo remonto darbininko (pensinio amžiaus),</w:t>
      </w:r>
      <w:r w:rsidR="003A19C3" w:rsidRPr="003337AC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 </w:t>
      </w:r>
      <w:r w:rsidR="003A19C3" w:rsidRPr="003337A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0,75 </w:t>
      </w:r>
      <w:r w:rsidR="003A19C3" w:rsidRPr="003337AC">
        <w:rPr>
          <w:rFonts w:ascii="Times New Roman" w:eastAsia="Times New Roman" w:hAnsi="Times New Roman" w:cs="Times New Roman"/>
          <w:bCs/>
          <w:sz w:val="24"/>
          <w:szCs w:val="24"/>
        </w:rPr>
        <w:t>etato</w:t>
      </w:r>
      <w:r w:rsidR="003A19C3" w:rsidRPr="003337A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darbininko (naikinamas elektriko etatas). </w:t>
      </w:r>
      <w:r w:rsidR="00183BC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Preliminariais paskaičiavimais, jeigu darbuotojai nesutiktų su siūlomu sumažintu darbo krūviu ar kitomis pareigomis, išeitinėms </w:t>
      </w:r>
      <w:r w:rsidR="00183BC1" w:rsidRPr="00654CA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kompensacijoms </w:t>
      </w:r>
      <w:r w:rsidR="006A6D16" w:rsidRPr="00654CA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reikėtų </w:t>
      </w:r>
      <w:r w:rsidR="009C02EB">
        <w:rPr>
          <w:rFonts w:ascii="Times New Roman" w:hAnsi="Times New Roman" w:cs="Times New Roman"/>
          <w:sz w:val="24"/>
          <w:szCs w:val="24"/>
        </w:rPr>
        <w:t xml:space="preserve">20 </w:t>
      </w:r>
      <w:r w:rsidR="000B4718">
        <w:rPr>
          <w:rFonts w:ascii="Times New Roman" w:hAnsi="Times New Roman" w:cs="Times New Roman"/>
          <w:sz w:val="24"/>
          <w:szCs w:val="24"/>
        </w:rPr>
        <w:t>75</w:t>
      </w:r>
      <w:r w:rsidR="009C02EB">
        <w:rPr>
          <w:rFonts w:ascii="Times New Roman" w:hAnsi="Times New Roman" w:cs="Times New Roman"/>
          <w:sz w:val="24"/>
          <w:szCs w:val="24"/>
        </w:rPr>
        <w:t xml:space="preserve">0 </w:t>
      </w:r>
      <w:r w:rsidR="00183BC1" w:rsidRPr="00654CA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Eur:</w:t>
      </w:r>
      <w:r w:rsidR="00183BC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</w:p>
    <w:p w14:paraId="27C7943A" w14:textId="77777777" w:rsidR="00B131BD" w:rsidRDefault="00B131BD" w:rsidP="00B131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3681"/>
        <w:gridCol w:w="2268"/>
        <w:gridCol w:w="1984"/>
        <w:gridCol w:w="1560"/>
      </w:tblGrid>
      <w:tr w:rsidR="009D4887" w:rsidRPr="00A8411F" w14:paraId="27C79440" w14:textId="77777777" w:rsidTr="009D4887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943B" w14:textId="77777777" w:rsidR="009D4887" w:rsidRPr="00654CA4" w:rsidRDefault="009D4887" w:rsidP="00D20C1A">
            <w:pPr>
              <w:jc w:val="both"/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lastRenderedPageBreak/>
              <w:t>Pareigybės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943D" w14:textId="77777777" w:rsidR="009D4887" w:rsidRPr="00654CA4" w:rsidRDefault="009D4887" w:rsidP="003117DC">
            <w:pPr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t>1 mėnesio mokamas darbo užmokestis (su socialinio draudimo įmokomis)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943E" w14:textId="4EF097D7" w:rsidR="009D4887" w:rsidRPr="00654CA4" w:rsidRDefault="009D4887" w:rsidP="003117DC">
            <w:pPr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t>Mėnesių skaičius, už kuriuos išmokama kompensacija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3F" w14:textId="77777777" w:rsidR="009D4887" w:rsidRPr="00654CA4" w:rsidRDefault="009D4887" w:rsidP="00D20C1A">
            <w:pPr>
              <w:jc w:val="both"/>
              <w:rPr>
                <w:color w:val="000000"/>
                <w:sz w:val="24"/>
                <w:szCs w:val="24"/>
              </w:rPr>
            </w:pPr>
            <w:r w:rsidRPr="00654CA4">
              <w:rPr>
                <w:color w:val="000000"/>
                <w:sz w:val="24"/>
                <w:szCs w:val="24"/>
              </w:rPr>
              <w:t>Išmokama suma (Eur)</w:t>
            </w:r>
          </w:p>
        </w:tc>
      </w:tr>
      <w:tr w:rsidR="009D4887" w:rsidRPr="00A8411F" w14:paraId="27C79446" w14:textId="77777777" w:rsidTr="009D4887">
        <w:tc>
          <w:tcPr>
            <w:tcW w:w="3681" w:type="dxa"/>
          </w:tcPr>
          <w:p w14:paraId="27C79441" w14:textId="10AD2806" w:rsidR="009D4887" w:rsidRPr="00551E6D" w:rsidRDefault="009D4887" w:rsidP="004355DA">
            <w:pPr>
              <w:jc w:val="both"/>
              <w:rPr>
                <w:color w:val="000000"/>
                <w:sz w:val="24"/>
                <w:szCs w:val="24"/>
              </w:rPr>
            </w:pPr>
            <w:r w:rsidRPr="00551E6D">
              <w:rPr>
                <w:bCs/>
                <w:sz w:val="24"/>
                <w:szCs w:val="24"/>
              </w:rPr>
              <w:t xml:space="preserve">Direktorius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3" w14:textId="0558B290" w:rsidR="009D4887" w:rsidRPr="002A6629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3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055,04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4" w14:textId="4CAF9B15" w:rsidR="009D4887" w:rsidRPr="002A6629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5" w14:textId="33AECD80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B47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110,08</w:t>
            </w:r>
          </w:p>
        </w:tc>
      </w:tr>
      <w:tr w:rsidR="009D4887" w:rsidRPr="00A8411F" w14:paraId="27C7944C" w14:textId="77777777" w:rsidTr="009D4887">
        <w:tc>
          <w:tcPr>
            <w:tcW w:w="3681" w:type="dxa"/>
          </w:tcPr>
          <w:p w14:paraId="27C79447" w14:textId="396589F2" w:rsidR="009D4887" w:rsidRPr="00551E6D" w:rsidRDefault="009D4887" w:rsidP="004355DA">
            <w:pPr>
              <w:jc w:val="both"/>
              <w:rPr>
                <w:color w:val="000000"/>
                <w:sz w:val="24"/>
                <w:szCs w:val="24"/>
              </w:rPr>
            </w:pPr>
            <w:r w:rsidRPr="00551E6D">
              <w:rPr>
                <w:bCs/>
                <w:sz w:val="24"/>
                <w:szCs w:val="24"/>
              </w:rPr>
              <w:t xml:space="preserve">Ūkio reikalų tvarkytojas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9" w14:textId="36C6E9D9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1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285,37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A" w14:textId="2CA716D4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B" w14:textId="540E70EE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570,74</w:t>
            </w:r>
          </w:p>
        </w:tc>
      </w:tr>
      <w:tr w:rsidR="009D4887" w:rsidRPr="00A8411F" w14:paraId="27C79452" w14:textId="77777777" w:rsidTr="009D4887">
        <w:tc>
          <w:tcPr>
            <w:tcW w:w="3681" w:type="dxa"/>
          </w:tcPr>
          <w:p w14:paraId="27C7944D" w14:textId="043B3724" w:rsidR="009D4887" w:rsidRPr="00551E6D" w:rsidRDefault="009D4887" w:rsidP="004355DA">
            <w:pPr>
              <w:jc w:val="both"/>
              <w:rPr>
                <w:color w:val="000000"/>
                <w:sz w:val="24"/>
                <w:szCs w:val="24"/>
              </w:rPr>
            </w:pPr>
            <w:r w:rsidRPr="00551E6D">
              <w:rPr>
                <w:bCs/>
                <w:sz w:val="24"/>
                <w:szCs w:val="24"/>
              </w:rPr>
              <w:t xml:space="preserve">Raštinės administratorius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F" w14:textId="0805F1C4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1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478,17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0" w14:textId="642AB1C7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1" w14:textId="490F3499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956,34</w:t>
            </w:r>
          </w:p>
        </w:tc>
      </w:tr>
      <w:tr w:rsidR="009D4887" w:rsidRPr="00A8411F" w14:paraId="27C79458" w14:textId="77777777" w:rsidTr="009D4887">
        <w:tc>
          <w:tcPr>
            <w:tcW w:w="3681" w:type="dxa"/>
          </w:tcPr>
          <w:p w14:paraId="27C79453" w14:textId="35F60262" w:rsidR="009D4887" w:rsidRPr="00551E6D" w:rsidRDefault="009D4887" w:rsidP="004355DA">
            <w:pPr>
              <w:jc w:val="both"/>
              <w:rPr>
                <w:color w:val="000000"/>
                <w:sz w:val="24"/>
                <w:szCs w:val="24"/>
              </w:rPr>
            </w:pPr>
            <w:r w:rsidRPr="00551E6D">
              <w:rPr>
                <w:bCs/>
                <w:sz w:val="24"/>
                <w:szCs w:val="24"/>
              </w:rPr>
              <w:t xml:space="preserve">Specialistas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5" w14:textId="6718AE10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1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108,63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6" w14:textId="3DB37F12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7" w14:textId="6761BF20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217,26</w:t>
            </w:r>
          </w:p>
        </w:tc>
      </w:tr>
      <w:tr w:rsidR="009D4887" w:rsidRPr="00A8411F" w14:paraId="27C7945E" w14:textId="77777777" w:rsidTr="009D4887">
        <w:tc>
          <w:tcPr>
            <w:tcW w:w="3681" w:type="dxa"/>
          </w:tcPr>
          <w:p w14:paraId="27C79459" w14:textId="0718CC16" w:rsidR="009D4887" w:rsidRPr="00551E6D" w:rsidRDefault="009D4887" w:rsidP="004355DA">
            <w:pPr>
              <w:jc w:val="both"/>
              <w:rPr>
                <w:color w:val="000000"/>
                <w:sz w:val="24"/>
                <w:szCs w:val="24"/>
              </w:rPr>
            </w:pPr>
            <w:r w:rsidRPr="00551E6D">
              <w:rPr>
                <w:bCs/>
                <w:sz w:val="24"/>
                <w:szCs w:val="24"/>
              </w:rPr>
              <w:t>Meninio ugdymo mokytojas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B" w14:textId="38DA8F0E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1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788,50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C" w14:textId="7525EE7C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D" w14:textId="2BEE1DE5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3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577,00</w:t>
            </w:r>
          </w:p>
        </w:tc>
      </w:tr>
      <w:tr w:rsidR="009D4887" w:rsidRPr="00A8411F" w14:paraId="27C79464" w14:textId="77777777" w:rsidTr="009D4887">
        <w:tc>
          <w:tcPr>
            <w:tcW w:w="3681" w:type="dxa"/>
          </w:tcPr>
          <w:p w14:paraId="27C7945F" w14:textId="66B4070E" w:rsidR="009D4887" w:rsidRPr="00551E6D" w:rsidRDefault="009D4887" w:rsidP="004355DA">
            <w:pPr>
              <w:jc w:val="both"/>
              <w:rPr>
                <w:bCs/>
                <w:sz w:val="24"/>
                <w:szCs w:val="24"/>
              </w:rPr>
            </w:pPr>
            <w:r w:rsidRPr="00551E6D">
              <w:rPr>
                <w:color w:val="000000"/>
                <w:sz w:val="24"/>
                <w:szCs w:val="24"/>
              </w:rPr>
              <w:t>Pastatų ir sistemų priežiūros einamojo remonto darbininkas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1" w14:textId="45583A87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6759A5">
              <w:rPr>
                <w:sz w:val="24"/>
                <w:szCs w:val="24"/>
              </w:rPr>
              <w:t>740,73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2" w14:textId="000C8FFE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3" w14:textId="68FDA9EA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1</w:t>
            </w:r>
            <w:r w:rsidR="000B4718">
              <w:rPr>
                <w:sz w:val="24"/>
                <w:szCs w:val="24"/>
              </w:rPr>
              <w:t xml:space="preserve"> </w:t>
            </w:r>
            <w:r w:rsidRPr="00713BC1">
              <w:rPr>
                <w:sz w:val="24"/>
                <w:szCs w:val="24"/>
              </w:rPr>
              <w:t>481,</w:t>
            </w:r>
            <w:r>
              <w:rPr>
                <w:sz w:val="24"/>
                <w:szCs w:val="24"/>
              </w:rPr>
              <w:t>4</w:t>
            </w:r>
            <w:r w:rsidRPr="00713BC1">
              <w:rPr>
                <w:sz w:val="24"/>
                <w:szCs w:val="24"/>
              </w:rPr>
              <w:t>6</w:t>
            </w:r>
          </w:p>
        </w:tc>
      </w:tr>
      <w:tr w:rsidR="009D4887" w:rsidRPr="00A8411F" w14:paraId="27C7946A" w14:textId="77777777" w:rsidTr="009D4887">
        <w:tc>
          <w:tcPr>
            <w:tcW w:w="3681" w:type="dxa"/>
          </w:tcPr>
          <w:p w14:paraId="27C79465" w14:textId="6F30E632" w:rsidR="009D4887" w:rsidRPr="00551E6D" w:rsidRDefault="009D4887" w:rsidP="004355DA">
            <w:pPr>
              <w:jc w:val="both"/>
              <w:rPr>
                <w:bCs/>
                <w:sz w:val="24"/>
                <w:szCs w:val="24"/>
              </w:rPr>
            </w:pPr>
            <w:r w:rsidRPr="00551E6D">
              <w:rPr>
                <w:color w:val="000000"/>
                <w:sz w:val="24"/>
                <w:szCs w:val="24"/>
              </w:rPr>
              <w:t>Darbininkas (elektrikas)</w:t>
            </w:r>
            <w:r w:rsidRPr="00551E6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7" w14:textId="365B7AA0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918,30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8" w14:textId="1847D064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 w:rsidRPr="00713BC1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9" w14:textId="666C5A09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4718">
              <w:rPr>
                <w:sz w:val="24"/>
                <w:szCs w:val="24"/>
              </w:rPr>
              <w:t xml:space="preserve"> 836,60</w:t>
            </w:r>
          </w:p>
        </w:tc>
      </w:tr>
      <w:tr w:rsidR="009D4887" w:rsidRPr="00A8411F" w14:paraId="79B18B0C" w14:textId="77777777" w:rsidTr="009D4887">
        <w:tc>
          <w:tcPr>
            <w:tcW w:w="3681" w:type="dxa"/>
          </w:tcPr>
          <w:p w14:paraId="681BC73D" w14:textId="19DEE0F0" w:rsidR="009D4887" w:rsidRPr="00551E6D" w:rsidRDefault="009D4887" w:rsidP="004355DA">
            <w:pPr>
              <w:jc w:val="both"/>
              <w:rPr>
                <w:color w:val="000000"/>
                <w:sz w:val="24"/>
                <w:szCs w:val="24"/>
              </w:rPr>
            </w:pPr>
            <w:r w:rsidRPr="00551E6D">
              <w:rPr>
                <w:color w:val="000000"/>
                <w:sz w:val="24"/>
                <w:szCs w:val="24"/>
              </w:rPr>
              <w:t>Iš viso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AFD" w14:textId="062A1A2E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10 374,74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DF4" w14:textId="77777777" w:rsidR="009D4887" w:rsidRPr="00654CA4" w:rsidRDefault="009D4887" w:rsidP="004355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ECC" w14:textId="6CBC8DC5" w:rsidR="009D4887" w:rsidRPr="00654CA4" w:rsidRDefault="000B4718" w:rsidP="004355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20 749,48</w:t>
            </w:r>
          </w:p>
        </w:tc>
      </w:tr>
    </w:tbl>
    <w:p w14:paraId="6126FA0D" w14:textId="77777777" w:rsidR="00125C7C" w:rsidRDefault="00125C7C" w:rsidP="00125C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</w:p>
    <w:p w14:paraId="2B5681D7" w14:textId="77777777" w:rsidR="00125C7C" w:rsidRDefault="00125C7C" w:rsidP="00125C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Pagal šalių susitarimą ar kitus įsipareigojimus, kolektyvines darbo sutartis atleidžiamiems darbuotojams gali būti išmokama didesnė suma, nei paskaičiuota už 2 mėnesius.</w:t>
      </w:r>
    </w:p>
    <w:p w14:paraId="27C79478" w14:textId="65B351D0" w:rsidR="000B14AA" w:rsidRPr="00125C7C" w:rsidRDefault="000B14AA" w:rsidP="00125C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 Sprendimo projekto rengimo metu atlikti vertinimai ir išvados, konsultavimosi su visuomene metu gauti pasiūlymai ir jų motyvuotas vertinimas (atsižvelgta ar ne). </w:t>
      </w:r>
      <w:r w:rsidR="000B12B1" w:rsidRPr="0044167B">
        <w:rPr>
          <w:rFonts w:ascii="Times New Roman" w:eastAsia="Times New Roman" w:hAnsi="Times New Roman" w:cs="Times New Roman"/>
          <w:bCs/>
          <w:sz w:val="24"/>
          <w:szCs w:val="24"/>
        </w:rPr>
        <w:t xml:space="preserve">Nuostatų projektas svarstytas </w:t>
      </w:r>
      <w:r w:rsidR="005A2AB3" w:rsidRPr="0044167B">
        <w:rPr>
          <w:rFonts w:ascii="Times New Roman" w:eastAsia="Times New Roman" w:hAnsi="Times New Roman" w:cs="Times New Roman"/>
          <w:bCs/>
          <w:sz w:val="24"/>
          <w:szCs w:val="24"/>
        </w:rPr>
        <w:t>įstaig</w:t>
      </w:r>
      <w:r w:rsidR="003F3E09" w:rsidRPr="0044167B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="008B6184" w:rsidRPr="0044167B">
        <w:rPr>
          <w:rFonts w:ascii="Times New Roman" w:eastAsia="Times New Roman" w:hAnsi="Times New Roman" w:cs="Times New Roman"/>
          <w:bCs/>
          <w:sz w:val="24"/>
          <w:szCs w:val="24"/>
        </w:rPr>
        <w:t>s lopšelio-darželio „</w:t>
      </w:r>
      <w:r w:rsidR="003A19C3" w:rsidRPr="0044167B">
        <w:rPr>
          <w:rFonts w:ascii="Times New Roman" w:eastAsia="Times New Roman" w:hAnsi="Times New Roman" w:cs="Times New Roman"/>
          <w:bCs/>
          <w:sz w:val="24"/>
          <w:szCs w:val="24"/>
        </w:rPr>
        <w:t>Giliukas</w:t>
      </w:r>
      <w:r w:rsidR="005A2AB3" w:rsidRPr="0044167B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="003A19C3" w:rsidRPr="0044167B">
        <w:rPr>
          <w:rFonts w:ascii="Times New Roman" w:eastAsia="Times New Roman" w:hAnsi="Times New Roman" w:cs="Times New Roman"/>
          <w:bCs/>
          <w:sz w:val="24"/>
          <w:szCs w:val="24"/>
        </w:rPr>
        <w:t xml:space="preserve"> ir </w:t>
      </w:r>
      <w:r w:rsidR="008B6184" w:rsidRPr="0044167B">
        <w:rPr>
          <w:rFonts w:ascii="Times New Roman" w:eastAsia="Times New Roman" w:hAnsi="Times New Roman" w:cs="Times New Roman"/>
          <w:bCs/>
          <w:sz w:val="24"/>
          <w:szCs w:val="24"/>
        </w:rPr>
        <w:t>darželio „</w:t>
      </w:r>
      <w:r w:rsidR="003A19C3" w:rsidRPr="0044167B">
        <w:rPr>
          <w:rFonts w:ascii="Times New Roman" w:eastAsia="Times New Roman" w:hAnsi="Times New Roman" w:cs="Times New Roman"/>
          <w:bCs/>
          <w:sz w:val="24"/>
          <w:szCs w:val="24"/>
        </w:rPr>
        <w:t>Gintarėlis</w:t>
      </w:r>
      <w:r w:rsidR="005A2AB3" w:rsidRPr="0044167B">
        <w:rPr>
          <w:rFonts w:ascii="Times New Roman" w:eastAsia="Times New Roman" w:hAnsi="Times New Roman" w:cs="Times New Roman"/>
          <w:bCs/>
          <w:sz w:val="24"/>
          <w:szCs w:val="24"/>
        </w:rPr>
        <w:t>“ jungtiniame įstaigų tarybų posėdyje ir jam pritarta.</w:t>
      </w:r>
      <w:r w:rsidR="0044167B" w:rsidRPr="0044167B">
        <w:rPr>
          <w:rFonts w:ascii="Times New Roman" w:eastAsia="Times New Roman" w:hAnsi="Times New Roman" w:cs="Times New Roman"/>
          <w:bCs/>
          <w:sz w:val="24"/>
          <w:szCs w:val="24"/>
        </w:rPr>
        <w:t xml:space="preserve"> Sprendimo projektas derintas su įstaigų vadovais ir Klaipėdos miesto savivaldybės administracijos specialistais. Į pasiūlymus ir pastabas atsižvelgta.</w:t>
      </w:r>
    </w:p>
    <w:p w14:paraId="27C79479" w14:textId="77777777" w:rsidR="000B14AA" w:rsidRPr="000B14AA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 Sprendimo projekto autorius ar autorių grupė, sprendimo projekto iniciatoriai.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Sprendimo projektą </w:t>
      </w:r>
      <w:r w:rsidRPr="000B14AA">
        <w:rPr>
          <w:rFonts w:ascii="Times New Roman" w:eastAsia="Times New Roman" w:hAnsi="Times New Roman" w:cs="Times New Roman"/>
          <w:sz w:val="24"/>
          <w:szCs w:val="24"/>
        </w:rPr>
        <w:t xml:space="preserve">inicijavo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Klaipėdos miesto savivaldybės administracija. Projektą parengė Švietimo skyrius.</w:t>
      </w:r>
    </w:p>
    <w:p w14:paraId="27C7947A" w14:textId="77777777" w:rsidR="000B14AA" w:rsidRPr="000B14AA" w:rsidRDefault="000B14AA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10. Kiti reikalingi pagrindimai ir paaiškinimai. </w:t>
      </w:r>
      <w:r w:rsidRPr="000B14AA">
        <w:rPr>
          <w:rFonts w:ascii="Times New Roman" w:eastAsia="Times New Roman" w:hAnsi="Times New Roman" w:cs="Times New Roman"/>
          <w:sz w:val="24"/>
          <w:szCs w:val="24"/>
        </w:rPr>
        <w:t>Nėra.</w:t>
      </w:r>
    </w:p>
    <w:p w14:paraId="27C7947B" w14:textId="77777777" w:rsidR="000B14AA" w:rsidRPr="000B14AA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C7947C" w14:textId="77777777" w:rsidR="005A2AB3" w:rsidRDefault="000B14AA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sz w:val="24"/>
          <w:szCs w:val="24"/>
        </w:rPr>
        <w:t>PRIDEDAMA:</w:t>
      </w:r>
    </w:p>
    <w:p w14:paraId="27C7947D" w14:textId="77777777" w:rsidR="00D067A9" w:rsidRPr="00BB7E94" w:rsidRDefault="00D067A9" w:rsidP="00D06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E94">
        <w:rPr>
          <w:rFonts w:ascii="Times New Roman" w:eastAsia="Times New Roman" w:hAnsi="Times New Roman" w:cs="Times New Roman"/>
          <w:sz w:val="24"/>
          <w:szCs w:val="24"/>
        </w:rPr>
        <w:t xml:space="preserve">1.Teisės aktų, nurodytų sprendimo projekto įžangoje, </w:t>
      </w:r>
      <w:r w:rsidRPr="0050744A">
        <w:rPr>
          <w:rFonts w:ascii="Times New Roman" w:eastAsia="Times New Roman" w:hAnsi="Times New Roman" w:cs="Times New Roman"/>
          <w:sz w:val="24"/>
          <w:szCs w:val="24"/>
        </w:rPr>
        <w:t>išrašas, 3 lapai.</w:t>
      </w:r>
    </w:p>
    <w:p w14:paraId="27C7947F" w14:textId="4B59A49E" w:rsidR="00D067A9" w:rsidRPr="00D20DE6" w:rsidRDefault="00BF664D" w:rsidP="00D067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20DE6">
        <w:rPr>
          <w:rFonts w:ascii="Times New Roman" w:hAnsi="Times New Roman" w:cs="Times New Roman"/>
          <w:sz w:val="24"/>
          <w:szCs w:val="24"/>
        </w:rPr>
        <w:t>2</w:t>
      </w:r>
      <w:r w:rsidR="00D067A9" w:rsidRPr="00D20DE6">
        <w:rPr>
          <w:rFonts w:ascii="Times New Roman" w:hAnsi="Times New Roman" w:cs="Times New Roman"/>
          <w:sz w:val="24"/>
          <w:szCs w:val="24"/>
        </w:rPr>
        <w:t xml:space="preserve">. </w:t>
      </w:r>
      <w:r w:rsidR="00D067A9" w:rsidRPr="00D20DE6">
        <w:rPr>
          <w:rFonts w:ascii="Times New Roman" w:hAnsi="Times New Roman" w:cs="Times New Roman"/>
          <w:color w:val="000000"/>
          <w:sz w:val="24"/>
          <w:szCs w:val="24"/>
        </w:rPr>
        <w:t xml:space="preserve">Klaipėdos miesto savivaldybės tarybos </w:t>
      </w:r>
      <w:r w:rsidR="003A19C3" w:rsidRPr="00D20DE6">
        <w:rPr>
          <w:rFonts w:ascii="Times New Roman" w:hAnsi="Times New Roman" w:cs="Times New Roman"/>
          <w:color w:val="000000"/>
          <w:sz w:val="24"/>
          <w:szCs w:val="24"/>
        </w:rPr>
        <w:t>2018 m. birželio 28</w:t>
      </w:r>
      <w:r w:rsidR="00D067A9" w:rsidRPr="00D20DE6">
        <w:rPr>
          <w:rFonts w:ascii="Times New Roman" w:hAnsi="Times New Roman" w:cs="Times New Roman"/>
          <w:color w:val="000000"/>
          <w:sz w:val="24"/>
          <w:szCs w:val="24"/>
        </w:rPr>
        <w:t xml:space="preserve"> d. sprendimo </w:t>
      </w:r>
      <w:r w:rsidR="003A19C3" w:rsidRPr="00D20DE6">
        <w:rPr>
          <w:rFonts w:ascii="Times New Roman" w:hAnsi="Times New Roman" w:cs="Times New Roman"/>
          <w:sz w:val="24"/>
          <w:szCs w:val="24"/>
        </w:rPr>
        <w:t>Nr. T2-133</w:t>
      </w:r>
      <w:r w:rsidR="00D067A9" w:rsidRPr="00D20DE6">
        <w:rPr>
          <w:rFonts w:ascii="Times New Roman" w:hAnsi="Times New Roman" w:cs="Times New Roman"/>
          <w:color w:val="000000"/>
          <w:sz w:val="24"/>
          <w:szCs w:val="24"/>
        </w:rPr>
        <w:t xml:space="preserve"> „Dėl </w:t>
      </w:r>
      <w:r w:rsidR="00D067A9" w:rsidRPr="00D20DE6">
        <w:rPr>
          <w:rFonts w:ascii="Times New Roman" w:hAnsi="Times New Roman" w:cs="Times New Roman"/>
          <w:sz w:val="24"/>
          <w:szCs w:val="24"/>
        </w:rPr>
        <w:t>Klaipėdos lopšelio-darželio „</w:t>
      </w:r>
      <w:r w:rsidR="003A19C3" w:rsidRPr="00D20DE6">
        <w:rPr>
          <w:rFonts w:ascii="Times New Roman" w:hAnsi="Times New Roman" w:cs="Times New Roman"/>
          <w:sz w:val="24"/>
          <w:szCs w:val="24"/>
        </w:rPr>
        <w:t>Giliukas</w:t>
      </w:r>
      <w:r w:rsidR="00D067A9" w:rsidRPr="00D20DE6">
        <w:rPr>
          <w:rFonts w:ascii="Times New Roman" w:hAnsi="Times New Roman" w:cs="Times New Roman"/>
          <w:sz w:val="24"/>
          <w:szCs w:val="24"/>
        </w:rPr>
        <w:t>“  nuostatų patvirtinimo“ išrašas</w:t>
      </w:r>
      <w:r w:rsidR="007E698D" w:rsidRPr="00D20DE6">
        <w:rPr>
          <w:rFonts w:ascii="Times New Roman" w:hAnsi="Times New Roman" w:cs="Times New Roman"/>
          <w:sz w:val="24"/>
          <w:szCs w:val="24"/>
        </w:rPr>
        <w:t xml:space="preserve">, </w:t>
      </w:r>
      <w:r w:rsidR="000C4544" w:rsidRPr="00D20DE6">
        <w:rPr>
          <w:rFonts w:ascii="Times New Roman" w:hAnsi="Times New Roman" w:cs="Times New Roman"/>
          <w:sz w:val="24"/>
          <w:szCs w:val="24"/>
        </w:rPr>
        <w:t>9</w:t>
      </w:r>
      <w:r w:rsidR="00D067A9" w:rsidRPr="00D20DE6">
        <w:rPr>
          <w:rFonts w:ascii="Times New Roman" w:hAnsi="Times New Roman" w:cs="Times New Roman"/>
          <w:sz w:val="24"/>
          <w:szCs w:val="24"/>
        </w:rPr>
        <w:t xml:space="preserve"> </w:t>
      </w:r>
      <w:r w:rsidR="007E698D" w:rsidRPr="00D20DE6">
        <w:rPr>
          <w:rFonts w:ascii="Times New Roman" w:hAnsi="Times New Roman" w:cs="Times New Roman"/>
          <w:sz w:val="24"/>
          <w:szCs w:val="24"/>
        </w:rPr>
        <w:t>lapai</w:t>
      </w:r>
      <w:r w:rsidR="00D067A9" w:rsidRPr="00D20DE6">
        <w:rPr>
          <w:rFonts w:ascii="Times New Roman" w:hAnsi="Times New Roman" w:cs="Times New Roman"/>
          <w:sz w:val="24"/>
          <w:szCs w:val="24"/>
        </w:rPr>
        <w:t>.</w:t>
      </w:r>
    </w:p>
    <w:p w14:paraId="749BE64A" w14:textId="070305B0" w:rsidR="00BF664D" w:rsidRPr="00D20DE6" w:rsidRDefault="00BF664D" w:rsidP="00D06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DE6">
        <w:rPr>
          <w:rFonts w:ascii="Times New Roman" w:hAnsi="Times New Roman" w:cs="Times New Roman"/>
          <w:sz w:val="24"/>
          <w:szCs w:val="24"/>
        </w:rPr>
        <w:t xml:space="preserve">3. </w:t>
      </w:r>
      <w:r w:rsidRPr="00D20DE6">
        <w:rPr>
          <w:rFonts w:ascii="Times New Roman" w:hAnsi="Times New Roman" w:cs="Times New Roman"/>
          <w:color w:val="000000"/>
          <w:sz w:val="24"/>
          <w:szCs w:val="24"/>
        </w:rPr>
        <w:t xml:space="preserve">Klaipėdos miesto savivaldybės tarybos 2020 m. gruodžio 22 d. sprendimo </w:t>
      </w:r>
      <w:r w:rsidRPr="00D20DE6">
        <w:rPr>
          <w:rFonts w:ascii="Times New Roman" w:hAnsi="Times New Roman" w:cs="Times New Roman"/>
          <w:sz w:val="24"/>
          <w:szCs w:val="24"/>
        </w:rPr>
        <w:t>Nr. T2-288</w:t>
      </w:r>
      <w:r w:rsidRPr="00D20DE6">
        <w:rPr>
          <w:rFonts w:ascii="Times New Roman" w:hAnsi="Times New Roman" w:cs="Times New Roman"/>
          <w:color w:val="000000"/>
          <w:sz w:val="24"/>
          <w:szCs w:val="24"/>
        </w:rPr>
        <w:t xml:space="preserve"> „Dėl </w:t>
      </w:r>
      <w:r w:rsidRPr="00D20DE6">
        <w:rPr>
          <w:rFonts w:ascii="Times New Roman" w:hAnsi="Times New Roman" w:cs="Times New Roman"/>
          <w:sz w:val="24"/>
          <w:szCs w:val="24"/>
        </w:rPr>
        <w:t xml:space="preserve">Klaipėdos darželio „Gintarėlis“ nuostatų patvirtinimo“ išrašas, </w:t>
      </w:r>
      <w:r w:rsidR="003D3C96" w:rsidRPr="00D20DE6">
        <w:rPr>
          <w:rFonts w:ascii="Times New Roman" w:hAnsi="Times New Roman" w:cs="Times New Roman"/>
          <w:sz w:val="24"/>
          <w:szCs w:val="24"/>
        </w:rPr>
        <w:t>9</w:t>
      </w:r>
      <w:r w:rsidRPr="00D20DE6">
        <w:rPr>
          <w:rFonts w:ascii="Times New Roman" w:hAnsi="Times New Roman" w:cs="Times New Roman"/>
          <w:sz w:val="24"/>
          <w:szCs w:val="24"/>
        </w:rPr>
        <w:t xml:space="preserve"> lapai.</w:t>
      </w:r>
    </w:p>
    <w:p w14:paraId="27C79480" w14:textId="3FFF8E1A" w:rsidR="00D067A9" w:rsidRPr="003D3C96" w:rsidRDefault="00D067A9" w:rsidP="00D06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C96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3D3C96">
        <w:rPr>
          <w:rFonts w:ascii="Times New Roman" w:hAnsi="Times New Roman" w:cs="Times New Roman"/>
          <w:sz w:val="24"/>
          <w:szCs w:val="24"/>
        </w:rPr>
        <w:t>Klaipėdos lopšelio-darželio „</w:t>
      </w:r>
      <w:r w:rsidR="00F146AF" w:rsidRPr="003D3C96">
        <w:rPr>
          <w:rFonts w:ascii="Times New Roman" w:hAnsi="Times New Roman" w:cs="Times New Roman"/>
          <w:sz w:val="24"/>
          <w:szCs w:val="24"/>
        </w:rPr>
        <w:t>Giliukas“ ir Klaipėdos darželio „Gintarėlis</w:t>
      </w:r>
      <w:r w:rsidRPr="003D3C96">
        <w:rPr>
          <w:rFonts w:ascii="Times New Roman" w:hAnsi="Times New Roman" w:cs="Times New Roman"/>
          <w:sz w:val="24"/>
          <w:szCs w:val="24"/>
        </w:rPr>
        <w:t xml:space="preserve">“ </w:t>
      </w:r>
      <w:r w:rsidR="003A19C3" w:rsidRPr="003D3C96">
        <w:rPr>
          <w:rFonts w:ascii="Times New Roman" w:hAnsi="Times New Roman" w:cs="Times New Roman"/>
          <w:sz w:val="24"/>
          <w:szCs w:val="24"/>
        </w:rPr>
        <w:t>2022 m. kov</w:t>
      </w:r>
      <w:r w:rsidRPr="003D3C96">
        <w:rPr>
          <w:rFonts w:ascii="Times New Roman" w:hAnsi="Times New Roman" w:cs="Times New Roman"/>
          <w:sz w:val="24"/>
          <w:szCs w:val="24"/>
        </w:rPr>
        <w:t xml:space="preserve">o </w:t>
      </w:r>
      <w:r w:rsidR="003A19C3" w:rsidRPr="003D3C96">
        <w:rPr>
          <w:rFonts w:ascii="Times New Roman" w:hAnsi="Times New Roman" w:cs="Times New Roman"/>
          <w:sz w:val="24"/>
          <w:szCs w:val="24"/>
        </w:rPr>
        <w:t>2</w:t>
      </w:r>
      <w:r w:rsidR="003D3C96" w:rsidRPr="003D3C96">
        <w:rPr>
          <w:rFonts w:ascii="Times New Roman" w:hAnsi="Times New Roman" w:cs="Times New Roman"/>
          <w:sz w:val="24"/>
          <w:szCs w:val="24"/>
        </w:rPr>
        <w:t>5</w:t>
      </w:r>
      <w:r w:rsidRPr="003D3C96">
        <w:rPr>
          <w:rFonts w:ascii="Times New Roman" w:hAnsi="Times New Roman" w:cs="Times New Roman"/>
          <w:sz w:val="24"/>
          <w:szCs w:val="24"/>
        </w:rPr>
        <w:t xml:space="preserve"> d. jungtinio</w:t>
      </w:r>
      <w:r w:rsidR="00A06585" w:rsidRPr="003D3C96">
        <w:rPr>
          <w:rFonts w:ascii="Times New Roman" w:hAnsi="Times New Roman" w:cs="Times New Roman"/>
          <w:sz w:val="24"/>
          <w:szCs w:val="24"/>
        </w:rPr>
        <w:t xml:space="preserve"> įstaigų tarybų</w:t>
      </w:r>
      <w:r w:rsidRPr="003D3C96">
        <w:rPr>
          <w:rFonts w:ascii="Times New Roman" w:hAnsi="Times New Roman" w:cs="Times New Roman"/>
          <w:sz w:val="24"/>
          <w:szCs w:val="24"/>
        </w:rPr>
        <w:t xml:space="preserve"> posėdžio protokolo</w:t>
      </w:r>
      <w:r w:rsidR="00A06585" w:rsidRPr="003D3C96">
        <w:rPr>
          <w:rFonts w:ascii="Times New Roman" w:hAnsi="Times New Roman" w:cs="Times New Roman"/>
          <w:sz w:val="24"/>
          <w:szCs w:val="24"/>
        </w:rPr>
        <w:t xml:space="preserve"> Nr. V3-6</w:t>
      </w:r>
      <w:r w:rsidRPr="003D3C96">
        <w:rPr>
          <w:rFonts w:ascii="Times New Roman" w:hAnsi="Times New Roman" w:cs="Times New Roman"/>
          <w:sz w:val="24"/>
          <w:szCs w:val="24"/>
        </w:rPr>
        <w:t xml:space="preserve"> išrašas, 1 lapas.</w:t>
      </w:r>
    </w:p>
    <w:p w14:paraId="27C79481" w14:textId="77777777" w:rsidR="00D067A9" w:rsidRDefault="00D067A9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7C79482" w14:textId="77777777" w:rsidR="00BB7E94" w:rsidRDefault="00BB7E94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7C79483" w14:textId="77777777" w:rsidR="00F87145" w:rsidRPr="00BB7E94" w:rsidRDefault="000B14AA" w:rsidP="00BB7E94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0B14AA">
        <w:rPr>
          <w:rFonts w:ascii="Times New Roman" w:eastAsia="Times New Roman" w:hAnsi="Times New Roman" w:cs="Times New Roman"/>
          <w:sz w:val="24"/>
          <w:szCs w:val="24"/>
        </w:rPr>
        <w:t>Švietimo skyriaus vedėja                                                                                      Laima Prižgintien</w:t>
      </w:r>
      <w:r w:rsidR="00654CA4">
        <w:rPr>
          <w:rFonts w:ascii="Times New Roman" w:eastAsia="Times New Roman" w:hAnsi="Times New Roman" w:cs="Times New Roman"/>
          <w:sz w:val="24"/>
          <w:szCs w:val="24"/>
        </w:rPr>
        <w:t>ė</w:t>
      </w:r>
    </w:p>
    <w:sectPr w:rsidR="00F87145" w:rsidRPr="00BB7E94" w:rsidSect="000556F0">
      <w:headerReference w:type="default" r:id="rId7"/>
      <w:pgSz w:w="11906" w:h="16838" w:code="9"/>
      <w:pgMar w:top="1560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79486" w14:textId="77777777" w:rsidR="00E87A92" w:rsidRDefault="00BB7E94">
      <w:pPr>
        <w:spacing w:after="0" w:line="240" w:lineRule="auto"/>
      </w:pPr>
      <w:r>
        <w:separator/>
      </w:r>
    </w:p>
  </w:endnote>
  <w:endnote w:type="continuationSeparator" w:id="0">
    <w:p w14:paraId="27C79487" w14:textId="77777777" w:rsidR="00E87A92" w:rsidRDefault="00BB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79484" w14:textId="77777777" w:rsidR="00E87A92" w:rsidRDefault="00BB7E94">
      <w:pPr>
        <w:spacing w:after="0" w:line="240" w:lineRule="auto"/>
      </w:pPr>
      <w:r>
        <w:separator/>
      </w:r>
    </w:p>
  </w:footnote>
  <w:footnote w:type="continuationSeparator" w:id="0">
    <w:p w14:paraId="27C79485" w14:textId="77777777" w:rsidR="00E87A92" w:rsidRDefault="00BB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14:paraId="27C79488" w14:textId="558055D8" w:rsidR="008073B3" w:rsidRDefault="009B70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316">
          <w:rPr>
            <w:noProof/>
          </w:rPr>
          <w:t>2</w:t>
        </w:r>
        <w:r>
          <w:fldChar w:fldCharType="end"/>
        </w:r>
      </w:p>
    </w:sdtContent>
  </w:sdt>
  <w:p w14:paraId="27C79489" w14:textId="77777777" w:rsidR="008073B3" w:rsidRDefault="00BC631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65D7"/>
    <w:multiLevelType w:val="hybridMultilevel"/>
    <w:tmpl w:val="E15C46B8"/>
    <w:lvl w:ilvl="0" w:tplc="F33A9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C52E53"/>
    <w:multiLevelType w:val="hybridMultilevel"/>
    <w:tmpl w:val="203A95C6"/>
    <w:lvl w:ilvl="0" w:tplc="599C4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AA"/>
    <w:rsid w:val="00040C7A"/>
    <w:rsid w:val="00050419"/>
    <w:rsid w:val="000511B9"/>
    <w:rsid w:val="00091759"/>
    <w:rsid w:val="000A6BD5"/>
    <w:rsid w:val="000B12B1"/>
    <w:rsid w:val="000B14AA"/>
    <w:rsid w:val="000B4718"/>
    <w:rsid w:val="000C4544"/>
    <w:rsid w:val="000E6B77"/>
    <w:rsid w:val="000F248F"/>
    <w:rsid w:val="00125C7C"/>
    <w:rsid w:val="00150BE5"/>
    <w:rsid w:val="00183BC1"/>
    <w:rsid w:val="001A7BA3"/>
    <w:rsid w:val="001C5633"/>
    <w:rsid w:val="001C7CB6"/>
    <w:rsid w:val="00231055"/>
    <w:rsid w:val="00276BFC"/>
    <w:rsid w:val="002A6A77"/>
    <w:rsid w:val="002C2F89"/>
    <w:rsid w:val="002E0D86"/>
    <w:rsid w:val="00306D3F"/>
    <w:rsid w:val="003117DC"/>
    <w:rsid w:val="003205F7"/>
    <w:rsid w:val="003337AC"/>
    <w:rsid w:val="003549C0"/>
    <w:rsid w:val="003874BD"/>
    <w:rsid w:val="003A19C3"/>
    <w:rsid w:val="003A5F80"/>
    <w:rsid w:val="003D3C96"/>
    <w:rsid w:val="003F3E09"/>
    <w:rsid w:val="00420D4C"/>
    <w:rsid w:val="004348B8"/>
    <w:rsid w:val="004355DA"/>
    <w:rsid w:val="0044167B"/>
    <w:rsid w:val="00444A4B"/>
    <w:rsid w:val="00464C16"/>
    <w:rsid w:val="004A7E91"/>
    <w:rsid w:val="004D4AD5"/>
    <w:rsid w:val="004E4A9D"/>
    <w:rsid w:val="0050221B"/>
    <w:rsid w:val="0050744A"/>
    <w:rsid w:val="005372C1"/>
    <w:rsid w:val="00544A33"/>
    <w:rsid w:val="00551E6D"/>
    <w:rsid w:val="005932CB"/>
    <w:rsid w:val="005A2AB3"/>
    <w:rsid w:val="00632B0E"/>
    <w:rsid w:val="0063418C"/>
    <w:rsid w:val="00654CA4"/>
    <w:rsid w:val="0067010B"/>
    <w:rsid w:val="00682059"/>
    <w:rsid w:val="006A6D16"/>
    <w:rsid w:val="006B6BFA"/>
    <w:rsid w:val="006B765C"/>
    <w:rsid w:val="0072031F"/>
    <w:rsid w:val="007254D7"/>
    <w:rsid w:val="0073337A"/>
    <w:rsid w:val="007478E4"/>
    <w:rsid w:val="0076768D"/>
    <w:rsid w:val="00783036"/>
    <w:rsid w:val="007E698D"/>
    <w:rsid w:val="00831B80"/>
    <w:rsid w:val="00842030"/>
    <w:rsid w:val="008B21BB"/>
    <w:rsid w:val="008B6184"/>
    <w:rsid w:val="008C2F4C"/>
    <w:rsid w:val="008F286A"/>
    <w:rsid w:val="00994D0E"/>
    <w:rsid w:val="00994E32"/>
    <w:rsid w:val="009A1F7E"/>
    <w:rsid w:val="009B24FF"/>
    <w:rsid w:val="009B3A5C"/>
    <w:rsid w:val="009B70A1"/>
    <w:rsid w:val="009C02EB"/>
    <w:rsid w:val="009D4887"/>
    <w:rsid w:val="009E2BE2"/>
    <w:rsid w:val="00A06585"/>
    <w:rsid w:val="00A23517"/>
    <w:rsid w:val="00A253CF"/>
    <w:rsid w:val="00A92960"/>
    <w:rsid w:val="00AB5A6B"/>
    <w:rsid w:val="00AC5C05"/>
    <w:rsid w:val="00AC6566"/>
    <w:rsid w:val="00B131BD"/>
    <w:rsid w:val="00B21A3E"/>
    <w:rsid w:val="00BB7E94"/>
    <w:rsid w:val="00BC6316"/>
    <w:rsid w:val="00BD39B5"/>
    <w:rsid w:val="00BD6B30"/>
    <w:rsid w:val="00BF664D"/>
    <w:rsid w:val="00C37C20"/>
    <w:rsid w:val="00C4692E"/>
    <w:rsid w:val="00C731CE"/>
    <w:rsid w:val="00C91B89"/>
    <w:rsid w:val="00CB1522"/>
    <w:rsid w:val="00CD13B8"/>
    <w:rsid w:val="00CF605C"/>
    <w:rsid w:val="00D067A9"/>
    <w:rsid w:val="00D20DE6"/>
    <w:rsid w:val="00D754F6"/>
    <w:rsid w:val="00D8683D"/>
    <w:rsid w:val="00DA6A71"/>
    <w:rsid w:val="00E87A92"/>
    <w:rsid w:val="00EB5509"/>
    <w:rsid w:val="00F05D8E"/>
    <w:rsid w:val="00F146AF"/>
    <w:rsid w:val="00F148AF"/>
    <w:rsid w:val="00F558F2"/>
    <w:rsid w:val="00FA5035"/>
    <w:rsid w:val="00FD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942C"/>
  <w15:chartTrackingRefBased/>
  <w15:docId w15:val="{558C76A4-0A9A-4504-89E8-1C5869FC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B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B14A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B14A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F248F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C7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2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2059"/>
    <w:rPr>
      <w:rFonts w:ascii="Segoe UI" w:hAnsi="Segoe UI" w:cs="Segoe UI"/>
      <w:sz w:val="18"/>
      <w:szCs w:val="18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5A2A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5A2AB3"/>
    <w:rPr>
      <w:rFonts w:ascii="Times New Roman" w:eastAsia="Times New Roman" w:hAnsi="Times New Roman" w:cs="Times New Roman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5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4061</Words>
  <Characters>2315</Characters>
  <Application>Microsoft Office Word</Application>
  <DocSecurity>4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Ramune Zavtrikoviene</dc:creator>
  <cp:lastModifiedBy>Deimante Buteniene</cp:lastModifiedBy>
  <cp:revision>2</cp:revision>
  <cp:lastPrinted>2022-03-16T07:52:00Z</cp:lastPrinted>
  <dcterms:created xsi:type="dcterms:W3CDTF">2022-04-04T11:13:00Z</dcterms:created>
  <dcterms:modified xsi:type="dcterms:W3CDTF">2022-04-04T11:13:00Z</dcterms:modified>
</cp:coreProperties>
</file>