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T2-77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CF086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183313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CF0862" w:rsidP="0006079E">
      <w:pPr>
        <w:jc w:val="center"/>
        <w:rPr>
          <w:b/>
        </w:rPr>
      </w:pPr>
      <w:r w:rsidRPr="008D4EF3">
        <w:rPr>
          <w:b/>
          <w:color w:val="000000" w:themeColor="text1"/>
        </w:rPr>
        <w:t>BIUDŽETINEI ĮSTAIGAI KLAIPĖDOS KARALIENĖS LUIZĖS JAUNIMO CENTRUI PERDUODAMO ILGALAIKIO TURTO SĄRAŠAS</w:t>
      </w:r>
    </w:p>
    <w:p w:rsidR="006D1B42" w:rsidRDefault="006D1B42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66"/>
        <w:gridCol w:w="1065"/>
        <w:gridCol w:w="778"/>
        <w:gridCol w:w="1134"/>
        <w:gridCol w:w="1134"/>
        <w:gridCol w:w="1417"/>
      </w:tblGrid>
      <w:tr w:rsidR="00CF0862" w:rsidRPr="008D4EF3" w:rsidTr="00371EF0">
        <w:tc>
          <w:tcPr>
            <w:tcW w:w="582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5" w:type="dxa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</w:p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</w:p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 xml:space="preserve">Inv. Nr.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Kie</w:t>
            </w:r>
            <w:r>
              <w:rPr>
                <w:b/>
                <w:color w:val="000000" w:themeColor="text1"/>
              </w:rPr>
              <w:t>-</w:t>
            </w:r>
            <w:r w:rsidRPr="008D4EF3">
              <w:rPr>
                <w:b/>
                <w:color w:val="000000" w:themeColor="text1"/>
              </w:rPr>
              <w:t>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 xml:space="preserve">Bendra likutinė vertė </w:t>
            </w:r>
          </w:p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2022-03-31</w:t>
            </w:r>
          </w:p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(Eur)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Nešiojamo</w:t>
            </w:r>
            <w:r>
              <w:rPr>
                <w:color w:val="000000"/>
              </w:rPr>
              <w:t>jo</w:t>
            </w:r>
            <w:r w:rsidRPr="008D4EF3">
              <w:rPr>
                <w:color w:val="000000"/>
              </w:rPr>
              <w:t xml:space="preserve"> kompiuterio „Dell Latitude 3520 (NB2)“ komplektas su pele, krepšiu, „Windows 10 Pro, Office 2019 Standard“ (</w:t>
            </w:r>
            <w:r>
              <w:rPr>
                <w:color w:val="000000"/>
              </w:rPr>
              <w:t>Paryžiaus Komunos g. 16A</w:t>
            </w:r>
            <w:r w:rsidRPr="008D4EF3">
              <w:rPr>
                <w:color w:val="000000"/>
              </w:rPr>
              <w:t>)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907,40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Stacionarus kompiuteris</w:t>
            </w:r>
          </w:p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„ThinkCentre M70s Intel</w:t>
            </w:r>
          </w:p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Core i5-10400/32GB</w:t>
            </w:r>
          </w:p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RAM/512GB SSD/DVDRW/W10Pro/Office</w:t>
            </w:r>
          </w:p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2019HB/wrl“, klaviatūra ir</w:t>
            </w:r>
          </w:p>
          <w:p w:rsidR="00CF0862" w:rsidRPr="008D4EF3" w:rsidRDefault="00CF0862" w:rsidP="00371EF0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8D4EF3">
              <w:rPr>
                <w:color w:val="000000"/>
              </w:rPr>
              <w:t>elė</w:t>
            </w:r>
            <w:r>
              <w:rPr>
                <w:color w:val="000000"/>
              </w:rPr>
              <w:t xml:space="preserve">, </w:t>
            </w:r>
            <w:r w:rsidRPr="008D4EF3">
              <w:rPr>
                <w:color w:val="000000"/>
              </w:rPr>
              <w:t xml:space="preserve">monitorius „T27i“,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1298,33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Televizorius su laikikliu,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1502,00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Televizorius,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</w:rPr>
              <w:t>1093,00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Projektorius,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1480,00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Projektoriaus ekranas,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1514,00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Fotoaparatas,</w:t>
            </w:r>
            <w:r w:rsidRPr="008D4EF3">
              <w:rPr>
                <w:color w:val="000000" w:themeColor="text1"/>
              </w:rPr>
              <w:t xml:space="preserve"> 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2000,00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Fotoaparato stabilizatorius,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645,00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>V</w:t>
            </w:r>
            <w:r>
              <w:rPr>
                <w:color w:val="000000"/>
              </w:rPr>
              <w:t>aizdo</w:t>
            </w:r>
            <w:r w:rsidRPr="008D4EF3">
              <w:rPr>
                <w:color w:val="000000"/>
              </w:rPr>
              <w:t xml:space="preserve"> konferencinė įranga,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2696,00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programinė įranga ir metodinė medžiaga,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8000817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69694,79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Žaidimų konsolė „Sony PS4 Slim 500GB“ su 2 pultais, </w:t>
            </w:r>
            <w:r w:rsidRPr="008D4EF3">
              <w:rPr>
                <w:color w:val="000000" w:themeColor="text1"/>
              </w:rPr>
              <w:t>Paryžiaus Komunos g. 16A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</w:tr>
      <w:tr w:rsidR="00CF0862" w:rsidRPr="008D4EF3" w:rsidTr="00371EF0"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akiniai „Sony PS VR“ su kamera,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</w:rPr>
            </w:pPr>
            <w:r w:rsidRPr="008D4EF3">
              <w:rPr>
                <w:color w:val="000000"/>
              </w:rPr>
              <w:t>8000797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/>
                <w:lang w:val="en-US"/>
              </w:rPr>
            </w:pPr>
            <w:r w:rsidRPr="008D4EF3">
              <w:rPr>
                <w:color w:val="000000"/>
                <w:lang w:val="en-US"/>
              </w:rPr>
              <w:t>500,00</w:t>
            </w:r>
          </w:p>
        </w:tc>
      </w:tr>
      <w:tr w:rsidR="00CF0862" w:rsidRPr="008D4EF3" w:rsidTr="00371EF0">
        <w:trPr>
          <w:trHeight w:val="11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</w:rPr>
              <w:t>Iš viso:</w:t>
            </w:r>
          </w:p>
        </w:tc>
        <w:tc>
          <w:tcPr>
            <w:tcW w:w="1065" w:type="dxa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2" w:rsidRPr="008D4EF3" w:rsidRDefault="00CF0862" w:rsidP="00371EF0">
            <w:pPr>
              <w:jc w:val="center"/>
              <w:rPr>
                <w:b/>
              </w:rPr>
            </w:pPr>
            <w:r w:rsidRPr="008D4EF3">
              <w:rPr>
                <w:b/>
              </w:rPr>
              <w:t>87460,12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2" w:rsidRPr="008D4EF3" w:rsidRDefault="00CF0862" w:rsidP="00371EF0">
            <w:pPr>
              <w:jc w:val="center"/>
              <w:rPr>
                <w:b/>
              </w:rPr>
            </w:pPr>
            <w:r w:rsidRPr="008D4EF3">
              <w:rPr>
                <w:b/>
              </w:rPr>
              <w:t>87460,12</w:t>
            </w:r>
          </w:p>
        </w:tc>
      </w:tr>
    </w:tbl>
    <w:p w:rsidR="00CF0862" w:rsidRPr="008D4EF3" w:rsidRDefault="00CF0862" w:rsidP="00CF0862"/>
    <w:p w:rsidR="00CF0862" w:rsidRPr="008D4EF3" w:rsidRDefault="00CF0862" w:rsidP="00CF0862">
      <w:pPr>
        <w:jc w:val="center"/>
        <w:rPr>
          <w:b/>
          <w:color w:val="000000" w:themeColor="text1"/>
        </w:rPr>
      </w:pPr>
      <w:r w:rsidRPr="008D4EF3">
        <w:rPr>
          <w:b/>
          <w:color w:val="000000" w:themeColor="text1"/>
        </w:rPr>
        <w:t>BIUDŽETINEI ĮSTAIGAI KLAIPĖDOS KARALIENĖS LUIZĖS JAUNIMO CENTRUI PERDUODAMO TRUMPALAIKIO TURTO SĄRAŠAS</w:t>
      </w:r>
    </w:p>
    <w:p w:rsidR="00CF0862" w:rsidRPr="008D4EF3" w:rsidRDefault="00CF0862" w:rsidP="00CF0862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464"/>
        <w:gridCol w:w="870"/>
        <w:gridCol w:w="1409"/>
        <w:gridCol w:w="1380"/>
      </w:tblGrid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Eil. Nr.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Bendra įsigijimo vertė (Eur)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Nespalvinis daugiafunkcis įrenginys,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331,54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663,08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Valdiklių „Sony Move Motion“ kompektas,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150,00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150,00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Kolonėlė,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186,00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186,00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Fotoaparato stovas,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250,00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250,00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Virtualios realybės akiniai „PICO G2 4K“, </w:t>
            </w:r>
            <w:r w:rsidRPr="008D4EF3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484,00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7260,00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rPr>
                <w:color w:val="000000"/>
              </w:rPr>
            </w:pPr>
            <w:r w:rsidRPr="008D4EF3">
              <w:rPr>
                <w:color w:val="000000"/>
              </w:rPr>
              <w:t xml:space="preserve">USB įkrovimo stotelė „Lindy LIN 73309“, </w:t>
            </w:r>
            <w:r w:rsidRPr="008D4EF3">
              <w:rPr>
                <w:color w:val="000000" w:themeColor="text1"/>
              </w:rPr>
              <w:t>Paryžiaus Komunos g. 16A, Klaipėda</w:t>
            </w:r>
            <w:r w:rsidRPr="008D4EF3">
              <w:rPr>
                <w:color w:val="00000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242,00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484,00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shd w:val="clear" w:color="auto" w:fill="auto"/>
            <w:vAlign w:val="center"/>
          </w:tcPr>
          <w:p w:rsidR="00CF0862" w:rsidRPr="008D4EF3" w:rsidRDefault="00CF0862" w:rsidP="00371EF0">
            <w:pPr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Futbolo stalas „TBSM-110348 48 IN“, Paryžiaus Komunos g. 16A, Klaipėda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91,96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91,96</w:t>
            </w:r>
          </w:p>
        </w:tc>
      </w:tr>
      <w:tr w:rsidR="00CF0862" w:rsidRPr="008D4EF3" w:rsidTr="00371EF0">
        <w:tc>
          <w:tcPr>
            <w:tcW w:w="626" w:type="dxa"/>
            <w:shd w:val="clear" w:color="auto" w:fill="auto"/>
            <w:vAlign w:val="center"/>
          </w:tcPr>
          <w:p w:rsidR="00CF0862" w:rsidRPr="008D4EF3" w:rsidRDefault="00CF0862" w:rsidP="00CF086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shd w:val="clear" w:color="auto" w:fill="auto"/>
            <w:vAlign w:val="center"/>
          </w:tcPr>
          <w:p w:rsidR="00CF0862" w:rsidRPr="008D4EF3" w:rsidRDefault="00CF0862" w:rsidP="00371EF0">
            <w:pPr>
              <w:rPr>
                <w:color w:val="000000" w:themeColor="text1"/>
              </w:rPr>
            </w:pPr>
            <w:r w:rsidRPr="008D4EF3">
              <w:rPr>
                <w:color w:val="000000" w:themeColor="text1"/>
              </w:rPr>
              <w:t>Stalo teniso žaidimas „Performance indoo“, Paryžiaus Komunos g. 16A, Klaipėda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lang w:val="en-US"/>
              </w:rPr>
            </w:pPr>
            <w:r w:rsidRPr="008D4EF3">
              <w:rPr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454,20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</w:pPr>
            <w:r w:rsidRPr="008D4EF3">
              <w:t>454,20</w:t>
            </w:r>
          </w:p>
        </w:tc>
      </w:tr>
      <w:tr w:rsidR="00CF0862" w:rsidRPr="008D4EF3" w:rsidTr="00371EF0">
        <w:tc>
          <w:tcPr>
            <w:tcW w:w="6204" w:type="dxa"/>
            <w:gridSpan w:val="2"/>
            <w:shd w:val="clear" w:color="auto" w:fill="auto"/>
            <w:vAlign w:val="center"/>
          </w:tcPr>
          <w:p w:rsidR="00CF0862" w:rsidRPr="008D4EF3" w:rsidRDefault="00CF0862" w:rsidP="00371EF0">
            <w:pPr>
              <w:jc w:val="center"/>
              <w:rPr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Iš viso:</w:t>
            </w:r>
          </w:p>
        </w:tc>
        <w:tc>
          <w:tcPr>
            <w:tcW w:w="737" w:type="dxa"/>
            <w:shd w:val="clear" w:color="auto" w:fill="auto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F0862" w:rsidRPr="008D4EF3" w:rsidRDefault="00CF0862" w:rsidP="00371EF0">
            <w:pPr>
              <w:jc w:val="center"/>
              <w:rPr>
                <w:b/>
                <w:color w:val="000000" w:themeColor="text1"/>
              </w:rPr>
            </w:pPr>
            <w:r w:rsidRPr="008D4EF3">
              <w:rPr>
                <w:b/>
                <w:color w:val="000000" w:themeColor="text1"/>
              </w:rPr>
              <w:t>9539,24</w:t>
            </w:r>
          </w:p>
        </w:tc>
      </w:tr>
    </w:tbl>
    <w:p w:rsidR="004826BD" w:rsidRDefault="004826BD" w:rsidP="004826BD"/>
    <w:p w:rsidR="00CF0862" w:rsidRDefault="00CF0862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9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83313"/>
    <w:rsid w:val="0044347A"/>
    <w:rsid w:val="004476DD"/>
    <w:rsid w:val="004826BD"/>
    <w:rsid w:val="00534797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CF0862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A8C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2226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2022-04-04T09:48:00Z</dcterms:created>
  <dcterms:modified xsi:type="dcterms:W3CDTF">2022-04-04T09:48:00Z</dcterms:modified>
</cp:coreProperties>
</file>