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7C5E" w:rsidRDefault="001F7C5E" w:rsidP="001F7C5E">
      <w:pPr>
        <w:spacing w:after="0" w:line="240" w:lineRule="auto"/>
        <w:jc w:val="center"/>
        <w:rPr>
          <w:rFonts w:ascii="Times New Roman" w:eastAsia="Times New Roman" w:hAnsi="Times New Roman" w:cs="Times New Roman"/>
          <w:b/>
          <w:sz w:val="28"/>
          <w:szCs w:val="28"/>
          <w:lang w:eastAsia="lt-LT"/>
        </w:rPr>
      </w:pPr>
      <w:bookmarkStart w:id="0" w:name="_GoBack"/>
      <w:bookmarkEnd w:id="0"/>
      <w:r>
        <w:rPr>
          <w:rFonts w:ascii="Times New Roman" w:eastAsia="Times New Roman" w:hAnsi="Times New Roman" w:cs="Times New Roman"/>
          <w:b/>
          <w:sz w:val="28"/>
          <w:szCs w:val="28"/>
          <w:lang w:eastAsia="lt-LT"/>
        </w:rPr>
        <w:t>KLAIPĖDOS MIESTO SAVIVALDYBĖS TARYBA</w:t>
      </w:r>
    </w:p>
    <w:p w:rsidR="001F7C5E" w:rsidRDefault="001F7C5E" w:rsidP="001F7C5E">
      <w:pPr>
        <w:spacing w:after="0" w:line="240" w:lineRule="auto"/>
        <w:jc w:val="center"/>
        <w:rPr>
          <w:rFonts w:ascii="Times New Roman" w:eastAsia="Times New Roman" w:hAnsi="Times New Roman" w:cs="Times New Roman"/>
          <w:b/>
          <w:bCs/>
          <w:caps/>
          <w:sz w:val="24"/>
          <w:szCs w:val="24"/>
          <w:lang w:eastAsia="lt-LT"/>
        </w:rPr>
      </w:pPr>
    </w:p>
    <w:p w:rsidR="001F7C5E" w:rsidRDefault="001F7C5E" w:rsidP="001F7C5E">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SVEIKATOS IR SOCIALINIŲ REIKALŲ KOMITETAS</w:t>
      </w:r>
    </w:p>
    <w:p w:rsidR="001F7C5E" w:rsidRDefault="001F7C5E" w:rsidP="001F7C5E">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 POSĖDŽIO PROTOKOLAS</w:t>
      </w:r>
    </w:p>
    <w:p w:rsidR="001F7C5E" w:rsidRDefault="001F7C5E" w:rsidP="001F7C5E">
      <w:pPr>
        <w:spacing w:after="0" w:line="240" w:lineRule="auto"/>
        <w:rPr>
          <w:rFonts w:ascii="Times New Roman" w:eastAsia="Times New Roman" w:hAnsi="Times New Roman" w:cs="Times New Roman"/>
          <w:sz w:val="24"/>
          <w:szCs w:val="24"/>
          <w:lang w:eastAsia="lt-LT"/>
        </w:rPr>
      </w:pPr>
    </w:p>
    <w:bookmarkStart w:id="1" w:name="registravimoData"/>
    <w:p w:rsidR="001F7C5E" w:rsidRDefault="001F7C5E" w:rsidP="001F7C5E">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fldChar w:fldCharType="begin">
          <w:ffData>
            <w:name w:val="registravimoData"/>
            <w:enabled/>
            <w:calcOnExit w:val="0"/>
            <w:textInput>
              <w:maxLength w:val="1"/>
            </w:textInput>
          </w:ffData>
        </w:fldChar>
      </w:r>
      <w:r>
        <w:rPr>
          <w:rFonts w:ascii="Times New Roman" w:eastAsia="Times New Roman" w:hAnsi="Times New Roman" w:cs="Times New Roman"/>
          <w:noProof/>
          <w:sz w:val="24"/>
          <w:szCs w:val="20"/>
          <w:lang w:eastAsia="lt-LT"/>
        </w:rPr>
        <w:instrText xml:space="preserve"> FORMTEXT </w:instrText>
      </w:r>
      <w:r>
        <w:fldChar w:fldCharType="separate"/>
      </w:r>
      <w:r>
        <w:rPr>
          <w:rFonts w:ascii="Times New Roman" w:eastAsia="Times New Roman" w:hAnsi="Times New Roman" w:cs="Times New Roman"/>
          <w:noProof/>
          <w:sz w:val="24"/>
          <w:szCs w:val="20"/>
          <w:lang w:eastAsia="lt-LT"/>
        </w:rPr>
        <w:t>2022-05-17</w:t>
      </w:r>
      <w:r>
        <w:fldChar w:fldCharType="end"/>
      </w:r>
      <w:bookmarkEnd w:id="1"/>
      <w:r>
        <w:rPr>
          <w:rFonts w:ascii="Times New Roman" w:eastAsia="Times New Roman" w:hAnsi="Times New Roman" w:cs="Times New Roman"/>
          <w:noProof/>
          <w:sz w:val="24"/>
          <w:szCs w:val="20"/>
          <w:lang w:eastAsia="lt-LT"/>
        </w:rPr>
        <w:t xml:space="preserve"> </w:t>
      </w:r>
      <w:r>
        <w:rPr>
          <w:rFonts w:ascii="Times New Roman" w:eastAsia="Times New Roman" w:hAnsi="Times New Roman" w:cs="Times New Roman"/>
          <w:sz w:val="24"/>
          <w:szCs w:val="24"/>
          <w:lang w:eastAsia="lt-LT"/>
        </w:rPr>
        <w:t xml:space="preserve">Nr. </w:t>
      </w:r>
      <w:bookmarkStart w:id="2" w:name="registravimoNr"/>
      <w:r>
        <w:rPr>
          <w:rFonts w:ascii="Times New Roman" w:eastAsia="Times New Roman" w:hAnsi="Times New Roman" w:cs="Times New Roman"/>
          <w:sz w:val="24"/>
          <w:szCs w:val="24"/>
          <w:lang w:eastAsia="lt-LT"/>
        </w:rPr>
        <w:t>TAR-58</w:t>
      </w:r>
      <w:bookmarkEnd w:id="2"/>
    </w:p>
    <w:p w:rsidR="001F7C5E" w:rsidRDefault="001F7C5E" w:rsidP="001F7C5E">
      <w:pPr>
        <w:spacing w:after="0" w:line="240" w:lineRule="auto"/>
        <w:jc w:val="both"/>
        <w:rPr>
          <w:rFonts w:ascii="Times New Roman" w:eastAsia="Times New Roman" w:hAnsi="Times New Roman" w:cs="Times New Roman"/>
          <w:sz w:val="24"/>
          <w:szCs w:val="24"/>
          <w:lang w:eastAsia="lt-LT"/>
        </w:rPr>
      </w:pPr>
    </w:p>
    <w:p w:rsidR="001F7C5E" w:rsidRDefault="001F7C5E" w:rsidP="001F7C5E">
      <w:pPr>
        <w:tabs>
          <w:tab w:val="left" w:pos="567"/>
        </w:tabs>
        <w:spacing w:after="0" w:line="240" w:lineRule="auto"/>
        <w:jc w:val="both"/>
        <w:rPr>
          <w:rFonts w:ascii="Times New Roman" w:eastAsia="Times New Roman" w:hAnsi="Times New Roman" w:cs="Times New Roman"/>
          <w:sz w:val="24"/>
          <w:szCs w:val="24"/>
          <w:lang w:eastAsia="lt-LT"/>
        </w:rPr>
      </w:pPr>
    </w:p>
    <w:p w:rsidR="001F7C5E" w:rsidRDefault="001F7C5E" w:rsidP="001F7C5E">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rPr>
        <w:t>Posė</w:t>
      </w:r>
      <w:r w:rsidR="00CF72A6">
        <w:rPr>
          <w:rFonts w:ascii="Times New Roman" w:eastAsia="Times New Roman" w:hAnsi="Times New Roman" w:cs="Times New Roman"/>
          <w:sz w:val="24"/>
          <w:szCs w:val="24"/>
        </w:rPr>
        <w:t>džio data – 2022 m. gegužės 17</w:t>
      </w:r>
      <w:r>
        <w:rPr>
          <w:rFonts w:ascii="Times New Roman" w:eastAsia="Times New Roman" w:hAnsi="Times New Roman" w:cs="Times New Roman"/>
          <w:sz w:val="24"/>
          <w:szCs w:val="24"/>
        </w:rPr>
        <w:t xml:space="preserve"> d.</w:t>
      </w:r>
    </w:p>
    <w:p w:rsidR="001F7C5E" w:rsidRDefault="001F7C5E" w:rsidP="001F7C5E">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Pradžia – 13.00 val. </w:t>
      </w:r>
      <w:r w:rsidRPr="00D1245C">
        <w:rPr>
          <w:rFonts w:ascii="Times New Roman" w:eastAsia="Times New Roman" w:hAnsi="Times New Roman" w:cs="Times New Roman"/>
          <w:sz w:val="24"/>
          <w:szCs w:val="24"/>
        </w:rPr>
        <w:t>(nuotoliniu būdu)</w:t>
      </w:r>
    </w:p>
    <w:p w:rsidR="001F7C5E" w:rsidRDefault="001F7C5E" w:rsidP="001F7C5E">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Posėdžio pirmininkas –  Kazys Bagdonas.</w:t>
      </w:r>
    </w:p>
    <w:p w:rsidR="001F7C5E" w:rsidRDefault="001F7C5E" w:rsidP="001F7C5E">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Posėdžio sekretorė  – Lietutė Demidova.</w:t>
      </w:r>
    </w:p>
    <w:p w:rsidR="00CD6C2E" w:rsidRDefault="001F7C5E" w:rsidP="00CD6C2E">
      <w:pPr>
        <w:tabs>
          <w:tab w:val="left" w:pos="567"/>
        </w:tabs>
        <w:spacing w:after="0" w:line="240" w:lineRule="auto"/>
        <w:jc w:val="both"/>
        <w:rPr>
          <w:rFonts w:ascii="Times New Roman" w:eastAsia="Calibri" w:hAnsi="Times New Roman" w:cs="Times New Roman"/>
          <w:sz w:val="24"/>
          <w:szCs w:val="24"/>
          <w:lang w:eastAsia="lt-LT"/>
        </w:rPr>
      </w:pPr>
      <w:r>
        <w:rPr>
          <w:rFonts w:ascii="Times New Roman" w:eastAsia="Times New Roman" w:hAnsi="Times New Roman" w:cs="Times New Roman"/>
          <w:sz w:val="24"/>
          <w:szCs w:val="24"/>
        </w:rPr>
        <w:tab/>
      </w:r>
      <w:r>
        <w:rPr>
          <w:rFonts w:ascii="Times New Roman" w:eastAsia="Calibri" w:hAnsi="Times New Roman" w:cs="Times New Roman"/>
          <w:sz w:val="24"/>
          <w:szCs w:val="24"/>
          <w:lang w:eastAsia="lt-LT"/>
        </w:rPr>
        <w:t>Posėdyje dalyvauja komiteto nariai: Arvydas Cesiulis</w:t>
      </w:r>
      <w:r w:rsidR="00D1245C">
        <w:rPr>
          <w:rFonts w:ascii="Times New Roman" w:eastAsia="Calibri" w:hAnsi="Times New Roman" w:cs="Times New Roman"/>
          <w:sz w:val="24"/>
          <w:szCs w:val="24"/>
          <w:lang w:eastAsia="lt-LT"/>
        </w:rPr>
        <w:t>,</w:t>
      </w:r>
      <w:r>
        <w:rPr>
          <w:rFonts w:ascii="Times New Roman" w:eastAsia="Calibri" w:hAnsi="Times New Roman" w:cs="Times New Roman"/>
          <w:sz w:val="24"/>
          <w:szCs w:val="24"/>
          <w:lang w:eastAsia="lt-LT"/>
        </w:rPr>
        <w:t xml:space="preserve"> Anta</w:t>
      </w:r>
      <w:r w:rsidR="00D1245C">
        <w:rPr>
          <w:rFonts w:ascii="Times New Roman" w:eastAsia="Calibri" w:hAnsi="Times New Roman" w:cs="Times New Roman"/>
          <w:sz w:val="24"/>
          <w:szCs w:val="24"/>
          <w:lang w:eastAsia="lt-LT"/>
        </w:rPr>
        <w:t>nas Kontauta</w:t>
      </w:r>
      <w:r w:rsidR="00715F59">
        <w:rPr>
          <w:rFonts w:ascii="Times New Roman" w:eastAsia="Calibri" w:hAnsi="Times New Roman" w:cs="Times New Roman"/>
          <w:sz w:val="24"/>
          <w:szCs w:val="24"/>
          <w:lang w:eastAsia="lt-LT"/>
        </w:rPr>
        <w:t>s,</w:t>
      </w:r>
      <w:r w:rsidR="003A6D34">
        <w:rPr>
          <w:rFonts w:ascii="Times New Roman" w:eastAsia="Calibri" w:hAnsi="Times New Roman" w:cs="Times New Roman"/>
          <w:sz w:val="24"/>
          <w:szCs w:val="24"/>
          <w:lang w:eastAsia="lt-LT"/>
        </w:rPr>
        <w:t xml:space="preserve"> Jurij Šeršniov.</w:t>
      </w:r>
      <w:r w:rsidR="006079FC">
        <w:rPr>
          <w:rFonts w:ascii="Times New Roman" w:eastAsia="Calibri" w:hAnsi="Times New Roman" w:cs="Times New Roman"/>
          <w:sz w:val="24"/>
          <w:szCs w:val="24"/>
          <w:lang w:eastAsia="lt-LT"/>
        </w:rPr>
        <w:t xml:space="preserve"> Nedalyvauja</w:t>
      </w:r>
      <w:r w:rsidR="006079FC" w:rsidRPr="006079FC">
        <w:rPr>
          <w:rFonts w:ascii="Times New Roman" w:eastAsia="Calibri" w:hAnsi="Times New Roman" w:cs="Times New Roman"/>
          <w:sz w:val="24"/>
          <w:szCs w:val="24"/>
          <w:lang w:eastAsia="lt-LT"/>
        </w:rPr>
        <w:t xml:space="preserve"> </w:t>
      </w:r>
      <w:r w:rsidR="00715F59">
        <w:rPr>
          <w:rFonts w:ascii="Times New Roman" w:eastAsia="Calibri" w:hAnsi="Times New Roman" w:cs="Times New Roman"/>
          <w:sz w:val="24"/>
          <w:szCs w:val="24"/>
          <w:lang w:eastAsia="lt-LT"/>
        </w:rPr>
        <w:t>Artūras Razbadauskas, Vaida Raugelė,</w:t>
      </w:r>
      <w:r w:rsidR="00715F59" w:rsidRPr="00715F59">
        <w:rPr>
          <w:rFonts w:ascii="Times New Roman" w:eastAsia="Calibri" w:hAnsi="Times New Roman" w:cs="Times New Roman"/>
          <w:sz w:val="24"/>
          <w:szCs w:val="24"/>
          <w:lang w:eastAsia="lt-LT"/>
        </w:rPr>
        <w:t xml:space="preserve"> </w:t>
      </w:r>
      <w:r w:rsidR="00715F59">
        <w:rPr>
          <w:rFonts w:ascii="Times New Roman" w:eastAsia="Calibri" w:hAnsi="Times New Roman" w:cs="Times New Roman"/>
          <w:sz w:val="24"/>
          <w:szCs w:val="24"/>
          <w:lang w:eastAsia="lt-LT"/>
        </w:rPr>
        <w:t>Alina Velykienė.</w:t>
      </w:r>
    </w:p>
    <w:p w:rsidR="00715F59" w:rsidRDefault="00016B0A" w:rsidP="00CD6C2E">
      <w:pPr>
        <w:tabs>
          <w:tab w:val="left" w:pos="567"/>
        </w:tabs>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ab/>
      </w:r>
      <w:r w:rsidR="00715F59">
        <w:rPr>
          <w:rFonts w:ascii="Times New Roman" w:eastAsia="Calibri" w:hAnsi="Times New Roman" w:cs="Times New Roman"/>
          <w:sz w:val="24"/>
          <w:szCs w:val="24"/>
          <w:lang w:eastAsia="lt-LT"/>
        </w:rPr>
        <w:t>Posėdyje dalyvauja Socialinės paramos centro direktorė D. Stankaitienė.</w:t>
      </w:r>
    </w:p>
    <w:p w:rsidR="001F7C5E" w:rsidRDefault="00715F59" w:rsidP="00CD6C2E">
      <w:pPr>
        <w:tabs>
          <w:tab w:val="left" w:pos="567"/>
        </w:tabs>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lang w:eastAsia="lt-LT"/>
        </w:rPr>
        <w:tab/>
      </w:r>
      <w:r w:rsidR="001F7C5E">
        <w:rPr>
          <w:rFonts w:ascii="Times New Roman" w:hAnsi="Times New Roman" w:cs="Times New Roman"/>
          <w:sz w:val="24"/>
          <w:szCs w:val="24"/>
        </w:rPr>
        <w:t>DARBOTVARKĖ:</w:t>
      </w:r>
    </w:p>
    <w:p w:rsidR="004524E1" w:rsidRPr="004524E1" w:rsidRDefault="004524E1" w:rsidP="004524E1">
      <w:pPr>
        <w:spacing w:after="0" w:line="240" w:lineRule="auto"/>
        <w:ind w:firstLine="570"/>
        <w:jc w:val="both"/>
        <w:rPr>
          <w:rFonts w:ascii="Times New Roman" w:hAnsi="Times New Roman" w:cs="Times New Roman"/>
          <w:sz w:val="24"/>
          <w:szCs w:val="24"/>
        </w:rPr>
      </w:pPr>
      <w:r w:rsidRPr="004524E1">
        <w:rPr>
          <w:rFonts w:ascii="Times New Roman" w:hAnsi="Times New Roman" w:cs="Times New Roman"/>
          <w:sz w:val="24"/>
          <w:szCs w:val="24"/>
        </w:rPr>
        <w:t xml:space="preserve">1. Dėl Klaipėdos miesto savivaldybės tarybos 2018 m. rugsėjo 27 d. sprendimo Nr. T2-200 „Dėl piniginės socialinės paramos teikimo tvarkos aprašo patvirtinimo“ pakeitimo. Pranešėja </w:t>
      </w:r>
      <w:r w:rsidR="00BC50E5">
        <w:rPr>
          <w:rFonts w:ascii="Times New Roman" w:hAnsi="Times New Roman" w:cs="Times New Roman"/>
          <w:sz w:val="24"/>
          <w:szCs w:val="24"/>
        </w:rPr>
        <w:t>G. Vilimaitienė</w:t>
      </w:r>
      <w:r w:rsidRPr="004524E1">
        <w:rPr>
          <w:rFonts w:ascii="Times New Roman" w:hAnsi="Times New Roman" w:cs="Times New Roman"/>
          <w:sz w:val="24"/>
          <w:szCs w:val="24"/>
        </w:rPr>
        <w:t>.</w:t>
      </w:r>
    </w:p>
    <w:p w:rsidR="004524E1" w:rsidRPr="004524E1" w:rsidRDefault="004524E1" w:rsidP="004524E1">
      <w:pPr>
        <w:pStyle w:val="Betarp"/>
        <w:ind w:firstLine="570"/>
        <w:jc w:val="both"/>
        <w:rPr>
          <w:rFonts w:ascii="Times New Roman" w:hAnsi="Times New Roman" w:cs="Times New Roman"/>
          <w:sz w:val="24"/>
          <w:szCs w:val="24"/>
        </w:rPr>
      </w:pPr>
      <w:r w:rsidRPr="004524E1">
        <w:rPr>
          <w:rFonts w:ascii="Times New Roman" w:hAnsi="Times New Roman" w:cs="Times New Roman"/>
          <w:sz w:val="24"/>
          <w:szCs w:val="24"/>
        </w:rPr>
        <w:t>2. Dėl prieglobstį gavusių užsieniečių socialinės integracijos Klaipėdos mieste</w:t>
      </w:r>
      <w:r w:rsidR="00BC50E5">
        <w:rPr>
          <w:rFonts w:ascii="Times New Roman" w:hAnsi="Times New Roman" w:cs="Times New Roman"/>
          <w:sz w:val="24"/>
          <w:szCs w:val="24"/>
        </w:rPr>
        <w:t xml:space="preserve"> kvotų patvirtinimo. Pranešėja S. Jakienė.</w:t>
      </w:r>
    </w:p>
    <w:p w:rsidR="004524E1" w:rsidRPr="004524E1" w:rsidRDefault="004524E1" w:rsidP="004524E1">
      <w:pPr>
        <w:pStyle w:val="Betarp"/>
        <w:ind w:firstLine="570"/>
        <w:jc w:val="both"/>
        <w:rPr>
          <w:rFonts w:ascii="Times New Roman" w:hAnsi="Times New Roman" w:cs="Times New Roman"/>
          <w:sz w:val="24"/>
          <w:szCs w:val="24"/>
        </w:rPr>
      </w:pPr>
      <w:r w:rsidRPr="004524E1">
        <w:rPr>
          <w:rFonts w:ascii="Times New Roman" w:eastAsia="Times New Roman" w:hAnsi="Times New Roman" w:cs="Times New Roman"/>
          <w:sz w:val="24"/>
          <w:szCs w:val="24"/>
        </w:rPr>
        <w:t xml:space="preserve">3. Dėl savivaldybės būstų pardavimo. Pranešėjas E. Simokaitis. </w:t>
      </w:r>
    </w:p>
    <w:p w:rsidR="00CF72A6" w:rsidRDefault="00715F59" w:rsidP="001F7C5E">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Patvirtinta už – 4.</w:t>
      </w:r>
    </w:p>
    <w:p w:rsidR="00715F59" w:rsidRDefault="00715F59" w:rsidP="001F7C5E">
      <w:pPr>
        <w:tabs>
          <w:tab w:val="left" w:pos="567"/>
        </w:tabs>
        <w:spacing w:after="0" w:line="240" w:lineRule="auto"/>
        <w:jc w:val="both"/>
        <w:rPr>
          <w:rFonts w:ascii="Times New Roman" w:hAnsi="Times New Roman" w:cs="Times New Roman"/>
          <w:sz w:val="24"/>
          <w:szCs w:val="24"/>
        </w:rPr>
      </w:pPr>
    </w:p>
    <w:p w:rsidR="004524E1" w:rsidRDefault="004524E1" w:rsidP="004524E1">
      <w:pPr>
        <w:spacing w:after="0" w:line="240" w:lineRule="auto"/>
        <w:ind w:firstLine="570"/>
        <w:jc w:val="both"/>
        <w:rPr>
          <w:rFonts w:ascii="Times New Roman" w:hAnsi="Times New Roman" w:cs="Times New Roman"/>
          <w:sz w:val="24"/>
          <w:szCs w:val="24"/>
        </w:rPr>
      </w:pPr>
      <w:r w:rsidRPr="004524E1">
        <w:rPr>
          <w:rFonts w:ascii="Times New Roman" w:hAnsi="Times New Roman" w:cs="Times New Roman"/>
          <w:sz w:val="24"/>
          <w:szCs w:val="24"/>
        </w:rPr>
        <w:t xml:space="preserve">1. </w:t>
      </w:r>
      <w:r>
        <w:rPr>
          <w:rFonts w:ascii="Times New Roman" w:hAnsi="Times New Roman" w:cs="Times New Roman"/>
          <w:sz w:val="24"/>
          <w:szCs w:val="24"/>
        </w:rPr>
        <w:t xml:space="preserve">SVARSTYTA. </w:t>
      </w:r>
      <w:r w:rsidRPr="004524E1">
        <w:rPr>
          <w:rFonts w:ascii="Times New Roman" w:hAnsi="Times New Roman" w:cs="Times New Roman"/>
          <w:sz w:val="24"/>
          <w:szCs w:val="24"/>
        </w:rPr>
        <w:t>Klaipėdos miesto savivaldybės tarybos 2018 m. rugsėjo 27 d. sprendimo Nr. T2-200 „Dėl piniginės socialinės paramos teikimo tvarko</w:t>
      </w:r>
      <w:r>
        <w:rPr>
          <w:rFonts w:ascii="Times New Roman" w:hAnsi="Times New Roman" w:cs="Times New Roman"/>
          <w:sz w:val="24"/>
          <w:szCs w:val="24"/>
        </w:rPr>
        <w:t>s aprašo patvirtinimo“ pakeitimas</w:t>
      </w:r>
      <w:r w:rsidRPr="004524E1">
        <w:rPr>
          <w:rFonts w:ascii="Times New Roman" w:hAnsi="Times New Roman" w:cs="Times New Roman"/>
          <w:sz w:val="24"/>
          <w:szCs w:val="24"/>
        </w:rPr>
        <w:t xml:space="preserve">. </w:t>
      </w:r>
    </w:p>
    <w:p w:rsidR="0028460A" w:rsidRPr="0028460A" w:rsidRDefault="004524E1" w:rsidP="0028460A">
      <w:pPr>
        <w:pStyle w:val="Betarp"/>
        <w:ind w:firstLine="570"/>
        <w:jc w:val="both"/>
        <w:rPr>
          <w:rFonts w:ascii="Times New Roman" w:hAnsi="Times New Roman" w:cs="Times New Roman"/>
          <w:bCs/>
          <w:sz w:val="24"/>
          <w:szCs w:val="24"/>
        </w:rPr>
      </w:pPr>
      <w:r w:rsidRPr="0028460A">
        <w:rPr>
          <w:rFonts w:ascii="Times New Roman" w:hAnsi="Times New Roman" w:cs="Times New Roman"/>
          <w:sz w:val="24"/>
          <w:szCs w:val="24"/>
        </w:rPr>
        <w:t xml:space="preserve">Pranešėja – </w:t>
      </w:r>
      <w:r w:rsidR="00BC50E5" w:rsidRPr="0028460A">
        <w:rPr>
          <w:rFonts w:ascii="Times New Roman" w:hAnsi="Times New Roman" w:cs="Times New Roman"/>
          <w:sz w:val="24"/>
          <w:szCs w:val="24"/>
        </w:rPr>
        <w:t>G. Vilimaitienė.</w:t>
      </w:r>
      <w:r w:rsidR="0028460A" w:rsidRPr="0028460A">
        <w:rPr>
          <w:rFonts w:ascii="Times New Roman" w:hAnsi="Times New Roman" w:cs="Times New Roman"/>
          <w:sz w:val="24"/>
          <w:szCs w:val="24"/>
        </w:rPr>
        <w:t xml:space="preserve"> Sako, kad </w:t>
      </w:r>
      <w:r w:rsidR="0028460A" w:rsidRPr="0028460A">
        <w:rPr>
          <w:rFonts w:ascii="Times New Roman" w:hAnsi="Times New Roman" w:cs="Times New Roman"/>
          <w:bCs/>
          <w:sz w:val="24"/>
          <w:szCs w:val="24"/>
        </w:rPr>
        <w:t xml:space="preserve">Rusijos Federacijai pradėjus vykdyti karinius veiksmus prieš Ukrainą ir jos gyventojus, Ukrainą ištikus humanitarinei krizei, Lietuvos žmonės </w:t>
      </w:r>
      <w:r w:rsidR="0028460A" w:rsidRPr="0028460A">
        <w:rPr>
          <w:rFonts w:ascii="Times New Roman" w:hAnsi="Times New Roman" w:cs="Times New Roman"/>
          <w:sz w:val="24"/>
          <w:szCs w:val="24"/>
        </w:rPr>
        <w:t xml:space="preserve">reaguodami į susidariusią situaciją aktyviai prisideda prie pagalbos </w:t>
      </w:r>
      <w:r w:rsidR="0028460A" w:rsidRPr="0028460A">
        <w:rPr>
          <w:rFonts w:ascii="Times New Roman" w:hAnsi="Times New Roman" w:cs="Times New Roman"/>
          <w:bCs/>
          <w:sz w:val="24"/>
          <w:szCs w:val="24"/>
        </w:rPr>
        <w:t xml:space="preserve">nuo karo pabėgusiems ukrainiečiams ir suteikia jiems apgyvendinimą savo būstuose ar kituose tinkamose gyventi patalpose. Kad dėl šių priežasčių nepasiturintys Lietuvos gyventojai neprarastų teisės į piniginę socialinę paramą, </w:t>
      </w:r>
      <w:r w:rsidR="0028460A" w:rsidRPr="0028460A">
        <w:rPr>
          <w:rFonts w:ascii="Times New Roman" w:hAnsi="Times New Roman" w:cs="Times New Roman"/>
          <w:sz w:val="24"/>
          <w:szCs w:val="24"/>
        </w:rPr>
        <w:t>būtina patikslinti atskiras Piniginės socialinės paramos teikimo tvarkos aprašo, patvirtinto Klaipėdos miesto savivaldybės tarybos 2018 m. rugsėjo 27 d. sprendimu Nr. T2-200 „Dėl Piniginės socialinės paramos teikimo tvarkos aprašo patvirtinimo“ (toliau – Tvarkos aprašas) nuostatas</w:t>
      </w:r>
      <w:r w:rsidR="0028460A" w:rsidRPr="0028460A">
        <w:rPr>
          <w:rFonts w:ascii="Times New Roman" w:hAnsi="Times New Roman" w:cs="Times New Roman"/>
          <w:bCs/>
          <w:sz w:val="24"/>
          <w:szCs w:val="24"/>
        </w:rPr>
        <w:t xml:space="preserve">. </w:t>
      </w:r>
    </w:p>
    <w:p w:rsidR="0028460A" w:rsidRPr="0028460A" w:rsidRDefault="0028460A" w:rsidP="0028460A">
      <w:pPr>
        <w:pStyle w:val="Betarp"/>
        <w:ind w:firstLine="570"/>
        <w:jc w:val="both"/>
        <w:rPr>
          <w:rFonts w:ascii="Times New Roman" w:hAnsi="Times New Roman" w:cs="Times New Roman"/>
          <w:sz w:val="24"/>
          <w:szCs w:val="24"/>
        </w:rPr>
      </w:pPr>
      <w:r w:rsidRPr="0028460A">
        <w:rPr>
          <w:rFonts w:ascii="Times New Roman" w:hAnsi="Times New Roman" w:cs="Times New Roman"/>
          <w:bCs/>
          <w:sz w:val="24"/>
          <w:szCs w:val="24"/>
        </w:rPr>
        <w:t>NUTARTA. Pritarti pateiktam sprendimo projektui</w:t>
      </w:r>
      <w:r w:rsidR="00715F59">
        <w:rPr>
          <w:rFonts w:ascii="Times New Roman" w:hAnsi="Times New Roman" w:cs="Times New Roman"/>
          <w:bCs/>
          <w:sz w:val="24"/>
          <w:szCs w:val="24"/>
        </w:rPr>
        <w:t xml:space="preserve"> (bendru sutarimu)</w:t>
      </w:r>
      <w:r w:rsidRPr="0028460A">
        <w:rPr>
          <w:rFonts w:ascii="Times New Roman" w:hAnsi="Times New Roman" w:cs="Times New Roman"/>
          <w:bCs/>
          <w:sz w:val="24"/>
          <w:szCs w:val="24"/>
        </w:rPr>
        <w:t>.</w:t>
      </w:r>
    </w:p>
    <w:p w:rsidR="004524E1" w:rsidRPr="004524E1" w:rsidRDefault="004524E1" w:rsidP="004524E1">
      <w:pPr>
        <w:spacing w:after="0" w:line="240" w:lineRule="auto"/>
        <w:ind w:firstLine="570"/>
        <w:jc w:val="both"/>
        <w:rPr>
          <w:rFonts w:ascii="Times New Roman" w:hAnsi="Times New Roman" w:cs="Times New Roman"/>
          <w:sz w:val="24"/>
          <w:szCs w:val="24"/>
        </w:rPr>
      </w:pPr>
    </w:p>
    <w:p w:rsidR="004524E1" w:rsidRDefault="004524E1" w:rsidP="0028460A">
      <w:pPr>
        <w:pStyle w:val="Betarp"/>
        <w:ind w:firstLine="570"/>
        <w:jc w:val="both"/>
        <w:rPr>
          <w:rFonts w:ascii="Times New Roman" w:hAnsi="Times New Roman" w:cs="Times New Roman"/>
          <w:sz w:val="24"/>
          <w:szCs w:val="24"/>
        </w:rPr>
      </w:pPr>
      <w:r w:rsidRPr="004524E1">
        <w:rPr>
          <w:rFonts w:ascii="Times New Roman" w:hAnsi="Times New Roman" w:cs="Times New Roman"/>
          <w:sz w:val="24"/>
          <w:szCs w:val="24"/>
        </w:rPr>
        <w:t xml:space="preserve">2. </w:t>
      </w:r>
      <w:r>
        <w:rPr>
          <w:rFonts w:ascii="Times New Roman" w:hAnsi="Times New Roman" w:cs="Times New Roman"/>
          <w:sz w:val="24"/>
          <w:szCs w:val="24"/>
        </w:rPr>
        <w:t>SVARSTYTA. P</w:t>
      </w:r>
      <w:r w:rsidRPr="004524E1">
        <w:rPr>
          <w:rFonts w:ascii="Times New Roman" w:hAnsi="Times New Roman" w:cs="Times New Roman"/>
          <w:sz w:val="24"/>
          <w:szCs w:val="24"/>
        </w:rPr>
        <w:t>rieglobstį gavusių užsieniečių socialinės integracijos Kla</w:t>
      </w:r>
      <w:r>
        <w:rPr>
          <w:rFonts w:ascii="Times New Roman" w:hAnsi="Times New Roman" w:cs="Times New Roman"/>
          <w:sz w:val="24"/>
          <w:szCs w:val="24"/>
        </w:rPr>
        <w:t>ipėdos mieste kvotų patvirtinimas</w:t>
      </w:r>
      <w:r w:rsidRPr="004524E1">
        <w:rPr>
          <w:rFonts w:ascii="Times New Roman" w:hAnsi="Times New Roman" w:cs="Times New Roman"/>
          <w:sz w:val="24"/>
          <w:szCs w:val="24"/>
        </w:rPr>
        <w:t xml:space="preserve">. </w:t>
      </w:r>
    </w:p>
    <w:p w:rsidR="0028460A" w:rsidRPr="006079FC" w:rsidRDefault="004524E1" w:rsidP="006079FC">
      <w:pPr>
        <w:pStyle w:val="Betarp"/>
        <w:ind w:firstLine="570"/>
        <w:jc w:val="both"/>
        <w:rPr>
          <w:rFonts w:ascii="Times New Roman" w:hAnsi="Times New Roman" w:cs="Times New Roman"/>
          <w:sz w:val="24"/>
          <w:szCs w:val="24"/>
        </w:rPr>
      </w:pPr>
      <w:r w:rsidRPr="0028460A">
        <w:rPr>
          <w:rFonts w:ascii="Times New Roman" w:hAnsi="Times New Roman" w:cs="Times New Roman"/>
          <w:sz w:val="24"/>
          <w:szCs w:val="24"/>
        </w:rPr>
        <w:t xml:space="preserve">Pranešėja – </w:t>
      </w:r>
      <w:r w:rsidR="00BC50E5" w:rsidRPr="0028460A">
        <w:rPr>
          <w:rFonts w:ascii="Times New Roman" w:hAnsi="Times New Roman" w:cs="Times New Roman"/>
          <w:sz w:val="24"/>
          <w:szCs w:val="24"/>
        </w:rPr>
        <w:t>S. Jakienė.</w:t>
      </w:r>
      <w:r w:rsidR="0028460A" w:rsidRPr="0028460A">
        <w:rPr>
          <w:rFonts w:ascii="Times New Roman" w:hAnsi="Times New Roman" w:cs="Times New Roman"/>
          <w:sz w:val="24"/>
          <w:szCs w:val="24"/>
        </w:rPr>
        <w:t xml:space="preserve"> </w:t>
      </w:r>
      <w:r w:rsidR="006079FC">
        <w:rPr>
          <w:rFonts w:ascii="Times New Roman" w:hAnsi="Times New Roman" w:cs="Times New Roman"/>
          <w:sz w:val="24"/>
          <w:szCs w:val="24"/>
        </w:rPr>
        <w:t xml:space="preserve">Informuoja, kad </w:t>
      </w:r>
      <w:r w:rsidR="0028460A" w:rsidRPr="0028460A">
        <w:rPr>
          <w:rFonts w:ascii="Times New Roman" w:hAnsi="Times New Roman" w:cs="Times New Roman"/>
          <w:sz w:val="24"/>
          <w:szCs w:val="24"/>
        </w:rPr>
        <w:t xml:space="preserve">BĮ Klaipėdos miesto socialinės paramos centras 2022-04-19 raštu Nr. 131-297 kreipėsi į Klaipėdos miesto savivaldybės administraciją dėl tarybos sprendimo projekto parengimo, kuriame būtų patvirtintos  kvotos prieglobstį gavusių užsieniečių socialinei integracijai Klaipėdos mieste. Vadovaujantis Socialinės paramos centro nuostatais ši įstaiga minėtą funkciją gali įgyvendinti neviršijant savininko sprendimu patvirtintų kvotų. Klaipėdos miesto savivaldybės tarybos  2019-12-19 sprendimu Nr. T2-371 Socialinės paramos centrui 2020-2021 m. prieglobstį gavusių užsieniečių socialinei integracijai Klaipėdos mieste vykdyti buvo patvirtinta 20 kvotų. Per 2021 m. integracijos paslaugos suteiktos 1 asmeniui, kuris atvyko iš Rusijos.  </w:t>
      </w:r>
      <w:r w:rsidR="0028460A" w:rsidRPr="0028460A">
        <w:rPr>
          <w:rFonts w:ascii="Times New Roman" w:hAnsi="Times New Roman" w:cs="Times New Roman"/>
          <w:sz w:val="24"/>
          <w:szCs w:val="24"/>
          <w:lang w:val="en-US"/>
        </w:rPr>
        <w:t xml:space="preserve"> </w:t>
      </w:r>
    </w:p>
    <w:p w:rsidR="0028460A" w:rsidRDefault="006079FC" w:rsidP="0028460A">
      <w:pPr>
        <w:pStyle w:val="Betarp"/>
        <w:ind w:firstLine="570"/>
        <w:jc w:val="both"/>
        <w:rPr>
          <w:rFonts w:ascii="Times New Roman" w:hAnsi="Times New Roman" w:cs="Times New Roman"/>
          <w:sz w:val="24"/>
          <w:szCs w:val="24"/>
        </w:rPr>
      </w:pPr>
      <w:r>
        <w:rPr>
          <w:rFonts w:ascii="Times New Roman" w:hAnsi="Times New Roman" w:cs="Times New Roman"/>
          <w:sz w:val="24"/>
          <w:szCs w:val="24"/>
        </w:rPr>
        <w:t xml:space="preserve">S. Jakienė sako, kad </w:t>
      </w:r>
      <w:r w:rsidR="0028460A" w:rsidRPr="0028460A">
        <w:rPr>
          <w:rFonts w:ascii="Times New Roman" w:hAnsi="Times New Roman" w:cs="Times New Roman"/>
          <w:sz w:val="24"/>
          <w:szCs w:val="24"/>
        </w:rPr>
        <w:t>2022 m. gegužės mėn. Socialinės paramos centras planuoja dalyvauti viešojo pirkimo konkurse dėl paslaugų teikimo vykdant prieglobstį gavusių užsieniečių socialinę integraciją Klaipėdos mieste. Ši įstaiga turi vienuolikos metų darbo patirtį su prieglobstį gavusiais užsieniečiais, kurie atvyksta iš Pabėgėlių priėmimo centro.</w:t>
      </w:r>
    </w:p>
    <w:p w:rsidR="004524E1" w:rsidRPr="0028460A" w:rsidRDefault="0028460A" w:rsidP="0028460A">
      <w:pPr>
        <w:pStyle w:val="Betarp"/>
        <w:ind w:firstLine="570"/>
        <w:jc w:val="both"/>
        <w:rPr>
          <w:rFonts w:ascii="Times New Roman" w:hAnsi="Times New Roman" w:cs="Times New Roman"/>
          <w:sz w:val="24"/>
          <w:szCs w:val="24"/>
        </w:rPr>
      </w:pPr>
      <w:r>
        <w:rPr>
          <w:rFonts w:ascii="Times New Roman" w:hAnsi="Times New Roman" w:cs="Times New Roman"/>
          <w:sz w:val="24"/>
          <w:szCs w:val="24"/>
        </w:rPr>
        <w:t>NUTARTA. Pritarti pateiktam sprendimo projektui</w:t>
      </w:r>
      <w:r w:rsidR="005606A9">
        <w:rPr>
          <w:rFonts w:ascii="Times New Roman" w:hAnsi="Times New Roman" w:cs="Times New Roman"/>
          <w:sz w:val="24"/>
          <w:szCs w:val="24"/>
        </w:rPr>
        <w:t xml:space="preserve"> (bendru sutarimu)</w:t>
      </w:r>
      <w:r>
        <w:rPr>
          <w:rFonts w:ascii="Times New Roman" w:hAnsi="Times New Roman" w:cs="Times New Roman"/>
          <w:sz w:val="24"/>
          <w:szCs w:val="24"/>
        </w:rPr>
        <w:t>.</w:t>
      </w:r>
      <w:r w:rsidRPr="0028460A">
        <w:rPr>
          <w:rFonts w:ascii="Times New Roman" w:hAnsi="Times New Roman" w:cs="Times New Roman"/>
          <w:sz w:val="24"/>
          <w:szCs w:val="24"/>
        </w:rPr>
        <w:t xml:space="preserve">  </w:t>
      </w:r>
    </w:p>
    <w:p w:rsidR="004524E1" w:rsidRPr="0028460A" w:rsidRDefault="004524E1" w:rsidP="0028460A">
      <w:pPr>
        <w:pStyle w:val="Betarp"/>
        <w:jc w:val="both"/>
        <w:rPr>
          <w:rFonts w:ascii="Times New Roman" w:hAnsi="Times New Roman" w:cs="Times New Roman"/>
          <w:sz w:val="24"/>
          <w:szCs w:val="24"/>
        </w:rPr>
      </w:pPr>
    </w:p>
    <w:p w:rsidR="004524E1" w:rsidRDefault="004524E1" w:rsidP="004524E1">
      <w:pPr>
        <w:pStyle w:val="Betarp"/>
        <w:ind w:firstLine="570"/>
        <w:jc w:val="both"/>
        <w:rPr>
          <w:rFonts w:ascii="Times New Roman" w:eastAsia="Times New Roman" w:hAnsi="Times New Roman" w:cs="Times New Roman"/>
          <w:sz w:val="24"/>
          <w:szCs w:val="24"/>
        </w:rPr>
      </w:pPr>
      <w:r w:rsidRPr="004524E1">
        <w:rPr>
          <w:rFonts w:ascii="Times New Roman" w:eastAsia="Times New Roman" w:hAnsi="Times New Roman" w:cs="Times New Roman"/>
          <w:sz w:val="24"/>
          <w:szCs w:val="24"/>
        </w:rPr>
        <w:lastRenderedPageBreak/>
        <w:t xml:space="preserve">3. </w:t>
      </w:r>
      <w:r>
        <w:rPr>
          <w:rFonts w:ascii="Times New Roman" w:eastAsia="Times New Roman" w:hAnsi="Times New Roman" w:cs="Times New Roman"/>
          <w:sz w:val="24"/>
          <w:szCs w:val="24"/>
        </w:rPr>
        <w:t>SVARSTYTA. Savivaldybės būstų pardavimas</w:t>
      </w:r>
      <w:r w:rsidRPr="004524E1">
        <w:rPr>
          <w:rFonts w:ascii="Times New Roman" w:eastAsia="Times New Roman" w:hAnsi="Times New Roman" w:cs="Times New Roman"/>
          <w:sz w:val="24"/>
          <w:szCs w:val="24"/>
        </w:rPr>
        <w:t xml:space="preserve">. </w:t>
      </w:r>
    </w:p>
    <w:p w:rsidR="004524E1" w:rsidRDefault="004524E1" w:rsidP="00FA31C1">
      <w:pPr>
        <w:pStyle w:val="Betarp"/>
        <w:ind w:firstLine="570"/>
        <w:jc w:val="both"/>
        <w:rPr>
          <w:rFonts w:ascii="Times New Roman" w:hAnsi="Times New Roman" w:cs="Times New Roman"/>
          <w:b/>
          <w:sz w:val="24"/>
          <w:szCs w:val="24"/>
        </w:rPr>
      </w:pPr>
      <w:r w:rsidRPr="00FA31C1">
        <w:rPr>
          <w:rFonts w:ascii="Times New Roman" w:eastAsia="Times New Roman" w:hAnsi="Times New Roman" w:cs="Times New Roman"/>
          <w:sz w:val="24"/>
          <w:szCs w:val="24"/>
        </w:rPr>
        <w:t xml:space="preserve">Pranešėjas – </w:t>
      </w:r>
      <w:r w:rsidR="00FA31C1" w:rsidRPr="00FA31C1">
        <w:rPr>
          <w:rFonts w:ascii="Times New Roman" w:eastAsia="Times New Roman" w:hAnsi="Times New Roman" w:cs="Times New Roman"/>
          <w:sz w:val="24"/>
          <w:szCs w:val="24"/>
        </w:rPr>
        <w:t xml:space="preserve">E. Simokaitis. Pažymi, kad </w:t>
      </w:r>
      <w:r w:rsidR="00FA31C1" w:rsidRPr="00FA31C1">
        <w:rPr>
          <w:rFonts w:ascii="Times New Roman" w:hAnsi="Times New Roman" w:cs="Times New Roman"/>
          <w:sz w:val="24"/>
          <w:szCs w:val="24"/>
        </w:rPr>
        <w:t>šiuo sprendimu siekiama įgyvendinti savivaldybės būstų nuomininkų prašymus dėl leidimo įsigyti nuomojamus savivaldybei nuosavybės teise priklausančius būstus ir atlikti pardavimo procedūras.</w:t>
      </w:r>
    </w:p>
    <w:p w:rsidR="00FA31C1" w:rsidRPr="00FA31C1" w:rsidRDefault="00FA31C1" w:rsidP="00FA31C1">
      <w:pPr>
        <w:pStyle w:val="Betarp"/>
        <w:ind w:firstLine="570"/>
        <w:jc w:val="both"/>
        <w:rPr>
          <w:rFonts w:ascii="Times New Roman" w:hAnsi="Times New Roman" w:cs="Times New Roman"/>
          <w:sz w:val="24"/>
          <w:szCs w:val="24"/>
        </w:rPr>
      </w:pPr>
      <w:r w:rsidRPr="00FA31C1">
        <w:rPr>
          <w:rFonts w:ascii="Times New Roman" w:hAnsi="Times New Roman" w:cs="Times New Roman"/>
          <w:sz w:val="24"/>
          <w:szCs w:val="24"/>
        </w:rPr>
        <w:t>NUTARTA.</w:t>
      </w:r>
      <w:r>
        <w:rPr>
          <w:rFonts w:ascii="Times New Roman" w:hAnsi="Times New Roman" w:cs="Times New Roman"/>
          <w:sz w:val="24"/>
          <w:szCs w:val="24"/>
        </w:rPr>
        <w:t xml:space="preserve"> Pritarti pateiktam sprendimo projektui</w:t>
      </w:r>
      <w:r w:rsidR="005606A9">
        <w:rPr>
          <w:rFonts w:ascii="Times New Roman" w:hAnsi="Times New Roman" w:cs="Times New Roman"/>
          <w:sz w:val="24"/>
          <w:szCs w:val="24"/>
        </w:rPr>
        <w:t xml:space="preserve"> (bendru sutarimu)</w:t>
      </w:r>
      <w:r>
        <w:rPr>
          <w:rFonts w:ascii="Times New Roman" w:hAnsi="Times New Roman" w:cs="Times New Roman"/>
          <w:sz w:val="24"/>
          <w:szCs w:val="24"/>
        </w:rPr>
        <w:t>.</w:t>
      </w:r>
    </w:p>
    <w:p w:rsidR="004524E1" w:rsidRDefault="004524E1" w:rsidP="001F7C5E">
      <w:pPr>
        <w:tabs>
          <w:tab w:val="left" w:pos="567"/>
        </w:tabs>
        <w:spacing w:after="0" w:line="240" w:lineRule="auto"/>
        <w:jc w:val="both"/>
        <w:rPr>
          <w:rFonts w:ascii="Times New Roman" w:hAnsi="Times New Roman" w:cs="Times New Roman"/>
          <w:sz w:val="24"/>
          <w:szCs w:val="24"/>
        </w:rPr>
      </w:pPr>
    </w:p>
    <w:p w:rsidR="004524E1" w:rsidRDefault="004524E1" w:rsidP="001F7C5E">
      <w:pPr>
        <w:tabs>
          <w:tab w:val="left" w:pos="567"/>
        </w:tabs>
        <w:spacing w:after="0" w:line="240" w:lineRule="auto"/>
        <w:jc w:val="both"/>
        <w:rPr>
          <w:rFonts w:ascii="Times New Roman" w:hAnsi="Times New Roman" w:cs="Times New Roman"/>
          <w:sz w:val="24"/>
          <w:szCs w:val="24"/>
        </w:rPr>
      </w:pPr>
    </w:p>
    <w:p w:rsidR="001F7C5E" w:rsidRDefault="001F7C5E" w:rsidP="001F7C5E">
      <w:pPr>
        <w:tabs>
          <w:tab w:val="left" w:pos="567"/>
        </w:tabs>
        <w:spacing w:after="0" w:line="240" w:lineRule="auto"/>
        <w:jc w:val="both"/>
        <w:rPr>
          <w:rFonts w:ascii="Times New Roman" w:hAnsi="Times New Roman" w:cs="Times New Roman"/>
          <w:bCs/>
          <w:spacing w:val="-1"/>
          <w:sz w:val="24"/>
          <w:szCs w:val="24"/>
        </w:rPr>
      </w:pPr>
      <w:r>
        <w:rPr>
          <w:rFonts w:ascii="Times New Roman" w:hAnsi="Times New Roman" w:cs="Times New Roman"/>
          <w:sz w:val="24"/>
          <w:szCs w:val="24"/>
        </w:rPr>
        <w:tab/>
      </w:r>
      <w:r w:rsidR="005606A9">
        <w:rPr>
          <w:rFonts w:ascii="Times New Roman" w:hAnsi="Times New Roman" w:cs="Times New Roman"/>
          <w:bCs/>
          <w:spacing w:val="-1"/>
          <w:sz w:val="24"/>
          <w:szCs w:val="24"/>
        </w:rPr>
        <w:t>Posėdis baigėsi 13.15</w:t>
      </w:r>
      <w:r>
        <w:rPr>
          <w:rFonts w:ascii="Times New Roman" w:hAnsi="Times New Roman" w:cs="Times New Roman"/>
          <w:bCs/>
          <w:spacing w:val="-1"/>
          <w:sz w:val="24"/>
          <w:szCs w:val="24"/>
        </w:rPr>
        <w:t xml:space="preserve"> val.</w:t>
      </w:r>
    </w:p>
    <w:p w:rsidR="001F7C5E" w:rsidRDefault="001F7C5E" w:rsidP="001F7C5E">
      <w:pPr>
        <w:tabs>
          <w:tab w:val="left" w:pos="567"/>
        </w:tabs>
        <w:spacing w:after="0" w:line="240" w:lineRule="auto"/>
        <w:jc w:val="both"/>
        <w:rPr>
          <w:rFonts w:ascii="Times New Roman" w:hAnsi="Times New Roman" w:cs="Times New Roman"/>
          <w:sz w:val="24"/>
          <w:szCs w:val="24"/>
        </w:rPr>
      </w:pPr>
    </w:p>
    <w:p w:rsidR="001F7C5E" w:rsidRDefault="001F7C5E" w:rsidP="001F7C5E">
      <w:pPr>
        <w:pStyle w:val="Betarp"/>
        <w:jc w:val="both"/>
        <w:rPr>
          <w:rFonts w:ascii="Times New Roman" w:hAnsi="Times New Roman" w:cs="Times New Roman"/>
          <w:bCs/>
          <w:spacing w:val="-1"/>
          <w:sz w:val="24"/>
          <w:szCs w:val="24"/>
        </w:rPr>
      </w:pPr>
      <w:r>
        <w:rPr>
          <w:rFonts w:ascii="Times New Roman" w:hAnsi="Times New Roman" w:cs="Times New Roman"/>
          <w:bCs/>
          <w:spacing w:val="-1"/>
          <w:sz w:val="24"/>
          <w:szCs w:val="24"/>
        </w:rPr>
        <w:t>Posėdžio pirmininkas</w:t>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t xml:space="preserve"> </w:t>
      </w:r>
      <w:r>
        <w:rPr>
          <w:rFonts w:ascii="Times New Roman" w:hAnsi="Times New Roman" w:cs="Times New Roman"/>
          <w:bCs/>
          <w:spacing w:val="-1"/>
          <w:sz w:val="24"/>
          <w:szCs w:val="24"/>
        </w:rPr>
        <w:tab/>
      </w:r>
      <w:r>
        <w:rPr>
          <w:rFonts w:ascii="Times New Roman" w:hAnsi="Times New Roman" w:cs="Times New Roman"/>
          <w:bCs/>
          <w:spacing w:val="-1"/>
          <w:sz w:val="24"/>
          <w:szCs w:val="24"/>
        </w:rPr>
        <w:tab/>
        <w:t>Kazys Bagdonas</w:t>
      </w:r>
    </w:p>
    <w:p w:rsidR="00E23F92" w:rsidRDefault="00E23F92" w:rsidP="001F7C5E">
      <w:pPr>
        <w:pStyle w:val="Betarp"/>
        <w:jc w:val="both"/>
        <w:rPr>
          <w:rFonts w:ascii="Times New Roman" w:hAnsi="Times New Roman" w:cs="Times New Roman"/>
          <w:bCs/>
          <w:spacing w:val="-1"/>
          <w:sz w:val="24"/>
          <w:szCs w:val="24"/>
        </w:rPr>
      </w:pPr>
    </w:p>
    <w:p w:rsidR="00494539" w:rsidRPr="0078612A" w:rsidRDefault="001F7C5E" w:rsidP="0078612A">
      <w:pPr>
        <w:pStyle w:val="Betarp"/>
        <w:jc w:val="both"/>
        <w:rPr>
          <w:rFonts w:ascii="Times New Roman" w:hAnsi="Times New Roman" w:cs="Times New Roman"/>
          <w:sz w:val="24"/>
          <w:szCs w:val="24"/>
        </w:rPr>
      </w:pPr>
      <w:r>
        <w:rPr>
          <w:rFonts w:ascii="Times New Roman" w:hAnsi="Times New Roman" w:cs="Times New Roman"/>
          <w:bCs/>
          <w:spacing w:val="-1"/>
          <w:sz w:val="24"/>
          <w:szCs w:val="24"/>
        </w:rPr>
        <w:t>Posėdžio sekretorė</w:t>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t>Lietutė Demidova</w:t>
      </w:r>
    </w:p>
    <w:sectPr w:rsidR="00494539" w:rsidRPr="0078612A" w:rsidSect="00E34D6B">
      <w:headerReference w:type="default" r:id="rId8"/>
      <w:pgSz w:w="11906" w:h="16838"/>
      <w:pgMar w:top="1134" w:right="567" w:bottom="1276"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212D" w:rsidRDefault="00E6212D" w:rsidP="0024748F">
      <w:pPr>
        <w:spacing w:after="0" w:line="240" w:lineRule="auto"/>
      </w:pPr>
      <w:r>
        <w:separator/>
      </w:r>
    </w:p>
  </w:endnote>
  <w:endnote w:type="continuationSeparator" w:id="0">
    <w:p w:rsidR="00E6212D" w:rsidRDefault="00E6212D" w:rsidP="002474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212D" w:rsidRDefault="00E6212D" w:rsidP="0024748F">
      <w:pPr>
        <w:spacing w:after="0" w:line="240" w:lineRule="auto"/>
      </w:pPr>
      <w:r>
        <w:separator/>
      </w:r>
    </w:p>
  </w:footnote>
  <w:footnote w:type="continuationSeparator" w:id="0">
    <w:p w:rsidR="00E6212D" w:rsidRDefault="00E6212D" w:rsidP="002474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7205015"/>
      <w:docPartObj>
        <w:docPartGallery w:val="Page Numbers (Top of Page)"/>
        <w:docPartUnique/>
      </w:docPartObj>
    </w:sdtPr>
    <w:sdtEndPr/>
    <w:sdtContent>
      <w:p w:rsidR="0024748F" w:rsidRDefault="0024748F">
        <w:pPr>
          <w:pStyle w:val="Antrats"/>
          <w:jc w:val="center"/>
        </w:pPr>
        <w:r>
          <w:fldChar w:fldCharType="begin"/>
        </w:r>
        <w:r>
          <w:instrText>PAGE   \* MERGEFORMAT</w:instrText>
        </w:r>
        <w:r>
          <w:fldChar w:fldCharType="separate"/>
        </w:r>
        <w:r w:rsidR="00CB7EAE">
          <w:rPr>
            <w:noProof/>
          </w:rPr>
          <w:t>2</w:t>
        </w:r>
        <w:r>
          <w:fldChar w:fldCharType="end"/>
        </w:r>
      </w:p>
    </w:sdtContent>
  </w:sdt>
  <w:p w:rsidR="0024748F" w:rsidRDefault="0024748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0E63CB"/>
    <w:multiLevelType w:val="hybridMultilevel"/>
    <w:tmpl w:val="341A0F6A"/>
    <w:lvl w:ilvl="0" w:tplc="4D0E96B6">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 w15:restartNumberingAfterBreak="0">
    <w:nsid w:val="189704F0"/>
    <w:multiLevelType w:val="hybridMultilevel"/>
    <w:tmpl w:val="267E0400"/>
    <w:lvl w:ilvl="0" w:tplc="9AD096A8">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 w15:restartNumberingAfterBreak="0">
    <w:nsid w:val="46B263C2"/>
    <w:multiLevelType w:val="hybridMultilevel"/>
    <w:tmpl w:val="D1289D8A"/>
    <w:lvl w:ilvl="0" w:tplc="24D0C890">
      <w:numFmt w:val="bullet"/>
      <w:lvlText w:val="-"/>
      <w:lvlJc w:val="left"/>
      <w:pPr>
        <w:ind w:left="1080" w:hanging="360"/>
      </w:pPr>
      <w:rPr>
        <w:rFonts w:ascii="Times New Roman" w:eastAsia="Times New Roman"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3" w15:restartNumberingAfterBreak="0">
    <w:nsid w:val="51D76891"/>
    <w:multiLevelType w:val="hybridMultilevel"/>
    <w:tmpl w:val="3C42221E"/>
    <w:lvl w:ilvl="0" w:tplc="0C2C6822">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4" w15:restartNumberingAfterBreak="0">
    <w:nsid w:val="5D1700C7"/>
    <w:multiLevelType w:val="hybridMultilevel"/>
    <w:tmpl w:val="90209F4C"/>
    <w:lvl w:ilvl="0" w:tplc="86527192">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C5E"/>
    <w:rsid w:val="00003518"/>
    <w:rsid w:val="00004FA3"/>
    <w:rsid w:val="00011C5E"/>
    <w:rsid w:val="00016B0A"/>
    <w:rsid w:val="00022E6F"/>
    <w:rsid w:val="00026590"/>
    <w:rsid w:val="00041E7B"/>
    <w:rsid w:val="00044523"/>
    <w:rsid w:val="000613C1"/>
    <w:rsid w:val="000724D1"/>
    <w:rsid w:val="00082038"/>
    <w:rsid w:val="000D2145"/>
    <w:rsid w:val="000E0EF1"/>
    <w:rsid w:val="00101DC8"/>
    <w:rsid w:val="00105A20"/>
    <w:rsid w:val="00152745"/>
    <w:rsid w:val="00160229"/>
    <w:rsid w:val="001851B3"/>
    <w:rsid w:val="00195AA2"/>
    <w:rsid w:val="001B4CFE"/>
    <w:rsid w:val="001C6E8D"/>
    <w:rsid w:val="001E0E68"/>
    <w:rsid w:val="001E7CD9"/>
    <w:rsid w:val="001F7C5E"/>
    <w:rsid w:val="002263B8"/>
    <w:rsid w:val="00226796"/>
    <w:rsid w:val="0024748F"/>
    <w:rsid w:val="00267726"/>
    <w:rsid w:val="0028460A"/>
    <w:rsid w:val="002975C7"/>
    <w:rsid w:val="002C03D0"/>
    <w:rsid w:val="002E467A"/>
    <w:rsid w:val="002F25DE"/>
    <w:rsid w:val="00301E7C"/>
    <w:rsid w:val="00335FED"/>
    <w:rsid w:val="00354547"/>
    <w:rsid w:val="00364D20"/>
    <w:rsid w:val="00377560"/>
    <w:rsid w:val="003A2B2A"/>
    <w:rsid w:val="003A6D34"/>
    <w:rsid w:val="003B7EA0"/>
    <w:rsid w:val="003D3894"/>
    <w:rsid w:val="00403DA7"/>
    <w:rsid w:val="00416A74"/>
    <w:rsid w:val="00433AAA"/>
    <w:rsid w:val="004524E1"/>
    <w:rsid w:val="004564DA"/>
    <w:rsid w:val="00494539"/>
    <w:rsid w:val="004C6CDD"/>
    <w:rsid w:val="004D17DB"/>
    <w:rsid w:val="004D1F48"/>
    <w:rsid w:val="004D5D41"/>
    <w:rsid w:val="004D798A"/>
    <w:rsid w:val="005014DF"/>
    <w:rsid w:val="00504D7E"/>
    <w:rsid w:val="005333C3"/>
    <w:rsid w:val="0054404C"/>
    <w:rsid w:val="0055717F"/>
    <w:rsid w:val="005606A9"/>
    <w:rsid w:val="00563652"/>
    <w:rsid w:val="00572D1D"/>
    <w:rsid w:val="00573650"/>
    <w:rsid w:val="00580864"/>
    <w:rsid w:val="005913AD"/>
    <w:rsid w:val="005D70CC"/>
    <w:rsid w:val="005E5687"/>
    <w:rsid w:val="005F4483"/>
    <w:rsid w:val="006079FC"/>
    <w:rsid w:val="0061603B"/>
    <w:rsid w:val="006465DC"/>
    <w:rsid w:val="0065316A"/>
    <w:rsid w:val="006848E5"/>
    <w:rsid w:val="006D3FE7"/>
    <w:rsid w:val="006D4A34"/>
    <w:rsid w:val="006E6ECE"/>
    <w:rsid w:val="007004EA"/>
    <w:rsid w:val="00700EAF"/>
    <w:rsid w:val="00704F49"/>
    <w:rsid w:val="007154BC"/>
    <w:rsid w:val="00715F59"/>
    <w:rsid w:val="00721EBD"/>
    <w:rsid w:val="0074026D"/>
    <w:rsid w:val="0075042D"/>
    <w:rsid w:val="0078612A"/>
    <w:rsid w:val="007C22A8"/>
    <w:rsid w:val="007C5E35"/>
    <w:rsid w:val="007C728B"/>
    <w:rsid w:val="007F0134"/>
    <w:rsid w:val="007F22FA"/>
    <w:rsid w:val="007F69F6"/>
    <w:rsid w:val="00800616"/>
    <w:rsid w:val="00803A96"/>
    <w:rsid w:val="008165E1"/>
    <w:rsid w:val="008449A7"/>
    <w:rsid w:val="008456DC"/>
    <w:rsid w:val="00873282"/>
    <w:rsid w:val="00882CBC"/>
    <w:rsid w:val="008A3612"/>
    <w:rsid w:val="008A61C2"/>
    <w:rsid w:val="008B7E69"/>
    <w:rsid w:val="00900B3A"/>
    <w:rsid w:val="00923590"/>
    <w:rsid w:val="00932A98"/>
    <w:rsid w:val="00952246"/>
    <w:rsid w:val="00982CDE"/>
    <w:rsid w:val="009831D1"/>
    <w:rsid w:val="0099211E"/>
    <w:rsid w:val="009A2B47"/>
    <w:rsid w:val="009D6C47"/>
    <w:rsid w:val="009E7FE6"/>
    <w:rsid w:val="00A02B94"/>
    <w:rsid w:val="00A037BD"/>
    <w:rsid w:val="00A04833"/>
    <w:rsid w:val="00A06E96"/>
    <w:rsid w:val="00A33356"/>
    <w:rsid w:val="00A53477"/>
    <w:rsid w:val="00AA1404"/>
    <w:rsid w:val="00AA4DDB"/>
    <w:rsid w:val="00AB1DDC"/>
    <w:rsid w:val="00AB3805"/>
    <w:rsid w:val="00B05898"/>
    <w:rsid w:val="00B116C2"/>
    <w:rsid w:val="00B2209E"/>
    <w:rsid w:val="00B314B7"/>
    <w:rsid w:val="00B67694"/>
    <w:rsid w:val="00B71026"/>
    <w:rsid w:val="00B718EA"/>
    <w:rsid w:val="00B726A5"/>
    <w:rsid w:val="00B771BE"/>
    <w:rsid w:val="00B835CC"/>
    <w:rsid w:val="00B879E1"/>
    <w:rsid w:val="00BC17F5"/>
    <w:rsid w:val="00BC50E5"/>
    <w:rsid w:val="00BD1DBF"/>
    <w:rsid w:val="00BD41D1"/>
    <w:rsid w:val="00C141D9"/>
    <w:rsid w:val="00C334FA"/>
    <w:rsid w:val="00C36981"/>
    <w:rsid w:val="00C767F3"/>
    <w:rsid w:val="00CB0B49"/>
    <w:rsid w:val="00CB7EAE"/>
    <w:rsid w:val="00CD05DE"/>
    <w:rsid w:val="00CD0831"/>
    <w:rsid w:val="00CD6C2E"/>
    <w:rsid w:val="00CE6655"/>
    <w:rsid w:val="00CF502D"/>
    <w:rsid w:val="00CF72A6"/>
    <w:rsid w:val="00D06F22"/>
    <w:rsid w:val="00D1245C"/>
    <w:rsid w:val="00D129A4"/>
    <w:rsid w:val="00D23158"/>
    <w:rsid w:val="00D354B0"/>
    <w:rsid w:val="00D4290A"/>
    <w:rsid w:val="00D52D01"/>
    <w:rsid w:val="00D61A0F"/>
    <w:rsid w:val="00D64600"/>
    <w:rsid w:val="00DB10B0"/>
    <w:rsid w:val="00DB2AA3"/>
    <w:rsid w:val="00DD7486"/>
    <w:rsid w:val="00E07449"/>
    <w:rsid w:val="00E23F92"/>
    <w:rsid w:val="00E34D6B"/>
    <w:rsid w:val="00E6212D"/>
    <w:rsid w:val="00E926E4"/>
    <w:rsid w:val="00EB30FC"/>
    <w:rsid w:val="00EB7EEA"/>
    <w:rsid w:val="00EC0729"/>
    <w:rsid w:val="00ED634D"/>
    <w:rsid w:val="00EE2B4E"/>
    <w:rsid w:val="00EE6F95"/>
    <w:rsid w:val="00F20143"/>
    <w:rsid w:val="00F47291"/>
    <w:rsid w:val="00F76EEF"/>
    <w:rsid w:val="00F77D61"/>
    <w:rsid w:val="00FA31C1"/>
    <w:rsid w:val="00FC0A91"/>
    <w:rsid w:val="00FD74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43035"/>
  <w15:chartTrackingRefBased/>
  <w15:docId w15:val="{F56ABC59-9C72-49A6-8765-5D459C7C0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F7C5E"/>
    <w:pPr>
      <w:spacing w:line="25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1F7C5E"/>
    <w:pPr>
      <w:spacing w:after="0" w:line="240" w:lineRule="auto"/>
    </w:pPr>
  </w:style>
  <w:style w:type="paragraph" w:styleId="Sraopastraipa">
    <w:name w:val="List Paragraph"/>
    <w:basedOn w:val="prastasis"/>
    <w:uiPriority w:val="34"/>
    <w:qFormat/>
    <w:rsid w:val="001F7C5E"/>
    <w:pPr>
      <w:spacing w:line="252" w:lineRule="auto"/>
      <w:ind w:left="720"/>
      <w:contextualSpacing/>
    </w:pPr>
  </w:style>
  <w:style w:type="paragraph" w:styleId="Antrats">
    <w:name w:val="header"/>
    <w:basedOn w:val="prastasis"/>
    <w:link w:val="AntratsDiagrama"/>
    <w:uiPriority w:val="99"/>
    <w:unhideWhenUsed/>
    <w:rsid w:val="0024748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4748F"/>
  </w:style>
  <w:style w:type="paragraph" w:styleId="Porat">
    <w:name w:val="footer"/>
    <w:basedOn w:val="prastasis"/>
    <w:link w:val="PoratDiagrama"/>
    <w:uiPriority w:val="99"/>
    <w:unhideWhenUsed/>
    <w:rsid w:val="0024748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4748F"/>
  </w:style>
  <w:style w:type="paragraph" w:customStyle="1" w:styleId="Default">
    <w:name w:val="Default"/>
    <w:rsid w:val="0055717F"/>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fontstyle36">
    <w:name w:val="fontstyle36"/>
    <w:basedOn w:val="Numatytasispastraiposriftas"/>
    <w:uiPriority w:val="99"/>
    <w:rsid w:val="00B835CC"/>
    <w:rPr>
      <w:rFonts w:ascii="Times New Roman" w:hAnsi="Times New Roman" w:cs="Times New Roman" w:hint="default"/>
    </w:rPr>
  </w:style>
  <w:style w:type="paragraph" w:styleId="Pagrindinistekstas">
    <w:name w:val="Body Text"/>
    <w:basedOn w:val="prastasis"/>
    <w:link w:val="PagrindinistekstasDiagrama"/>
    <w:uiPriority w:val="99"/>
    <w:semiHidden/>
    <w:unhideWhenUsed/>
    <w:rsid w:val="00082038"/>
    <w:pPr>
      <w:spacing w:after="120"/>
    </w:pPr>
  </w:style>
  <w:style w:type="character" w:customStyle="1" w:styleId="PagrindinistekstasDiagrama">
    <w:name w:val="Pagrindinis tekstas Diagrama"/>
    <w:basedOn w:val="Numatytasispastraiposriftas"/>
    <w:link w:val="Pagrindinistekstas"/>
    <w:uiPriority w:val="99"/>
    <w:semiHidden/>
    <w:rsid w:val="00082038"/>
  </w:style>
  <w:style w:type="paragraph" w:styleId="Debesliotekstas">
    <w:name w:val="Balloon Text"/>
    <w:basedOn w:val="prastasis"/>
    <w:link w:val="DebesliotekstasDiagrama"/>
    <w:uiPriority w:val="99"/>
    <w:semiHidden/>
    <w:unhideWhenUsed/>
    <w:rsid w:val="00CB7EA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B7E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01658">
      <w:bodyDiv w:val="1"/>
      <w:marLeft w:val="0"/>
      <w:marRight w:val="0"/>
      <w:marTop w:val="0"/>
      <w:marBottom w:val="0"/>
      <w:divBdr>
        <w:top w:val="none" w:sz="0" w:space="0" w:color="auto"/>
        <w:left w:val="none" w:sz="0" w:space="0" w:color="auto"/>
        <w:bottom w:val="none" w:sz="0" w:space="0" w:color="auto"/>
        <w:right w:val="none" w:sz="0" w:space="0" w:color="auto"/>
      </w:divBdr>
    </w:div>
    <w:div w:id="163740772">
      <w:bodyDiv w:val="1"/>
      <w:marLeft w:val="0"/>
      <w:marRight w:val="0"/>
      <w:marTop w:val="0"/>
      <w:marBottom w:val="0"/>
      <w:divBdr>
        <w:top w:val="none" w:sz="0" w:space="0" w:color="auto"/>
        <w:left w:val="none" w:sz="0" w:space="0" w:color="auto"/>
        <w:bottom w:val="none" w:sz="0" w:space="0" w:color="auto"/>
        <w:right w:val="none" w:sz="0" w:space="0" w:color="auto"/>
      </w:divBdr>
    </w:div>
    <w:div w:id="351423491">
      <w:bodyDiv w:val="1"/>
      <w:marLeft w:val="0"/>
      <w:marRight w:val="0"/>
      <w:marTop w:val="0"/>
      <w:marBottom w:val="0"/>
      <w:divBdr>
        <w:top w:val="none" w:sz="0" w:space="0" w:color="auto"/>
        <w:left w:val="none" w:sz="0" w:space="0" w:color="auto"/>
        <w:bottom w:val="none" w:sz="0" w:space="0" w:color="auto"/>
        <w:right w:val="none" w:sz="0" w:space="0" w:color="auto"/>
      </w:divBdr>
    </w:div>
    <w:div w:id="480585644">
      <w:bodyDiv w:val="1"/>
      <w:marLeft w:val="0"/>
      <w:marRight w:val="0"/>
      <w:marTop w:val="0"/>
      <w:marBottom w:val="0"/>
      <w:divBdr>
        <w:top w:val="none" w:sz="0" w:space="0" w:color="auto"/>
        <w:left w:val="none" w:sz="0" w:space="0" w:color="auto"/>
        <w:bottom w:val="none" w:sz="0" w:space="0" w:color="auto"/>
        <w:right w:val="none" w:sz="0" w:space="0" w:color="auto"/>
      </w:divBdr>
    </w:div>
    <w:div w:id="596209419">
      <w:bodyDiv w:val="1"/>
      <w:marLeft w:val="0"/>
      <w:marRight w:val="0"/>
      <w:marTop w:val="0"/>
      <w:marBottom w:val="0"/>
      <w:divBdr>
        <w:top w:val="none" w:sz="0" w:space="0" w:color="auto"/>
        <w:left w:val="none" w:sz="0" w:space="0" w:color="auto"/>
        <w:bottom w:val="none" w:sz="0" w:space="0" w:color="auto"/>
        <w:right w:val="none" w:sz="0" w:space="0" w:color="auto"/>
      </w:divBdr>
    </w:div>
    <w:div w:id="651257135">
      <w:bodyDiv w:val="1"/>
      <w:marLeft w:val="0"/>
      <w:marRight w:val="0"/>
      <w:marTop w:val="0"/>
      <w:marBottom w:val="0"/>
      <w:divBdr>
        <w:top w:val="none" w:sz="0" w:space="0" w:color="auto"/>
        <w:left w:val="none" w:sz="0" w:space="0" w:color="auto"/>
        <w:bottom w:val="none" w:sz="0" w:space="0" w:color="auto"/>
        <w:right w:val="none" w:sz="0" w:space="0" w:color="auto"/>
      </w:divBdr>
    </w:div>
    <w:div w:id="678123789">
      <w:bodyDiv w:val="1"/>
      <w:marLeft w:val="0"/>
      <w:marRight w:val="0"/>
      <w:marTop w:val="0"/>
      <w:marBottom w:val="0"/>
      <w:divBdr>
        <w:top w:val="none" w:sz="0" w:space="0" w:color="auto"/>
        <w:left w:val="none" w:sz="0" w:space="0" w:color="auto"/>
        <w:bottom w:val="none" w:sz="0" w:space="0" w:color="auto"/>
        <w:right w:val="none" w:sz="0" w:space="0" w:color="auto"/>
      </w:divBdr>
    </w:div>
    <w:div w:id="796097686">
      <w:bodyDiv w:val="1"/>
      <w:marLeft w:val="0"/>
      <w:marRight w:val="0"/>
      <w:marTop w:val="0"/>
      <w:marBottom w:val="0"/>
      <w:divBdr>
        <w:top w:val="none" w:sz="0" w:space="0" w:color="auto"/>
        <w:left w:val="none" w:sz="0" w:space="0" w:color="auto"/>
        <w:bottom w:val="none" w:sz="0" w:space="0" w:color="auto"/>
        <w:right w:val="none" w:sz="0" w:space="0" w:color="auto"/>
      </w:divBdr>
    </w:div>
    <w:div w:id="878057334">
      <w:bodyDiv w:val="1"/>
      <w:marLeft w:val="0"/>
      <w:marRight w:val="0"/>
      <w:marTop w:val="0"/>
      <w:marBottom w:val="0"/>
      <w:divBdr>
        <w:top w:val="none" w:sz="0" w:space="0" w:color="auto"/>
        <w:left w:val="none" w:sz="0" w:space="0" w:color="auto"/>
        <w:bottom w:val="none" w:sz="0" w:space="0" w:color="auto"/>
        <w:right w:val="none" w:sz="0" w:space="0" w:color="auto"/>
      </w:divBdr>
    </w:div>
    <w:div w:id="1142893502">
      <w:bodyDiv w:val="1"/>
      <w:marLeft w:val="0"/>
      <w:marRight w:val="0"/>
      <w:marTop w:val="0"/>
      <w:marBottom w:val="0"/>
      <w:divBdr>
        <w:top w:val="none" w:sz="0" w:space="0" w:color="auto"/>
        <w:left w:val="none" w:sz="0" w:space="0" w:color="auto"/>
        <w:bottom w:val="none" w:sz="0" w:space="0" w:color="auto"/>
        <w:right w:val="none" w:sz="0" w:space="0" w:color="auto"/>
      </w:divBdr>
    </w:div>
    <w:div w:id="1185555954">
      <w:bodyDiv w:val="1"/>
      <w:marLeft w:val="0"/>
      <w:marRight w:val="0"/>
      <w:marTop w:val="0"/>
      <w:marBottom w:val="0"/>
      <w:divBdr>
        <w:top w:val="none" w:sz="0" w:space="0" w:color="auto"/>
        <w:left w:val="none" w:sz="0" w:space="0" w:color="auto"/>
        <w:bottom w:val="none" w:sz="0" w:space="0" w:color="auto"/>
        <w:right w:val="none" w:sz="0" w:space="0" w:color="auto"/>
      </w:divBdr>
    </w:div>
    <w:div w:id="1207639720">
      <w:bodyDiv w:val="1"/>
      <w:marLeft w:val="0"/>
      <w:marRight w:val="0"/>
      <w:marTop w:val="0"/>
      <w:marBottom w:val="0"/>
      <w:divBdr>
        <w:top w:val="none" w:sz="0" w:space="0" w:color="auto"/>
        <w:left w:val="none" w:sz="0" w:space="0" w:color="auto"/>
        <w:bottom w:val="none" w:sz="0" w:space="0" w:color="auto"/>
        <w:right w:val="none" w:sz="0" w:space="0" w:color="auto"/>
      </w:divBdr>
    </w:div>
    <w:div w:id="1303077846">
      <w:bodyDiv w:val="1"/>
      <w:marLeft w:val="0"/>
      <w:marRight w:val="0"/>
      <w:marTop w:val="0"/>
      <w:marBottom w:val="0"/>
      <w:divBdr>
        <w:top w:val="none" w:sz="0" w:space="0" w:color="auto"/>
        <w:left w:val="none" w:sz="0" w:space="0" w:color="auto"/>
        <w:bottom w:val="none" w:sz="0" w:space="0" w:color="auto"/>
        <w:right w:val="none" w:sz="0" w:space="0" w:color="auto"/>
      </w:divBdr>
    </w:div>
    <w:div w:id="1369448043">
      <w:bodyDiv w:val="1"/>
      <w:marLeft w:val="0"/>
      <w:marRight w:val="0"/>
      <w:marTop w:val="0"/>
      <w:marBottom w:val="0"/>
      <w:divBdr>
        <w:top w:val="none" w:sz="0" w:space="0" w:color="auto"/>
        <w:left w:val="none" w:sz="0" w:space="0" w:color="auto"/>
        <w:bottom w:val="none" w:sz="0" w:space="0" w:color="auto"/>
        <w:right w:val="none" w:sz="0" w:space="0" w:color="auto"/>
      </w:divBdr>
    </w:div>
    <w:div w:id="1406025627">
      <w:bodyDiv w:val="1"/>
      <w:marLeft w:val="0"/>
      <w:marRight w:val="0"/>
      <w:marTop w:val="0"/>
      <w:marBottom w:val="0"/>
      <w:divBdr>
        <w:top w:val="none" w:sz="0" w:space="0" w:color="auto"/>
        <w:left w:val="none" w:sz="0" w:space="0" w:color="auto"/>
        <w:bottom w:val="none" w:sz="0" w:space="0" w:color="auto"/>
        <w:right w:val="none" w:sz="0" w:space="0" w:color="auto"/>
      </w:divBdr>
    </w:div>
    <w:div w:id="1499616175">
      <w:bodyDiv w:val="1"/>
      <w:marLeft w:val="0"/>
      <w:marRight w:val="0"/>
      <w:marTop w:val="0"/>
      <w:marBottom w:val="0"/>
      <w:divBdr>
        <w:top w:val="none" w:sz="0" w:space="0" w:color="auto"/>
        <w:left w:val="none" w:sz="0" w:space="0" w:color="auto"/>
        <w:bottom w:val="none" w:sz="0" w:space="0" w:color="auto"/>
        <w:right w:val="none" w:sz="0" w:space="0" w:color="auto"/>
      </w:divBdr>
    </w:div>
    <w:div w:id="1539009017">
      <w:bodyDiv w:val="1"/>
      <w:marLeft w:val="0"/>
      <w:marRight w:val="0"/>
      <w:marTop w:val="0"/>
      <w:marBottom w:val="0"/>
      <w:divBdr>
        <w:top w:val="none" w:sz="0" w:space="0" w:color="auto"/>
        <w:left w:val="none" w:sz="0" w:space="0" w:color="auto"/>
        <w:bottom w:val="none" w:sz="0" w:space="0" w:color="auto"/>
        <w:right w:val="none" w:sz="0" w:space="0" w:color="auto"/>
      </w:divBdr>
    </w:div>
    <w:div w:id="1627391661">
      <w:bodyDiv w:val="1"/>
      <w:marLeft w:val="0"/>
      <w:marRight w:val="0"/>
      <w:marTop w:val="0"/>
      <w:marBottom w:val="0"/>
      <w:divBdr>
        <w:top w:val="none" w:sz="0" w:space="0" w:color="auto"/>
        <w:left w:val="none" w:sz="0" w:space="0" w:color="auto"/>
        <w:bottom w:val="none" w:sz="0" w:space="0" w:color="auto"/>
        <w:right w:val="none" w:sz="0" w:space="0" w:color="auto"/>
      </w:divBdr>
    </w:div>
    <w:div w:id="1656446379">
      <w:bodyDiv w:val="1"/>
      <w:marLeft w:val="0"/>
      <w:marRight w:val="0"/>
      <w:marTop w:val="0"/>
      <w:marBottom w:val="0"/>
      <w:divBdr>
        <w:top w:val="none" w:sz="0" w:space="0" w:color="auto"/>
        <w:left w:val="none" w:sz="0" w:space="0" w:color="auto"/>
        <w:bottom w:val="none" w:sz="0" w:space="0" w:color="auto"/>
        <w:right w:val="none" w:sz="0" w:space="0" w:color="auto"/>
      </w:divBdr>
    </w:div>
    <w:div w:id="1691878752">
      <w:bodyDiv w:val="1"/>
      <w:marLeft w:val="0"/>
      <w:marRight w:val="0"/>
      <w:marTop w:val="0"/>
      <w:marBottom w:val="0"/>
      <w:divBdr>
        <w:top w:val="none" w:sz="0" w:space="0" w:color="auto"/>
        <w:left w:val="none" w:sz="0" w:space="0" w:color="auto"/>
        <w:bottom w:val="none" w:sz="0" w:space="0" w:color="auto"/>
        <w:right w:val="none" w:sz="0" w:space="0" w:color="auto"/>
      </w:divBdr>
    </w:div>
    <w:div w:id="1742634283">
      <w:bodyDiv w:val="1"/>
      <w:marLeft w:val="0"/>
      <w:marRight w:val="0"/>
      <w:marTop w:val="0"/>
      <w:marBottom w:val="0"/>
      <w:divBdr>
        <w:top w:val="none" w:sz="0" w:space="0" w:color="auto"/>
        <w:left w:val="none" w:sz="0" w:space="0" w:color="auto"/>
        <w:bottom w:val="none" w:sz="0" w:space="0" w:color="auto"/>
        <w:right w:val="none" w:sz="0" w:space="0" w:color="auto"/>
      </w:divBdr>
    </w:div>
    <w:div w:id="1817212259">
      <w:bodyDiv w:val="1"/>
      <w:marLeft w:val="0"/>
      <w:marRight w:val="0"/>
      <w:marTop w:val="0"/>
      <w:marBottom w:val="0"/>
      <w:divBdr>
        <w:top w:val="none" w:sz="0" w:space="0" w:color="auto"/>
        <w:left w:val="none" w:sz="0" w:space="0" w:color="auto"/>
        <w:bottom w:val="none" w:sz="0" w:space="0" w:color="auto"/>
        <w:right w:val="none" w:sz="0" w:space="0" w:color="auto"/>
      </w:divBdr>
    </w:div>
    <w:div w:id="1987275912">
      <w:bodyDiv w:val="1"/>
      <w:marLeft w:val="0"/>
      <w:marRight w:val="0"/>
      <w:marTop w:val="0"/>
      <w:marBottom w:val="0"/>
      <w:divBdr>
        <w:top w:val="none" w:sz="0" w:space="0" w:color="auto"/>
        <w:left w:val="none" w:sz="0" w:space="0" w:color="auto"/>
        <w:bottom w:val="none" w:sz="0" w:space="0" w:color="auto"/>
        <w:right w:val="none" w:sz="0" w:space="0" w:color="auto"/>
      </w:divBdr>
    </w:div>
    <w:div w:id="2014867750">
      <w:bodyDiv w:val="1"/>
      <w:marLeft w:val="0"/>
      <w:marRight w:val="0"/>
      <w:marTop w:val="0"/>
      <w:marBottom w:val="0"/>
      <w:divBdr>
        <w:top w:val="none" w:sz="0" w:space="0" w:color="auto"/>
        <w:left w:val="none" w:sz="0" w:space="0" w:color="auto"/>
        <w:bottom w:val="none" w:sz="0" w:space="0" w:color="auto"/>
        <w:right w:val="none" w:sz="0" w:space="0" w:color="auto"/>
      </w:divBdr>
    </w:div>
    <w:div w:id="2062316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F8F54A-1459-4B57-9BF7-4FF4A6673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2364</Words>
  <Characters>1349</Characters>
  <Application>Microsoft Office Word</Application>
  <DocSecurity>4</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Lietute Demidova</cp:lastModifiedBy>
  <cp:revision>2</cp:revision>
  <cp:lastPrinted>2022-05-17T10:40:00Z</cp:lastPrinted>
  <dcterms:created xsi:type="dcterms:W3CDTF">2022-05-17T10:41:00Z</dcterms:created>
  <dcterms:modified xsi:type="dcterms:W3CDTF">2022-05-17T10:41:00Z</dcterms:modified>
</cp:coreProperties>
</file>