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2022-05-19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TAR-59</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442D2F8" w:rsidR="003D565D" w:rsidRPr="003D565D" w:rsidRDefault="00241ED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2022-05-</w:t>
      </w:r>
      <w:r w:rsidR="00636AA7">
        <w:rPr>
          <w:rFonts w:ascii="Times New Roman" w:eastAsia="Times New Roman" w:hAnsi="Times New Roman" w:cs="Times New Roman"/>
          <w:sz w:val="24"/>
          <w:szCs w:val="24"/>
          <w:lang w:eastAsia="lt-LT"/>
        </w:rPr>
        <w:t>16</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0FA56DBA"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6948E1">
        <w:rPr>
          <w:rFonts w:ascii="Times New Roman" w:eastAsia="Times New Roman" w:hAnsi="Times New Roman" w:cs="Times New Roman"/>
          <w:sz w:val="24"/>
          <w:szCs w:val="24"/>
          <w:lang w:eastAsia="lt-LT"/>
        </w:rPr>
        <w:t xml:space="preserve"> Alina Velykienė</w:t>
      </w:r>
      <w:r w:rsidR="00EA7C6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Vidmantas Plečkaitis,  Vidmantas Dambrauskas</w:t>
      </w:r>
      <w:r w:rsidR="008224AB">
        <w:rPr>
          <w:rFonts w:ascii="Times New Roman" w:eastAsia="Times New Roman" w:hAnsi="Times New Roman" w:cs="Times New Roman"/>
          <w:sz w:val="24"/>
          <w:szCs w:val="24"/>
          <w:lang w:eastAsia="lt-LT"/>
        </w:rPr>
        <w:t xml:space="preserve">, </w:t>
      </w:r>
      <w:r w:rsidR="00651991">
        <w:rPr>
          <w:rFonts w:ascii="Times New Roman" w:eastAsia="Times New Roman" w:hAnsi="Times New Roman" w:cs="Times New Roman"/>
          <w:sz w:val="24"/>
          <w:szCs w:val="24"/>
          <w:lang w:eastAsia="lt-LT"/>
        </w:rPr>
        <w:t>Elida</w:t>
      </w:r>
      <w:r w:rsidR="008224AB">
        <w:rPr>
          <w:rFonts w:ascii="Times New Roman" w:eastAsia="Times New Roman" w:hAnsi="Times New Roman" w:cs="Times New Roman"/>
          <w:sz w:val="24"/>
          <w:szCs w:val="24"/>
          <w:lang w:eastAsia="lt-LT"/>
        </w:rPr>
        <w:t xml:space="preserve"> Mantulova, </w:t>
      </w:r>
      <w:r w:rsidR="008224AB" w:rsidRPr="008224AB">
        <w:rPr>
          <w:rFonts w:ascii="Times New Roman" w:eastAsia="Times New Roman" w:hAnsi="Times New Roman" w:cs="Times New Roman"/>
          <w:sz w:val="24"/>
          <w:szCs w:val="24"/>
          <w:lang w:eastAsia="lt-LT"/>
        </w:rPr>
        <w:t>Andrius Petraitis.</w:t>
      </w:r>
      <w:r w:rsidR="008224AB">
        <w:rPr>
          <w:rFonts w:ascii="Times New Roman" w:eastAsia="Times New Roman" w:hAnsi="Times New Roman" w:cs="Times New Roman"/>
          <w:sz w:val="24"/>
          <w:szCs w:val="24"/>
          <w:lang w:eastAsia="lt-LT"/>
        </w:rPr>
        <w:t xml:space="preserve"> Nedalyvauja</w:t>
      </w:r>
      <w:r w:rsidR="00254033">
        <w:rPr>
          <w:rFonts w:ascii="Times New Roman" w:eastAsia="Times New Roman" w:hAnsi="Times New Roman" w:cs="Times New Roman"/>
          <w:sz w:val="24"/>
          <w:szCs w:val="24"/>
          <w:lang w:eastAsia="lt-LT"/>
        </w:rPr>
        <w:t xml:space="preserve"> </w:t>
      </w:r>
      <w:r w:rsidR="008224AB">
        <w:rPr>
          <w:rFonts w:ascii="Times New Roman" w:eastAsia="Times New Roman" w:hAnsi="Times New Roman" w:cs="Times New Roman"/>
          <w:sz w:val="24"/>
          <w:szCs w:val="24"/>
          <w:lang w:eastAsia="lt-LT"/>
        </w:rPr>
        <w:t>– Viktoras Senčila.</w:t>
      </w:r>
    </w:p>
    <w:p w14:paraId="51B46FDD" w14:textId="4F3A7B48" w:rsidR="00887CA4" w:rsidRDefault="00887CA4" w:rsidP="008224AB">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Pr="00887CA4">
        <w:rPr>
          <w:rFonts w:ascii="Times New Roman" w:eastAsia="Times New Roman" w:hAnsi="Times New Roman" w:cs="Times New Roman"/>
          <w:sz w:val="24"/>
          <w:szCs w:val="24"/>
          <w:lang w:eastAsia="lt-LT"/>
        </w:rPr>
        <w:t xml:space="preserve"> </w:t>
      </w:r>
      <w:r w:rsidR="00412AB9">
        <w:rPr>
          <w:rFonts w:ascii="Times New Roman" w:eastAsia="Times New Roman" w:hAnsi="Times New Roman" w:cs="Times New Roman"/>
          <w:sz w:val="24"/>
          <w:szCs w:val="24"/>
          <w:lang w:eastAsia="lt-LT"/>
        </w:rPr>
        <w:t>Turto</w:t>
      </w:r>
      <w:r w:rsidR="0029621F">
        <w:rPr>
          <w:rFonts w:ascii="Times New Roman" w:eastAsia="Times New Roman" w:hAnsi="Times New Roman" w:cs="Times New Roman"/>
          <w:sz w:val="24"/>
          <w:szCs w:val="24"/>
          <w:lang w:eastAsia="lt-LT"/>
        </w:rPr>
        <w:t xml:space="preserve"> skyriaus vedėjas E. Simokaitis,</w:t>
      </w:r>
      <w:r w:rsidR="0029621F" w:rsidRPr="0029621F">
        <w:rPr>
          <w:rFonts w:ascii="Times New Roman" w:eastAsia="Times New Roman" w:hAnsi="Times New Roman" w:cs="Times New Roman"/>
          <w:bCs/>
          <w:sz w:val="24"/>
          <w:szCs w:val="24"/>
          <w:lang w:eastAsia="lt-LT"/>
        </w:rPr>
        <w:t xml:space="preserve"> </w:t>
      </w:r>
      <w:r w:rsidR="00D42B09" w:rsidRPr="00D42B09">
        <w:rPr>
          <w:rFonts w:ascii="Times New Roman" w:eastAsia="Times New Roman" w:hAnsi="Times New Roman" w:cs="Times New Roman"/>
          <w:bCs/>
          <w:sz w:val="24"/>
          <w:szCs w:val="24"/>
          <w:lang w:eastAsia="lt-LT"/>
        </w:rPr>
        <w:t xml:space="preserve">Ekonominės plėtros grupės vadovė </w:t>
      </w:r>
      <w:r w:rsidR="008224AB">
        <w:rPr>
          <w:rFonts w:ascii="Times New Roman" w:eastAsia="Times New Roman" w:hAnsi="Times New Roman" w:cs="Times New Roman"/>
          <w:bCs/>
          <w:sz w:val="24"/>
          <w:szCs w:val="24"/>
          <w:lang w:eastAsia="lt-LT"/>
        </w:rPr>
        <w:t>R. Švelniūtė, Aplinkosaugos skyriaus vedėja R. Jievaitienė.</w:t>
      </w:r>
    </w:p>
    <w:p w14:paraId="4D5E3053" w14:textId="1D1976D6" w:rsidR="00332D84" w:rsidRDefault="00971394" w:rsidP="000F719E">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332D84">
        <w:rPr>
          <w:rFonts w:ascii="Times New Roman" w:eastAsia="Times New Roman" w:hAnsi="Times New Roman" w:cs="Times New Roman"/>
          <w:bCs/>
          <w:sz w:val="24"/>
          <w:szCs w:val="24"/>
          <w:lang w:eastAsia="lt-LT"/>
        </w:rPr>
        <w:t>kė patvirtinta(bendru sutarimu).</w:t>
      </w:r>
    </w:p>
    <w:p w14:paraId="05B96F59" w14:textId="3E442DBA" w:rsidR="008224AB" w:rsidRPr="008224AB" w:rsidRDefault="008224AB" w:rsidP="000F71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24AB">
        <w:rPr>
          <w:rFonts w:ascii="Times New Roman" w:eastAsia="Times New Roman" w:hAnsi="Times New Roman" w:cs="Times New Roman"/>
          <w:sz w:val="24"/>
          <w:szCs w:val="24"/>
        </w:rPr>
        <w:t>1. Dėl pritarimo reorganizuoti viešąją įstaigą „Klaipėda ID“ ir viešąją įstaigą Klaipėdos turizmo ir kultūros informacijos centrą. Pranešėja R. Švelniūtė.</w:t>
      </w:r>
    </w:p>
    <w:p w14:paraId="35F14ECC" w14:textId="589B0AB1" w:rsidR="008224AB" w:rsidRPr="008224AB" w:rsidRDefault="008224AB" w:rsidP="000F71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24AB">
        <w:rPr>
          <w:rFonts w:ascii="Times New Roman" w:eastAsia="Times New Roman" w:hAnsi="Times New Roman" w:cs="Times New Roman"/>
          <w:sz w:val="24"/>
          <w:szCs w:val="24"/>
        </w:rPr>
        <w:t>2. Dėl Klaipėdos miesto savivaldybės tarybos 2006 m. vasario 23 d. sprendimo Nr. T2-49 „Dėl botaninio paveldo objektų skelbimo saugomais“ pakeitimo. Pranešėja R. Jievaitienė.</w:t>
      </w:r>
    </w:p>
    <w:p w14:paraId="74161EF2" w14:textId="77777777" w:rsidR="00636AA7" w:rsidRDefault="008224AB" w:rsidP="000F71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24AB">
        <w:rPr>
          <w:rFonts w:ascii="Times New Roman" w:eastAsia="Times New Roman" w:hAnsi="Times New Roman" w:cs="Times New Roman"/>
          <w:sz w:val="24"/>
          <w:szCs w:val="24"/>
        </w:rPr>
        <w:t>3. Dėl pritarimo galutiniam koncesijos sutarties projektui. Pranešėjas E. Simokaitis.</w:t>
      </w:r>
      <w:bookmarkStart w:id="3" w:name="_Hlk89165591"/>
    </w:p>
    <w:p w14:paraId="24A17488" w14:textId="77777777" w:rsidR="00636AA7" w:rsidRDefault="00636AA7" w:rsidP="00636AA7">
      <w:pPr>
        <w:spacing w:after="0" w:line="240" w:lineRule="auto"/>
        <w:jc w:val="both"/>
        <w:rPr>
          <w:rFonts w:ascii="Times New Roman" w:eastAsia="Times New Roman" w:hAnsi="Times New Roman" w:cs="Times New Roman"/>
          <w:sz w:val="24"/>
          <w:szCs w:val="24"/>
        </w:rPr>
      </w:pPr>
    </w:p>
    <w:p w14:paraId="758AEEEB" w14:textId="77777777" w:rsidR="008E0EE9" w:rsidRDefault="00636AA7" w:rsidP="008E0EE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         </w:t>
      </w:r>
      <w:r w:rsidR="007249CC" w:rsidRPr="007249CC">
        <w:rPr>
          <w:rFonts w:ascii="Times New Roman" w:eastAsia="Times New Roman" w:hAnsi="Times New Roman" w:cs="Times New Roman"/>
          <w:bCs/>
          <w:sz w:val="24"/>
          <w:szCs w:val="24"/>
          <w:lang w:eastAsia="lt-LT"/>
        </w:rPr>
        <w:t>1. SVARSTYTA.</w:t>
      </w:r>
      <w:r w:rsidR="00193407" w:rsidRPr="0019340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Pritarimas</w:t>
      </w:r>
      <w:r w:rsidRPr="00636AA7">
        <w:rPr>
          <w:rFonts w:ascii="Times New Roman" w:eastAsia="Times New Roman" w:hAnsi="Times New Roman" w:cs="Times New Roman"/>
          <w:bCs/>
          <w:sz w:val="24"/>
          <w:szCs w:val="24"/>
          <w:lang w:eastAsia="lt-LT"/>
        </w:rPr>
        <w:t xml:space="preserve"> reorganizuoti viešąją įstaigą „Klaipėda ID“ ir viešąją įstaigą Klaipėdos turizmo ir kultūros informacijos centrą.</w:t>
      </w:r>
    </w:p>
    <w:p w14:paraId="7B946832" w14:textId="26903376" w:rsidR="00F36767" w:rsidRPr="00F36767" w:rsidRDefault="008E0EE9" w:rsidP="00F36767">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CC5E95">
        <w:rPr>
          <w:rFonts w:ascii="Times New Roman" w:eastAsia="Times New Roman" w:hAnsi="Times New Roman" w:cs="Times New Roman"/>
          <w:bCs/>
          <w:sz w:val="24"/>
          <w:szCs w:val="24"/>
          <w:lang w:eastAsia="lt-LT"/>
        </w:rPr>
        <w:t>Pranešėja R. Švelniūtė pristato sprendimo projektą, kuriuo</w:t>
      </w:r>
      <w:r w:rsidR="00CC5E95" w:rsidRPr="00CC5E95">
        <w:rPr>
          <w:rFonts w:ascii="Times New Roman" w:eastAsia="Times New Roman" w:hAnsi="Times New Roman" w:cs="Times New Roman"/>
          <w:bCs/>
          <w:sz w:val="24"/>
          <w:szCs w:val="24"/>
          <w:lang w:eastAsia="lt-LT"/>
        </w:rPr>
        <w:t xml:space="preserve"> siekiama pradėti viešųjų įstaigų „Klaipėda ID“ ir Klaipėdos turizmo ir kultūros informacijos centro, kurių savininkė yra Klaipėdos miesto savivaldybė, reorganizavimo procedūras, siekiant sujungti viešąsias įstaigas į naują juridinį asmenį. </w:t>
      </w:r>
      <w:r w:rsidR="00CC5E95">
        <w:rPr>
          <w:rFonts w:ascii="Times New Roman" w:eastAsia="Times New Roman" w:hAnsi="Times New Roman" w:cs="Times New Roman"/>
          <w:bCs/>
          <w:sz w:val="24"/>
          <w:szCs w:val="24"/>
          <w:lang w:eastAsia="lt-LT"/>
        </w:rPr>
        <w:t xml:space="preserve"> Sako, kad šios r</w:t>
      </w:r>
      <w:r w:rsidR="00CC5E95" w:rsidRPr="00CC5E95">
        <w:rPr>
          <w:rFonts w:ascii="Times New Roman" w:eastAsia="Times New Roman" w:hAnsi="Times New Roman" w:cs="Times New Roman"/>
          <w:bCs/>
          <w:sz w:val="24"/>
          <w:szCs w:val="24"/>
          <w:lang w:eastAsia="lt-LT"/>
        </w:rPr>
        <w:t>e</w:t>
      </w:r>
      <w:r w:rsidR="00CC5E95">
        <w:rPr>
          <w:rFonts w:ascii="Times New Roman" w:eastAsia="Times New Roman" w:hAnsi="Times New Roman" w:cs="Times New Roman"/>
          <w:bCs/>
          <w:sz w:val="24"/>
          <w:szCs w:val="24"/>
          <w:lang w:eastAsia="lt-LT"/>
        </w:rPr>
        <w:t xml:space="preserve">organizacijos tikslas </w:t>
      </w:r>
      <w:r w:rsidR="00CC5E95" w:rsidRPr="00CC5E95">
        <w:rPr>
          <w:rFonts w:ascii="Times New Roman" w:eastAsia="Times New Roman" w:hAnsi="Times New Roman" w:cs="Times New Roman"/>
          <w:bCs/>
          <w:sz w:val="24"/>
          <w:szCs w:val="24"/>
          <w:lang w:eastAsia="lt-LT"/>
        </w:rPr>
        <w:t xml:space="preserve">optimizuoti </w:t>
      </w:r>
      <w:r w:rsidR="000F719E">
        <w:rPr>
          <w:rFonts w:ascii="Times New Roman" w:eastAsia="Times New Roman" w:hAnsi="Times New Roman" w:cs="Times New Roman"/>
          <w:bCs/>
          <w:sz w:val="24"/>
          <w:szCs w:val="24"/>
          <w:lang w:eastAsia="lt-LT"/>
        </w:rPr>
        <w:t xml:space="preserve">ir efektyvinti viešųjų įstaigų </w:t>
      </w:r>
      <w:r w:rsidR="00CC5E95" w:rsidRPr="00CC5E95">
        <w:rPr>
          <w:rFonts w:ascii="Times New Roman" w:eastAsia="Times New Roman" w:hAnsi="Times New Roman" w:cs="Times New Roman"/>
          <w:bCs/>
          <w:sz w:val="24"/>
          <w:szCs w:val="24"/>
          <w:lang w:eastAsia="lt-LT"/>
        </w:rPr>
        <w:t xml:space="preserve">veiklą, užtikrinti efektyvų ir racionalų savivaldybės turto naudojimą, apjungti besidubliuojančias, panašias funkcijas, išplėsti Savivaldybės viešųjų įstaigų </w:t>
      </w:r>
      <w:r w:rsidR="00CC5E95" w:rsidRPr="00F36767">
        <w:rPr>
          <w:rFonts w:ascii="Times New Roman" w:eastAsia="Times New Roman" w:hAnsi="Times New Roman" w:cs="Times New Roman"/>
          <w:bCs/>
          <w:sz w:val="24"/>
          <w:szCs w:val="24"/>
          <w:lang w:eastAsia="lt-LT"/>
        </w:rPr>
        <w:t xml:space="preserve">paslaugų spektrą siekiant visuomeninės naudos. </w:t>
      </w:r>
      <w:r w:rsidR="000F719E">
        <w:rPr>
          <w:rFonts w:ascii="Times New Roman" w:eastAsia="Times New Roman" w:hAnsi="Times New Roman" w:cs="Times New Roman"/>
          <w:bCs/>
          <w:sz w:val="24"/>
          <w:szCs w:val="24"/>
          <w:lang w:eastAsia="lt-LT"/>
        </w:rPr>
        <w:t xml:space="preserve"> </w:t>
      </w:r>
      <w:r w:rsidR="00CC5E95" w:rsidRPr="00F36767">
        <w:rPr>
          <w:rFonts w:ascii="Times New Roman" w:hAnsi="Times New Roman" w:cs="Times New Roman"/>
          <w:sz w:val="24"/>
          <w:szCs w:val="24"/>
        </w:rPr>
        <w:t>Pažymi, jog reorganizuojant įstaigas siekiama koordinu</w:t>
      </w:r>
      <w:r w:rsidR="00864AFA">
        <w:rPr>
          <w:rFonts w:ascii="Times New Roman" w:hAnsi="Times New Roman" w:cs="Times New Roman"/>
          <w:sz w:val="24"/>
          <w:szCs w:val="24"/>
        </w:rPr>
        <w:t>oto turizmo ir verslo priemonių,</w:t>
      </w:r>
      <w:r w:rsidR="00CC5E95" w:rsidRPr="00F36767">
        <w:rPr>
          <w:rFonts w:ascii="Times New Roman" w:hAnsi="Times New Roman" w:cs="Times New Roman"/>
          <w:sz w:val="24"/>
          <w:szCs w:val="24"/>
        </w:rPr>
        <w:t xml:space="preserve"> projektų įgyvendinimo; naujų turizmo ir verslo priemonių ir projektų įgyvendinimo: International House Klaipėda projektas, konferencinio turizmo vystymas, Klaipėdos miesto pasiekiamumo didinimas, Klaipėdos miesto įvaizdžio formavimas aktualiose tarptautinėse rinkose ir pan.; greitesnio sprendimų priėmimo ir procesų įgyvendinimo; išlaikyti žmogiškųjų išteklių potencialą, plėsti ir didinti darbuotojų kompetencijas, kurti aplinką, konkurencingą darbo rinkoje; greičiau, pigiau ir darniau įgyvendinti verslo ir turizmo skatinimo projektus; organizacinės struktūros bei turto valdymo optimizavimo, kaštų mažinimo, paslaugų gerinimo ir naujų plėtojimo.</w:t>
      </w:r>
    </w:p>
    <w:p w14:paraId="178E999B" w14:textId="1023BDE3" w:rsidR="00F36767" w:rsidRPr="00F36767" w:rsidRDefault="00F36767" w:rsidP="00F36767">
      <w:pPr>
        <w:pStyle w:val="Betarp"/>
        <w:jc w:val="both"/>
        <w:rPr>
          <w:lang w:val="lt-LT"/>
        </w:rPr>
      </w:pPr>
      <w:r>
        <w:rPr>
          <w:lang w:val="lt-LT"/>
        </w:rPr>
        <w:t xml:space="preserve">          </w:t>
      </w:r>
      <w:r w:rsidR="00CC5E95" w:rsidRPr="00F36767">
        <w:rPr>
          <w:lang w:val="lt-LT"/>
        </w:rPr>
        <w:t>R. Švelniūtė primena, kad nepriklausoma konsultacijų ir verslo valdymo paslaugų įmonė UAB „Civitta“ 2019 m. atliko Klaipėdos miesto savivaldybės administracijos ir jai pavaldžių viešųjų įstaigų darbo organizavimo vertinimą, kuriame išanalizavus turizmo, miesto rinkodaros ir miesto plėtros veiklas nustatytas kai kurių funkcijų dubliavimas. UAB „Civitta“ siūlė pagal poreikį apjungti investicinių programų rengimo, rinkodaros ir miesto vystymosi strategijų įgyvendinimo funkcijas, kurias pagal vertinimą įgyvendino viešosios įstaigos „Klaipėda ID“ ir Klaipėdos turizmo ir kultūros informacijos centras. Atsižvelgiant į UAB „Civitta“ atliktą vertinimą administracijos direktoriaus įsakymu buvo patvirtintas Veiksmų planas, kurio 11 punkte nustatyta „Parengti siūlymus dėl viešųjų įstaigų „Klaipėda ID“ ir Klaipėdos turizmo ir kultūros informacijos centro funkcijų išgryninimo, papildymo bei veiklos optimizavimo“.</w:t>
      </w:r>
      <w:r w:rsidR="008E0EE9" w:rsidRPr="00F36767">
        <w:rPr>
          <w:lang w:val="lt-LT"/>
        </w:rPr>
        <w:t xml:space="preserve"> </w:t>
      </w:r>
      <w:r w:rsidR="00CC5E95" w:rsidRPr="00F36767">
        <w:rPr>
          <w:lang w:val="lt-LT"/>
        </w:rPr>
        <w:t>Klaipė</w:t>
      </w:r>
      <w:r w:rsidR="000F719E">
        <w:rPr>
          <w:lang w:val="lt-LT"/>
        </w:rPr>
        <w:t>dos miesto tarybos sprendimu</w:t>
      </w:r>
      <w:r w:rsidR="00CC5E95" w:rsidRPr="00F36767">
        <w:rPr>
          <w:lang w:val="lt-LT"/>
        </w:rPr>
        <w:t xml:space="preserve"> „Dėl pritarimo Klaipėdos miesto ekonominės plėtros strategijai ir įgyvendinimo veiksmų planui iki 2030 metų“ buvo pritarta Klaipėdos miesto ekonominės plėtros strategijos iki 2030 m. įgyvendinimui. KEPS2030 numatyta eilė priemonių, kurias privaloma įgyvendinti siekiant miesto ekonominio proveržio, t. y. įkurti miesto prekės ženklo platformą, kuri būtų atsakinga už miesto prekės ženklo sukūrimą, „Klaipėda ID“ paversti daugiafunkcių paslaugų centru, vieno langelio principu teikiančiu paslaugas </w:t>
      </w:r>
      <w:r w:rsidR="00CC5E95" w:rsidRPr="00F36767">
        <w:rPr>
          <w:lang w:val="lt-LT"/>
        </w:rPr>
        <w:lastRenderedPageBreak/>
        <w:t>investuotojams, verslui ir talentams, plėtoti verslo ir renginių turizmą, nustatyti ir pritraukti tikslinius tarptautinius oro ir vandens transporto kelius ir t. t. Viena esminių šių priemonių įgyvendinimo sąlygų – vieningo Klaipėdos miesto įvaizdžio ir rinkodaros formavimas ir įgyvendinimas, ko pasėkoje būtų kryptingai ir tikslingai formuojamas Klaipėdos vertės pasiūlymas investuotojams, verslams bei talentams mąstantiems rinktis Klaipėdą savo tikslams įgyvendinti. Šiai dienai Klaipėdos miesto įvaizdžio formavimas ir rinkodara vykdoma fragmentiškai pagal įvairių</w:t>
      </w:r>
      <w:r w:rsidR="008E0EE9" w:rsidRPr="00F36767">
        <w:rPr>
          <w:lang w:val="lt-LT"/>
        </w:rPr>
        <w:t xml:space="preserve"> įstaigų poreikį ir supratimą. Informuoja, kad </w:t>
      </w:r>
      <w:r w:rsidR="008E0EE9" w:rsidRPr="00F36767">
        <w:rPr>
          <w:iCs/>
          <w:color w:val="000000"/>
          <w:lang w:val="lt-LT"/>
        </w:rPr>
        <w:t>s</w:t>
      </w:r>
      <w:r w:rsidR="004C6686" w:rsidRPr="00F36767">
        <w:rPr>
          <w:iCs/>
          <w:color w:val="000000"/>
          <w:lang w:val="lt-LT"/>
        </w:rPr>
        <w:t>iūlymas dėl viešųjų įstaigų „Klaipėda ID“ ir Klaipėdos turizmo ir kultūros informacijos centro reorganizavimo buvo svarstytas</w:t>
      </w:r>
      <w:r w:rsidR="00864AFA">
        <w:rPr>
          <w:iCs/>
          <w:color w:val="000000"/>
          <w:lang w:val="lt-LT"/>
        </w:rPr>
        <w:t xml:space="preserve"> valdyboje. Medžiaga</w:t>
      </w:r>
      <w:r w:rsidR="008E0EE9" w:rsidRPr="00F36767">
        <w:rPr>
          <w:iCs/>
          <w:color w:val="000000"/>
          <w:lang w:val="lt-LT"/>
        </w:rPr>
        <w:t xml:space="preserve"> buvo teikta ir analizuota Klaipėdos miesto savivaldybės tarybos k</w:t>
      </w:r>
      <w:r w:rsidR="00864AFA">
        <w:rPr>
          <w:iCs/>
          <w:color w:val="000000"/>
          <w:lang w:val="lt-LT"/>
        </w:rPr>
        <w:t>olegijos trijuose posėdžiuose, o</w:t>
      </w:r>
      <w:r w:rsidR="004C6686" w:rsidRPr="00F36767">
        <w:rPr>
          <w:iCs/>
          <w:color w:val="000000"/>
          <w:lang w:val="lt-LT"/>
        </w:rPr>
        <w:t xml:space="preserve"> š. m. kovo 14 d. Klaipėdos miesto savivaldybės t</w:t>
      </w:r>
      <w:r w:rsidR="008E0EE9" w:rsidRPr="00F36767">
        <w:rPr>
          <w:iCs/>
          <w:color w:val="000000"/>
          <w:lang w:val="lt-LT"/>
        </w:rPr>
        <w:t>arybos kolegijos posėdyje buvo pritarta.</w:t>
      </w:r>
    </w:p>
    <w:p w14:paraId="57F2B741" w14:textId="38CCF0A4" w:rsidR="00F36767" w:rsidRPr="00F36767" w:rsidRDefault="00F36767" w:rsidP="00F36767">
      <w:pPr>
        <w:pStyle w:val="Betarp"/>
        <w:jc w:val="both"/>
        <w:rPr>
          <w:lang w:val="lt-LT"/>
        </w:rPr>
      </w:pPr>
      <w:r w:rsidRPr="00F36767">
        <w:rPr>
          <w:iCs/>
          <w:color w:val="000000"/>
          <w:lang w:val="lt-LT"/>
        </w:rPr>
        <w:t xml:space="preserve">           </w:t>
      </w:r>
      <w:r w:rsidR="008E0EE9" w:rsidRPr="00F36767">
        <w:rPr>
          <w:lang w:val="lt-LT"/>
        </w:rPr>
        <w:t xml:space="preserve"> </w:t>
      </w:r>
      <w:r w:rsidRPr="00F36767">
        <w:rPr>
          <w:lang w:val="lt-LT"/>
        </w:rPr>
        <w:t xml:space="preserve">Pabrėžia, kad </w:t>
      </w:r>
      <w:r w:rsidR="008E0EE9" w:rsidRPr="00F36767">
        <w:rPr>
          <w:lang w:val="lt-LT"/>
        </w:rPr>
        <w:t>V</w:t>
      </w:r>
      <w:r w:rsidR="004C6686" w:rsidRPr="00F36767">
        <w:rPr>
          <w:lang w:val="lt-LT"/>
        </w:rPr>
        <w:t>iešųjų įstaigų „Klaipėda ID“ ir Klaipėdos turizmo ir kultūr</w:t>
      </w:r>
      <w:r w:rsidR="008E0EE9" w:rsidRPr="00F36767">
        <w:rPr>
          <w:lang w:val="lt-LT"/>
        </w:rPr>
        <w:t>os informacijos centro sujungimu</w:t>
      </w:r>
      <w:r w:rsidR="004C6686" w:rsidRPr="00F36767">
        <w:rPr>
          <w:lang w:val="lt-LT"/>
        </w:rPr>
        <w:t xml:space="preserve"> į naują juridinį asmenį siekiama sukurti naują viešąją įstaigą </w:t>
      </w:r>
      <w:r w:rsidR="008E0EE9" w:rsidRPr="00F36767">
        <w:rPr>
          <w:lang w:val="lt-LT"/>
        </w:rPr>
        <w:t>„Klaipėdos identitetas“, kurio tikslai s</w:t>
      </w:r>
      <w:r w:rsidR="009D0EDE" w:rsidRPr="00F36767">
        <w:rPr>
          <w:lang w:val="lt-LT"/>
        </w:rPr>
        <w:t>katinti privačias investicijas Klaipėdos mieste, pritraukiant paslaugų ir gamybos įmones, kuriančias gerai apmokamas darbo vietas bei plėtojančias aukštos pridėtinės vertės technologijas</w:t>
      </w:r>
      <w:bookmarkStart w:id="4" w:name="_Hlk101349880"/>
      <w:r w:rsidR="009D0EDE" w:rsidRPr="00F36767">
        <w:rPr>
          <w:lang w:val="lt-LT"/>
        </w:rPr>
        <w:t>;</w:t>
      </w:r>
      <w:bookmarkEnd w:id="4"/>
      <w:r w:rsidR="008E0EE9" w:rsidRPr="00F36767">
        <w:rPr>
          <w:lang w:val="lt-LT"/>
        </w:rPr>
        <w:t xml:space="preserve"> </w:t>
      </w:r>
      <w:r w:rsidR="009D0EDE" w:rsidRPr="00F36767">
        <w:rPr>
          <w:lang w:val="lt-LT"/>
        </w:rPr>
        <w:t>Plėtoti turizmo sektorių ir didinti jo generuojamas pajamas miestui;</w:t>
      </w:r>
      <w:r w:rsidR="008E0EE9" w:rsidRPr="00F36767">
        <w:rPr>
          <w:lang w:val="lt-LT"/>
        </w:rPr>
        <w:t xml:space="preserve"> </w:t>
      </w:r>
      <w:r w:rsidR="009D0EDE" w:rsidRPr="00F36767">
        <w:rPr>
          <w:lang w:val="lt-LT"/>
        </w:rPr>
        <w:t>Kurti Klaipėdos miesto įvaizdį ir komunikuoti apie verslo, turizmo ir gyvenimo galimybes tikslinėms Lietuvos ir užsienio auditorijoms.</w:t>
      </w:r>
      <w:r w:rsidR="008E0EE9" w:rsidRPr="00F36767">
        <w:rPr>
          <w:lang w:val="lt-LT"/>
        </w:rPr>
        <w:t xml:space="preserve"> </w:t>
      </w:r>
      <w:r w:rsidR="008E0EE9" w:rsidRPr="00F36767">
        <w:rPr>
          <w:iCs/>
          <w:lang w:val="lt-LT"/>
        </w:rPr>
        <w:t>Naujos viešosios įstaigos veiklos sritys:</w:t>
      </w:r>
      <w:r w:rsidR="008E0EE9" w:rsidRPr="00F36767">
        <w:rPr>
          <w:lang w:val="lt-LT"/>
        </w:rPr>
        <w:t xml:space="preserve"> </w:t>
      </w:r>
      <w:r w:rsidR="009D0EDE" w:rsidRPr="00F36767">
        <w:rPr>
          <w:lang w:val="lt-LT"/>
        </w:rPr>
        <w:t>Atvykstamojo ir vietinio turizmo bei verslo subjektų steigimosi Klaipėdoje skatinimas;</w:t>
      </w:r>
      <w:r w:rsidR="008E0EE9" w:rsidRPr="00F36767">
        <w:rPr>
          <w:lang w:val="lt-LT"/>
        </w:rPr>
        <w:t xml:space="preserve"> </w:t>
      </w:r>
      <w:r w:rsidR="009D0EDE" w:rsidRPr="00F36767">
        <w:rPr>
          <w:lang w:val="lt-LT"/>
        </w:rPr>
        <w:t>Verslo ir turizmo produktų bei paslaugų kūrimas bei skatinimas;</w:t>
      </w:r>
      <w:r w:rsidR="008E0EE9" w:rsidRPr="00F36767">
        <w:rPr>
          <w:lang w:val="lt-LT"/>
        </w:rPr>
        <w:t xml:space="preserve"> </w:t>
      </w:r>
      <w:r w:rsidR="009D0EDE" w:rsidRPr="00F36767">
        <w:rPr>
          <w:lang w:val="lt-LT"/>
        </w:rPr>
        <w:t>Miesto įvaizdžio gerinimas ir žinomumo didinimas.</w:t>
      </w:r>
      <w:r w:rsidRPr="00F36767">
        <w:rPr>
          <w:lang w:val="lt-LT"/>
        </w:rPr>
        <w:t xml:space="preserve"> </w:t>
      </w:r>
    </w:p>
    <w:p w14:paraId="47A5C070" w14:textId="03FF4653" w:rsidR="009D0EDE" w:rsidRDefault="00F36767" w:rsidP="00F36767">
      <w:pPr>
        <w:pStyle w:val="Betarp"/>
        <w:jc w:val="both"/>
        <w:rPr>
          <w:iCs/>
          <w:lang w:val="lt-LT"/>
        </w:rPr>
      </w:pPr>
      <w:r>
        <w:rPr>
          <w:lang w:val="lt-LT"/>
        </w:rPr>
        <w:t xml:space="preserve">          </w:t>
      </w:r>
      <w:r w:rsidRPr="00F36767">
        <w:rPr>
          <w:lang w:val="lt-LT"/>
        </w:rPr>
        <w:t>R. Švelniūtė</w:t>
      </w:r>
      <w:r w:rsidR="00343A11" w:rsidRPr="00F36767">
        <w:rPr>
          <w:lang w:val="lt-LT"/>
        </w:rPr>
        <w:t xml:space="preserve"> </w:t>
      </w:r>
      <w:r w:rsidRPr="00F36767">
        <w:rPr>
          <w:lang w:val="lt-LT"/>
        </w:rPr>
        <w:t>p</w:t>
      </w:r>
      <w:r w:rsidR="00343A11" w:rsidRPr="00F36767">
        <w:rPr>
          <w:lang w:val="lt-LT"/>
        </w:rPr>
        <w:t xml:space="preserve">ristato ir pakomentuoja </w:t>
      </w:r>
      <w:r w:rsidR="00343A11" w:rsidRPr="00F36767">
        <w:rPr>
          <w:iCs/>
          <w:lang w:val="lt-LT"/>
        </w:rPr>
        <w:t>pagrindinius naujos viešosios įstaigos veiklos uždavinius, būsimos naujos viešosios įstaigos valdymo organus,</w:t>
      </w:r>
      <w:r w:rsidR="00343A11" w:rsidRPr="00F36767">
        <w:rPr>
          <w:lang w:val="lt-LT"/>
        </w:rPr>
        <w:t xml:space="preserve"> reikalingus</w:t>
      </w:r>
      <w:r w:rsidRPr="00F36767">
        <w:rPr>
          <w:lang w:val="lt-LT"/>
        </w:rPr>
        <w:t xml:space="preserve"> </w:t>
      </w:r>
      <w:r w:rsidR="009D0EDE" w:rsidRPr="00F36767">
        <w:rPr>
          <w:iCs/>
          <w:lang w:val="lt-LT"/>
        </w:rPr>
        <w:t>ž</w:t>
      </w:r>
      <w:r w:rsidRPr="00F36767">
        <w:rPr>
          <w:iCs/>
          <w:lang w:val="lt-LT"/>
        </w:rPr>
        <w:t>mogiškuosius išteklius bei  finansavimo šaltinius ir atsako į komiteto narių pateiktus klausimus.</w:t>
      </w:r>
    </w:p>
    <w:p w14:paraId="6585A174" w14:textId="6CC61557" w:rsidR="0068559C" w:rsidRDefault="0068559C" w:rsidP="00F36767">
      <w:pPr>
        <w:pStyle w:val="Betarp"/>
        <w:jc w:val="both"/>
        <w:rPr>
          <w:iCs/>
          <w:lang w:val="lt-LT"/>
        </w:rPr>
      </w:pPr>
      <w:r>
        <w:rPr>
          <w:iCs/>
          <w:lang w:val="lt-LT"/>
        </w:rPr>
        <w:t xml:space="preserve">          V. Dambrauskas prašo paaiškinti kodėl būtinas</w:t>
      </w:r>
      <w:r w:rsidR="00864AFA">
        <w:rPr>
          <w:iCs/>
          <w:lang w:val="lt-LT"/>
        </w:rPr>
        <w:t xml:space="preserve"> šių įstaigų</w:t>
      </w:r>
      <w:r w:rsidR="00D80597">
        <w:rPr>
          <w:iCs/>
          <w:lang w:val="lt-LT"/>
        </w:rPr>
        <w:t xml:space="preserve"> jungimas,</w:t>
      </w:r>
      <w:r>
        <w:rPr>
          <w:iCs/>
          <w:lang w:val="lt-LT"/>
        </w:rPr>
        <w:t xml:space="preserve"> kokie bus pokyčiai</w:t>
      </w:r>
      <w:r w:rsidR="00D80597">
        <w:rPr>
          <w:iCs/>
          <w:lang w:val="lt-LT"/>
        </w:rPr>
        <w:t xml:space="preserve"> bei nauda miestui.  </w:t>
      </w:r>
    </w:p>
    <w:p w14:paraId="754AE975" w14:textId="641FB69B" w:rsidR="0068559C" w:rsidRDefault="0068559C" w:rsidP="00F36767">
      <w:pPr>
        <w:pStyle w:val="Betarp"/>
        <w:jc w:val="both"/>
        <w:rPr>
          <w:iCs/>
          <w:lang w:val="lt-LT"/>
        </w:rPr>
      </w:pPr>
      <w:r>
        <w:rPr>
          <w:iCs/>
          <w:lang w:val="lt-LT"/>
        </w:rPr>
        <w:t xml:space="preserve">          R. Švelniūtė paaiškina, kad dubliuojasi proj</w:t>
      </w:r>
      <w:r w:rsidR="00864AFA">
        <w:rPr>
          <w:iCs/>
          <w:lang w:val="lt-LT"/>
        </w:rPr>
        <w:t>ektai, todėl sujungus abi įstaigas,</w:t>
      </w:r>
      <w:r>
        <w:rPr>
          <w:iCs/>
          <w:lang w:val="lt-LT"/>
        </w:rPr>
        <w:t xml:space="preserve"> bus pasiekiami geresni rezultatai.</w:t>
      </w:r>
    </w:p>
    <w:p w14:paraId="1491DE91" w14:textId="6AB0A29C" w:rsidR="0068559C" w:rsidRDefault="0068559C" w:rsidP="00F36767">
      <w:pPr>
        <w:pStyle w:val="Betarp"/>
        <w:jc w:val="both"/>
        <w:rPr>
          <w:iCs/>
          <w:lang w:val="lt-LT"/>
        </w:rPr>
      </w:pPr>
      <w:r>
        <w:rPr>
          <w:iCs/>
          <w:lang w:val="lt-LT"/>
        </w:rPr>
        <w:t xml:space="preserve">          A. Velykienė mano, jog norint apjungti šias įstaigas turi būti įvardinti aiškūs tikslai. </w:t>
      </w:r>
      <w:r w:rsidR="00C96FC5">
        <w:rPr>
          <w:iCs/>
          <w:lang w:val="lt-LT"/>
        </w:rPr>
        <w:t>Sako, kad įstai</w:t>
      </w:r>
      <w:r w:rsidR="00D80597">
        <w:rPr>
          <w:iCs/>
          <w:lang w:val="lt-LT"/>
        </w:rPr>
        <w:t>gų jungimas neduoda rezultato, nes</w:t>
      </w:r>
      <w:r w:rsidR="00C96FC5">
        <w:rPr>
          <w:iCs/>
          <w:lang w:val="lt-LT"/>
        </w:rPr>
        <w:t xml:space="preserve"> su dideliu aparatu nebus lankstumo, todėl n</w:t>
      </w:r>
      <w:r>
        <w:rPr>
          <w:iCs/>
          <w:lang w:val="lt-LT"/>
        </w:rPr>
        <w:t>epritaria šiam projektui.</w:t>
      </w:r>
    </w:p>
    <w:p w14:paraId="0FB6B29C" w14:textId="4A94BFA1" w:rsidR="0068559C" w:rsidRDefault="00C96FC5" w:rsidP="00F36767">
      <w:pPr>
        <w:pStyle w:val="Betarp"/>
        <w:jc w:val="both"/>
        <w:rPr>
          <w:iCs/>
          <w:lang w:val="lt-LT"/>
        </w:rPr>
      </w:pPr>
      <w:r>
        <w:rPr>
          <w:iCs/>
          <w:lang w:val="lt-LT"/>
        </w:rPr>
        <w:t xml:space="preserve">          </w:t>
      </w:r>
      <w:r w:rsidR="0068559C">
        <w:rPr>
          <w:iCs/>
          <w:lang w:val="lt-LT"/>
        </w:rPr>
        <w:t>V. Dambrauskas sako, jog nepalaiko šio sprendimo projekto</w:t>
      </w:r>
      <w:r w:rsidR="00D80597">
        <w:rPr>
          <w:iCs/>
          <w:lang w:val="lt-LT"/>
        </w:rPr>
        <w:t xml:space="preserve"> ir siūlo</w:t>
      </w:r>
      <w:r w:rsidR="003902C9">
        <w:rPr>
          <w:iCs/>
          <w:lang w:val="lt-LT"/>
        </w:rPr>
        <w:t xml:space="preserve"> išsiaiškinti ko reikia, kad miestui būtų</w:t>
      </w:r>
      <w:r w:rsidR="00D80597">
        <w:rPr>
          <w:iCs/>
          <w:lang w:val="lt-LT"/>
        </w:rPr>
        <w:t xml:space="preserve"> geriau bei naudingiau.</w:t>
      </w:r>
    </w:p>
    <w:p w14:paraId="2B5F563B" w14:textId="335D8E0E" w:rsidR="00636AA7" w:rsidRDefault="00D3466E" w:rsidP="00F36767">
      <w:pPr>
        <w:pStyle w:val="Betarp"/>
        <w:jc w:val="both"/>
        <w:rPr>
          <w:lang w:val="lt-LT"/>
        </w:rPr>
      </w:pPr>
      <w:r>
        <w:rPr>
          <w:iCs/>
          <w:lang w:val="lt-LT"/>
        </w:rPr>
        <w:t xml:space="preserve">           </w:t>
      </w:r>
      <w:r w:rsidR="003902C9">
        <w:rPr>
          <w:iCs/>
          <w:lang w:val="lt-LT"/>
        </w:rPr>
        <w:t>E. M</w:t>
      </w:r>
      <w:r>
        <w:rPr>
          <w:iCs/>
          <w:lang w:val="lt-LT"/>
        </w:rPr>
        <w:t>antulova</w:t>
      </w:r>
      <w:r w:rsidR="00D80597">
        <w:rPr>
          <w:iCs/>
          <w:lang w:val="lt-LT"/>
        </w:rPr>
        <w:t xml:space="preserve"> sako, kad</w:t>
      </w:r>
      <w:r w:rsidR="003902C9">
        <w:rPr>
          <w:iCs/>
          <w:lang w:val="lt-LT"/>
        </w:rPr>
        <w:t xml:space="preserve"> palaiko šį sprendimo projektą, nes mato motyvus, kurie buvo išdėstyti studijos medžiagoje- vieninga rinko</w:t>
      </w:r>
      <w:r w:rsidR="00D80597">
        <w:rPr>
          <w:iCs/>
          <w:lang w:val="lt-LT"/>
        </w:rPr>
        <w:t>dara ir kryptingas darbas. Mato, jog dabar veiklos išblaškytos ir ribotas</w:t>
      </w:r>
      <w:r w:rsidR="003902C9">
        <w:rPr>
          <w:iCs/>
          <w:lang w:val="lt-LT"/>
        </w:rPr>
        <w:t xml:space="preserve"> žmonių skaičiaus</w:t>
      </w:r>
      <w:r w:rsidR="00D80597">
        <w:rPr>
          <w:iCs/>
          <w:lang w:val="lt-LT"/>
        </w:rPr>
        <w:t>, todėl</w:t>
      </w:r>
      <w:r w:rsidR="00F62DAD">
        <w:rPr>
          <w:iCs/>
          <w:lang w:val="lt-LT"/>
        </w:rPr>
        <w:t xml:space="preserve"> stringa darbas, o sujungus bus užtikrintas veiklų tęstinumas.</w:t>
      </w:r>
      <w:r>
        <w:rPr>
          <w:iCs/>
          <w:lang w:val="lt-LT"/>
        </w:rPr>
        <w:t xml:space="preserve"> </w:t>
      </w:r>
      <w:r w:rsidR="00D80597">
        <w:rPr>
          <w:lang w:val="lt-LT"/>
        </w:rPr>
        <w:t>Taip pat sako, kad</w:t>
      </w:r>
      <w:r>
        <w:rPr>
          <w:lang w:val="lt-LT"/>
        </w:rPr>
        <w:t xml:space="preserve"> daug abejonių </w:t>
      </w:r>
      <w:r w:rsidR="00D80597">
        <w:rPr>
          <w:lang w:val="lt-LT"/>
        </w:rPr>
        <w:t xml:space="preserve">kelia </w:t>
      </w:r>
      <w:r>
        <w:rPr>
          <w:lang w:val="lt-LT"/>
        </w:rPr>
        <w:t>KUF prijungimas prie KKC, todėl dėl KUF perdavimo turi būti atskira diskusija ir priimtas atskiras sprendimas.</w:t>
      </w:r>
    </w:p>
    <w:p w14:paraId="42D3C0E2" w14:textId="51823D2C" w:rsidR="00D3466E" w:rsidRDefault="00F62DAD" w:rsidP="00F36767">
      <w:pPr>
        <w:pStyle w:val="Betarp"/>
        <w:jc w:val="both"/>
        <w:rPr>
          <w:lang w:val="lt-LT"/>
        </w:rPr>
      </w:pPr>
      <w:r>
        <w:rPr>
          <w:lang w:val="lt-LT"/>
        </w:rPr>
        <w:t xml:space="preserve">          A. Petraitis sako</w:t>
      </w:r>
      <w:r w:rsidR="00D3466E">
        <w:rPr>
          <w:lang w:val="lt-LT"/>
        </w:rPr>
        <w:t xml:space="preserve">, kad </w:t>
      </w:r>
      <w:r>
        <w:rPr>
          <w:lang w:val="lt-LT"/>
        </w:rPr>
        <w:t xml:space="preserve">reformos yra nuolatinis procesas, todėl </w:t>
      </w:r>
      <w:r w:rsidR="00D3466E">
        <w:rPr>
          <w:lang w:val="lt-LT"/>
        </w:rPr>
        <w:t>reikia žiūrėti ar tenkina rezultatas</w:t>
      </w:r>
      <w:r>
        <w:rPr>
          <w:lang w:val="lt-LT"/>
        </w:rPr>
        <w:t>. M</w:t>
      </w:r>
      <w:r w:rsidR="00D3466E">
        <w:rPr>
          <w:lang w:val="lt-LT"/>
        </w:rPr>
        <w:t xml:space="preserve">ano, jog </w:t>
      </w:r>
      <w:r>
        <w:rPr>
          <w:lang w:val="lt-LT"/>
        </w:rPr>
        <w:t xml:space="preserve">yra </w:t>
      </w:r>
      <w:r w:rsidR="00D3466E">
        <w:rPr>
          <w:lang w:val="lt-LT"/>
        </w:rPr>
        <w:t>gerai sujungti įst</w:t>
      </w:r>
      <w:r>
        <w:rPr>
          <w:lang w:val="lt-LT"/>
        </w:rPr>
        <w:t>aigas, kurių darbai dubliuojasi -</w:t>
      </w:r>
      <w:r w:rsidR="00D3466E">
        <w:rPr>
          <w:lang w:val="lt-LT"/>
        </w:rPr>
        <w:t xml:space="preserve"> rengi</w:t>
      </w:r>
      <w:r>
        <w:rPr>
          <w:lang w:val="lt-LT"/>
        </w:rPr>
        <w:t>niai ir veiklos turi būti bendros</w:t>
      </w:r>
      <w:r w:rsidR="00D3466E">
        <w:rPr>
          <w:lang w:val="lt-LT"/>
        </w:rPr>
        <w:t>.</w:t>
      </w:r>
      <w:r w:rsidR="00DD46B3">
        <w:rPr>
          <w:lang w:val="lt-LT"/>
        </w:rPr>
        <w:t xml:space="preserve"> J</w:t>
      </w:r>
      <w:r>
        <w:rPr>
          <w:lang w:val="lt-LT"/>
        </w:rPr>
        <w:t>o manymu reikia žiūrėti  į KUF pagrindinę paskirtį ir funkcijas, o ne į pelną.</w:t>
      </w:r>
      <w:r w:rsidR="00D3466E">
        <w:rPr>
          <w:lang w:val="lt-LT"/>
        </w:rPr>
        <w:t xml:space="preserve"> </w:t>
      </w:r>
    </w:p>
    <w:p w14:paraId="0856DB4C" w14:textId="496C0C91" w:rsidR="009408F7" w:rsidRPr="007B6EED" w:rsidRDefault="00D3466E" w:rsidP="007B6EED">
      <w:pPr>
        <w:pStyle w:val="Betarp"/>
        <w:jc w:val="both"/>
        <w:rPr>
          <w:lang w:val="lt-LT"/>
        </w:rPr>
      </w:pPr>
      <w:r>
        <w:rPr>
          <w:lang w:val="lt-LT"/>
        </w:rPr>
        <w:t xml:space="preserve">         J. Simonavičiūtė akcentuoja, jog jungimas yra tik priemonė planams įgyvendinti. </w:t>
      </w:r>
      <w:r w:rsidR="00DD46B3">
        <w:rPr>
          <w:lang w:val="lt-LT"/>
        </w:rPr>
        <w:t xml:space="preserve">Mano, jog </w:t>
      </w:r>
      <w:r w:rsidR="00C96FC5">
        <w:rPr>
          <w:lang w:val="lt-LT"/>
        </w:rPr>
        <w:t xml:space="preserve"> procesas nėra skaidrus.  Primena, kad rinkodaros strategiją įgyvendina Savivaldybės administracija. Mano, jog dėl KUF prijungimo prie KKC nėra išdiskutuota. Sprendimo projektui nepritaria.</w:t>
      </w:r>
    </w:p>
    <w:p w14:paraId="211CCAD0" w14:textId="1D63B5CD" w:rsidR="00254033" w:rsidRDefault="00503AAF" w:rsidP="0025403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w:t>
      </w:r>
      <w:r w:rsidR="00636AA7">
        <w:rPr>
          <w:rFonts w:ascii="Times New Roman" w:eastAsia="Times New Roman" w:hAnsi="Times New Roman" w:cs="Times New Roman"/>
          <w:bCs/>
          <w:iCs/>
          <w:sz w:val="24"/>
          <w:szCs w:val="24"/>
          <w:lang w:eastAsia="lt-LT"/>
        </w:rPr>
        <w:t>. Simonavičiūtė siūlo</w:t>
      </w:r>
      <w:r w:rsidR="009408F7">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balsuoti už pateiktą sprendimo projektą.</w:t>
      </w:r>
    </w:p>
    <w:p w14:paraId="781B77DF" w14:textId="3CFFC4CF" w:rsidR="00B76A40" w:rsidRPr="007C1983" w:rsidRDefault="00636AA7" w:rsidP="007C19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Balsavimu:už-2</w:t>
      </w:r>
      <w:r w:rsidR="009408F7">
        <w:rPr>
          <w:rFonts w:ascii="Times New Roman" w:eastAsia="Times New Roman" w:hAnsi="Times New Roman" w:cs="Times New Roman"/>
          <w:bCs/>
          <w:iCs/>
          <w:sz w:val="24"/>
          <w:szCs w:val="24"/>
          <w:lang w:eastAsia="lt-LT"/>
        </w:rPr>
        <w:t xml:space="preserve"> </w:t>
      </w:r>
      <w:r w:rsidR="00B76A40">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bidi="lt-LT"/>
        </w:rPr>
        <w:t>A. Petraitis,</w:t>
      </w:r>
      <w:r w:rsidR="009408F7">
        <w:rPr>
          <w:rFonts w:ascii="Times New Roman" w:eastAsia="Times New Roman" w:hAnsi="Times New Roman" w:cs="Times New Roman"/>
          <w:bCs/>
          <w:iCs/>
          <w:sz w:val="24"/>
          <w:szCs w:val="24"/>
          <w:lang w:eastAsia="lt-LT" w:bidi="lt-LT"/>
        </w:rPr>
        <w:t xml:space="preserve"> E. Mantulova), </w:t>
      </w:r>
      <w:r>
        <w:rPr>
          <w:rFonts w:ascii="Times New Roman" w:eastAsia="Times New Roman" w:hAnsi="Times New Roman" w:cs="Times New Roman"/>
          <w:bCs/>
          <w:iCs/>
          <w:sz w:val="24"/>
          <w:szCs w:val="24"/>
          <w:lang w:eastAsia="lt-LT" w:bidi="lt-LT"/>
        </w:rPr>
        <w:t>prieš -3</w:t>
      </w:r>
      <w:r w:rsidR="00C96FC5">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J. Simonavičiūtė, V. Dambrauskas, A. Velykienė) </w:t>
      </w:r>
      <w:r w:rsidR="009408F7">
        <w:rPr>
          <w:rFonts w:ascii="Times New Roman" w:eastAsia="Times New Roman" w:hAnsi="Times New Roman" w:cs="Times New Roman"/>
          <w:bCs/>
          <w:iCs/>
          <w:sz w:val="24"/>
          <w:szCs w:val="24"/>
          <w:lang w:eastAsia="lt-LT" w:bidi="lt-LT"/>
        </w:rPr>
        <w:t>susilaik</w:t>
      </w:r>
      <w:r>
        <w:rPr>
          <w:rFonts w:ascii="Times New Roman" w:eastAsia="Times New Roman" w:hAnsi="Times New Roman" w:cs="Times New Roman"/>
          <w:bCs/>
          <w:iCs/>
          <w:sz w:val="24"/>
          <w:szCs w:val="24"/>
          <w:lang w:eastAsia="lt-LT" w:bidi="lt-LT"/>
        </w:rPr>
        <w:t>o-1 ( V. Plečkaitis</w:t>
      </w:r>
      <w:r w:rsidR="009408F7">
        <w:rPr>
          <w:rFonts w:ascii="Times New Roman" w:eastAsia="Times New Roman" w:hAnsi="Times New Roman" w:cs="Times New Roman"/>
          <w:bCs/>
          <w:iCs/>
          <w:sz w:val="24"/>
          <w:szCs w:val="24"/>
          <w:lang w:eastAsia="lt-LT" w:bidi="lt-LT"/>
        </w:rPr>
        <w:t>).</w:t>
      </w:r>
    </w:p>
    <w:p w14:paraId="2918F047" w14:textId="4D3CFDC7" w:rsidR="007B78DA" w:rsidRDefault="00332D84"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636AA7">
        <w:rPr>
          <w:rFonts w:ascii="Times New Roman" w:eastAsia="Times New Roman" w:hAnsi="Times New Roman" w:cs="Times New Roman"/>
          <w:bCs/>
          <w:iCs/>
          <w:sz w:val="24"/>
          <w:szCs w:val="24"/>
          <w:lang w:eastAsia="lt-LT"/>
        </w:rPr>
        <w:t xml:space="preserve"> Nep</w:t>
      </w:r>
      <w:r w:rsidR="007850A6">
        <w:rPr>
          <w:rFonts w:ascii="Times New Roman" w:eastAsia="Times New Roman" w:hAnsi="Times New Roman" w:cs="Times New Roman"/>
          <w:bCs/>
          <w:iCs/>
          <w:sz w:val="24"/>
          <w:szCs w:val="24"/>
          <w:lang w:eastAsia="lt-LT"/>
        </w:rPr>
        <w:t>ritarti sprendimo projektui.</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4E7AFE6E" w14:textId="77777777" w:rsidR="00636AA7" w:rsidRDefault="00FF7BC8" w:rsidP="00636AA7">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2. SVARSTYTA. </w:t>
      </w:r>
      <w:r w:rsidR="00636AA7" w:rsidRPr="00636AA7">
        <w:rPr>
          <w:rFonts w:ascii="Times New Roman" w:eastAsia="Times New Roman" w:hAnsi="Times New Roman" w:cs="Times New Roman"/>
          <w:bCs/>
          <w:iCs/>
          <w:sz w:val="24"/>
          <w:szCs w:val="24"/>
          <w:lang w:eastAsia="lt-LT"/>
        </w:rPr>
        <w:t>Klaipėdos miesto savivaldybės tarybos 2006 m. vasario 23 d. sprendimo Nr. T2-49 „Dėl botaninio paveldo objek</w:t>
      </w:r>
      <w:r w:rsidR="00636AA7">
        <w:rPr>
          <w:rFonts w:ascii="Times New Roman" w:eastAsia="Times New Roman" w:hAnsi="Times New Roman" w:cs="Times New Roman"/>
          <w:bCs/>
          <w:iCs/>
          <w:sz w:val="24"/>
          <w:szCs w:val="24"/>
          <w:lang w:eastAsia="lt-LT"/>
        </w:rPr>
        <w:t>tų skelbimo saugomais“ pakeitimas</w:t>
      </w:r>
      <w:r w:rsidR="00636AA7" w:rsidRPr="00636AA7">
        <w:rPr>
          <w:rFonts w:ascii="Times New Roman" w:eastAsia="Times New Roman" w:hAnsi="Times New Roman" w:cs="Times New Roman"/>
          <w:bCs/>
          <w:iCs/>
          <w:sz w:val="24"/>
          <w:szCs w:val="24"/>
          <w:lang w:eastAsia="lt-LT"/>
        </w:rPr>
        <w:t>.</w:t>
      </w:r>
    </w:p>
    <w:p w14:paraId="70B03D79" w14:textId="2AD36E7A" w:rsidR="00995EAB" w:rsidRPr="00995EAB" w:rsidRDefault="00995EAB" w:rsidP="00995EAB">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w:t>
      </w:r>
      <w:r w:rsidRPr="00995EAB">
        <w:rPr>
          <w:rFonts w:ascii="Times New Roman" w:eastAsia="Times New Roman" w:hAnsi="Times New Roman" w:cs="Times New Roman"/>
          <w:bCs/>
          <w:iCs/>
          <w:sz w:val="24"/>
          <w:szCs w:val="24"/>
          <w:lang w:eastAsia="lt-LT"/>
        </w:rPr>
        <w:t xml:space="preserve"> pristato sprendimo projektą, kurio tikslas yra pakeisti Klaipėdos miesto savivaldybės tarybos sprendimą „Dėl botaninio paveldo objektų skelbimo saugomais“, patikslinant gamtos paveldo objektų atributinę informaciją bei nustatant gamtos paveldo objektų teritorijas ir </w:t>
      </w:r>
      <w:r w:rsidRPr="00995EAB">
        <w:rPr>
          <w:rFonts w:ascii="Times New Roman" w:eastAsia="Times New Roman" w:hAnsi="Times New Roman" w:cs="Times New Roman"/>
          <w:bCs/>
          <w:iCs/>
          <w:sz w:val="24"/>
          <w:szCs w:val="24"/>
          <w:lang w:eastAsia="lt-LT"/>
        </w:rPr>
        <w:lastRenderedPageBreak/>
        <w:t>buferines apsaugos zonas. Pagal Gamtos paveldo objektų nuostatų, patvirtintų Lietuvos Respublikos aplinkos ministro, gamtos paveldo objektai turi savo teritorijas, su kuriomis jie funkciškai, kompoziciškai ar istoriškai susiję. Aplink gamtos paveldo objektų teritorijas nustatomos buferinės apsaugos zonos. Gamtos paveldo objektų buferinės apsaugos zonų nustatymo tikslas – išsaugoti gamtos paveldo objektų aplinką, sumažinti neigiamą veiklos poveikį. Primena, kad Klaipėdos miesto savivaldybės tarybos 2006 m. patvirtinti botaniniai gamtos paveldo objektai yra taškiniai, jiems nei teritorijos, nei buferinės apsaugos zonos nebuvo nustatytos. Vadovaujantis Lietuvos Respublikos specialiųjų žemės naudojimo sąlygų įstatymo 62 straipsnio 5 punktu ir</w:t>
      </w:r>
      <w:r w:rsidRPr="00995EAB">
        <w:rPr>
          <w:rFonts w:ascii="Times New Roman" w:eastAsia="Times New Roman" w:hAnsi="Times New Roman" w:cs="Times New Roman"/>
          <w:b/>
          <w:bCs/>
          <w:iCs/>
          <w:sz w:val="24"/>
          <w:szCs w:val="24"/>
          <w:lang w:eastAsia="lt-LT"/>
        </w:rPr>
        <w:t xml:space="preserve"> </w:t>
      </w:r>
      <w:r w:rsidRPr="00995EAB">
        <w:rPr>
          <w:rFonts w:ascii="Times New Roman" w:eastAsia="Times New Roman" w:hAnsi="Times New Roman" w:cs="Times New Roman"/>
          <w:bCs/>
          <w:iCs/>
          <w:sz w:val="24"/>
          <w:szCs w:val="24"/>
          <w:lang w:eastAsia="lt-LT"/>
        </w:rPr>
        <w:t>GPO nuostatų 13 punktu gamtos paveldo objekto buferinės apsaugos zonos nustatomos aplink gamtos paveldo objekto teritoriją ne mažesniu atstumu kaip 5 metrai, kai gamtos paveldo objektai yra medžiai, atstumą matuojant nuo medžio lajos projekcijos į žemės paviršių.</w:t>
      </w:r>
    </w:p>
    <w:p w14:paraId="343335E1" w14:textId="77777777" w:rsidR="00995EAB" w:rsidRPr="00995EAB" w:rsidRDefault="00995EAB" w:rsidP="00995EAB">
      <w:pPr>
        <w:spacing w:after="0" w:line="240" w:lineRule="auto"/>
        <w:ind w:firstLine="567"/>
        <w:jc w:val="both"/>
        <w:rPr>
          <w:rFonts w:ascii="Times New Roman" w:eastAsia="Times New Roman" w:hAnsi="Times New Roman" w:cs="Times New Roman"/>
          <w:bCs/>
          <w:iCs/>
          <w:sz w:val="24"/>
          <w:szCs w:val="24"/>
          <w:lang w:eastAsia="lt-LT"/>
        </w:rPr>
      </w:pPr>
      <w:r w:rsidRPr="00995EAB">
        <w:rPr>
          <w:rFonts w:ascii="Times New Roman" w:eastAsia="Times New Roman" w:hAnsi="Times New Roman" w:cs="Times New Roman"/>
          <w:bCs/>
          <w:iCs/>
          <w:sz w:val="24"/>
          <w:szCs w:val="24"/>
          <w:lang w:eastAsia="lt-LT"/>
        </w:rPr>
        <w:t xml:space="preserve">R. Jievaitienė informuoja, kad į savivaldybes kreipėsi Valstybinė saugomų teritorijų tarnyba prie Aplinkos ministerijos su prašymu inventorizuoti savivaldybės saugomus gamtos paveldo objektus, patikslinti jų sąrašą, atributinę informaciją, parengti jų schemas bei pateikti duomenų rinkinį Tarnybai, tam kad būtų galima parengti saugomų teritorijų specialiųjų žemės naudojimo sąlygų rinkinį ir jį perduoti Nekilnojamojo turto registro tvarkytojui VĮ Registrų centrui. </w:t>
      </w:r>
    </w:p>
    <w:p w14:paraId="79EB74DB" w14:textId="623D0AC9" w:rsidR="00CF4D90" w:rsidRPr="007B6EED" w:rsidRDefault="007B6EED" w:rsidP="007B6EE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Dambrauskas sako, kad susilaikys dėl šio sprendimo projekto dėl kai kurių neaiškumų.</w:t>
      </w:r>
    </w:p>
    <w:p w14:paraId="7C518E2A" w14:textId="072ABCCE" w:rsidR="00EB7E1B" w:rsidRDefault="00CF4D90" w:rsidP="00241ED7">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J. Simonavičiūtė siūlo balsuoti už pateiktą sprendimo projektą.  </w:t>
      </w:r>
    </w:p>
    <w:p w14:paraId="2039D75B" w14:textId="73210C65" w:rsidR="00CD6AD0" w:rsidRPr="00CD6AD0" w:rsidRDefault="004A7F68" w:rsidP="00CD6AD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hAnsi="Times New Roman" w:cs="Times New Roman"/>
          <w:sz w:val="24"/>
          <w:szCs w:val="24"/>
          <w:lang w:bidi="lt-LT"/>
        </w:rPr>
        <w:t>Balsavimu: už-3</w:t>
      </w:r>
      <w:r w:rsidR="00CD6AD0" w:rsidRPr="00CD6AD0">
        <w:rPr>
          <w:rFonts w:ascii="Times New Roman" w:hAnsi="Times New Roman" w:cs="Times New Roman"/>
          <w:sz w:val="24"/>
          <w:szCs w:val="24"/>
          <w:lang w:bidi="lt-LT"/>
        </w:rPr>
        <w:t xml:space="preserve">( </w:t>
      </w:r>
      <w:r w:rsidR="00F50777">
        <w:rPr>
          <w:rFonts w:ascii="Times New Roman" w:hAnsi="Times New Roman" w:cs="Times New Roman"/>
          <w:sz w:val="24"/>
          <w:szCs w:val="24"/>
          <w:lang w:bidi="lt-LT"/>
        </w:rPr>
        <w:t>J. Simonavičiūtė,</w:t>
      </w:r>
      <w:r>
        <w:rPr>
          <w:rFonts w:ascii="Times New Roman" w:hAnsi="Times New Roman" w:cs="Times New Roman"/>
          <w:sz w:val="24"/>
          <w:szCs w:val="24"/>
          <w:lang w:bidi="lt-LT"/>
        </w:rPr>
        <w:t xml:space="preserve"> </w:t>
      </w:r>
      <w:r w:rsidR="00CD6AD0" w:rsidRPr="00CD6AD0">
        <w:rPr>
          <w:rFonts w:ascii="Times New Roman" w:hAnsi="Times New Roman" w:cs="Times New Roman"/>
          <w:sz w:val="24"/>
          <w:szCs w:val="24"/>
          <w:lang w:bidi="lt-LT"/>
        </w:rPr>
        <w:t>E. Mantulova,</w:t>
      </w:r>
      <w:r>
        <w:rPr>
          <w:rFonts w:ascii="Times New Roman" w:hAnsi="Times New Roman" w:cs="Times New Roman"/>
          <w:sz w:val="24"/>
          <w:szCs w:val="24"/>
          <w:lang w:bidi="lt-LT"/>
        </w:rPr>
        <w:t xml:space="preserve"> V. Plečkaitis), </w:t>
      </w:r>
      <w:r w:rsidR="00636AA7">
        <w:rPr>
          <w:rFonts w:ascii="Times New Roman" w:hAnsi="Times New Roman" w:cs="Times New Roman"/>
          <w:sz w:val="24"/>
          <w:szCs w:val="24"/>
          <w:lang w:bidi="lt-LT"/>
        </w:rPr>
        <w:t>susilaiko-1(V. Dambrauskas)</w:t>
      </w:r>
      <w:r w:rsidR="0016410C">
        <w:rPr>
          <w:rFonts w:ascii="Times New Roman" w:hAnsi="Times New Roman" w:cs="Times New Roman"/>
          <w:sz w:val="24"/>
          <w:szCs w:val="24"/>
          <w:lang w:bidi="lt-LT"/>
        </w:rPr>
        <w:t>, A. Velykienė, A. Petraitis balsavime nedalyvauja. Pirmininkės balsas-už, sprendimo projektui pritarta.</w:t>
      </w:r>
    </w:p>
    <w:p w14:paraId="098CF848" w14:textId="5747082B" w:rsidR="00FF7BC8" w:rsidRDefault="00CD6AD0" w:rsidP="00CD6AD0">
      <w:pPr>
        <w:pStyle w:val="Betarp"/>
        <w:rPr>
          <w:lang w:val="lt-LT"/>
        </w:rPr>
      </w:pPr>
      <w:r>
        <w:t xml:space="preserve">         </w:t>
      </w:r>
      <w:r w:rsidR="00802B87">
        <w:t xml:space="preserve"> </w:t>
      </w:r>
      <w:r w:rsidR="00636AA7">
        <w:t xml:space="preserve">NUTARTA. </w:t>
      </w:r>
      <w:r w:rsidR="0016410C">
        <w:t>Pritarti sprendimo projektui.</w:t>
      </w:r>
    </w:p>
    <w:p w14:paraId="61D42CAE" w14:textId="77777777" w:rsidR="00C11475" w:rsidRPr="00FF7BC8" w:rsidRDefault="00C11475" w:rsidP="00CD6AD0">
      <w:pPr>
        <w:pStyle w:val="Betarp"/>
        <w:rPr>
          <w:lang w:bidi="lt-LT"/>
        </w:rPr>
      </w:pPr>
    </w:p>
    <w:p w14:paraId="5FE6F50B" w14:textId="77777777" w:rsidR="00636AA7" w:rsidRDefault="00C11475" w:rsidP="00636AA7">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 xml:space="preserve">3. SVARSTYTA. </w:t>
      </w:r>
      <w:r w:rsidR="00636AA7">
        <w:rPr>
          <w:rFonts w:ascii="Times New Roman" w:eastAsia="Times New Roman" w:hAnsi="Times New Roman" w:cs="Times New Roman"/>
          <w:bCs/>
          <w:iCs/>
          <w:sz w:val="24"/>
          <w:szCs w:val="24"/>
          <w:lang w:eastAsia="lt-LT" w:bidi="lt-LT"/>
        </w:rPr>
        <w:t>Pritarimas</w:t>
      </w:r>
      <w:r w:rsidR="00636AA7" w:rsidRPr="00636AA7">
        <w:rPr>
          <w:rFonts w:ascii="Times New Roman" w:eastAsia="Times New Roman" w:hAnsi="Times New Roman" w:cs="Times New Roman"/>
          <w:bCs/>
          <w:iCs/>
          <w:sz w:val="24"/>
          <w:szCs w:val="24"/>
          <w:lang w:eastAsia="lt-LT" w:bidi="lt-LT"/>
        </w:rPr>
        <w:t xml:space="preserve"> galutiniam koncesijos sutarties projektui.</w:t>
      </w:r>
    </w:p>
    <w:p w14:paraId="26A57C4E" w14:textId="79751B51" w:rsidR="0057008E" w:rsidRPr="0057008E" w:rsidRDefault="0057008E" w:rsidP="0057008E">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sako, kad š</w:t>
      </w:r>
      <w:r w:rsidRPr="0057008E">
        <w:rPr>
          <w:rFonts w:ascii="Times New Roman" w:eastAsia="Times New Roman" w:hAnsi="Times New Roman" w:cs="Times New Roman"/>
          <w:bCs/>
          <w:iCs/>
          <w:sz w:val="24"/>
          <w:szCs w:val="24"/>
          <w:lang w:eastAsia="lt-LT" w:bidi="lt-LT"/>
        </w:rPr>
        <w:t>is Klaipėdos miesto savivaldybės tarybos sprendimo projektas teikiamas, siekiant, kad Klaipėdos miesto savivaldybės taryba pritartų galutiniam Koncesijos sutarties dėl projekto „Sporto ir laisvalaikio komplekso statyba“ įgyvendinimo koncesijos suteikimo ir vykdymo projek</w:t>
      </w:r>
      <w:r>
        <w:rPr>
          <w:rFonts w:ascii="Times New Roman" w:eastAsia="Times New Roman" w:hAnsi="Times New Roman" w:cs="Times New Roman"/>
          <w:bCs/>
          <w:iCs/>
          <w:sz w:val="24"/>
          <w:szCs w:val="24"/>
          <w:lang w:eastAsia="lt-LT" w:bidi="lt-LT"/>
        </w:rPr>
        <w:t>tui</w:t>
      </w:r>
      <w:r w:rsidRPr="0057008E">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r w:rsidRPr="0057008E">
        <w:rPr>
          <w:rFonts w:ascii="Times New Roman" w:eastAsia="Times New Roman" w:hAnsi="Times New Roman" w:cs="Times New Roman"/>
          <w:bCs/>
          <w:iCs/>
          <w:sz w:val="24"/>
          <w:szCs w:val="24"/>
          <w:lang w:eastAsia="lt-LT" w:bidi="lt-LT"/>
        </w:rPr>
        <w:t xml:space="preserve">Primena </w:t>
      </w:r>
      <w:r>
        <w:rPr>
          <w:rFonts w:ascii="Times New Roman" w:eastAsia="Times New Roman" w:hAnsi="Times New Roman" w:cs="Times New Roman"/>
          <w:bCs/>
          <w:iCs/>
          <w:sz w:val="24"/>
          <w:szCs w:val="24"/>
          <w:lang w:eastAsia="lt-LT" w:bidi="lt-LT"/>
        </w:rPr>
        <w:t>Konkurso eigą ir vykdomas konkurso procedūras, o</w:t>
      </w:r>
      <w:r w:rsidRPr="0057008E">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a</w:t>
      </w:r>
      <w:r w:rsidRPr="0057008E">
        <w:rPr>
          <w:rFonts w:ascii="Times New Roman" w:eastAsia="Times New Roman" w:hAnsi="Times New Roman" w:cs="Times New Roman"/>
          <w:bCs/>
          <w:iCs/>
          <w:sz w:val="24"/>
          <w:szCs w:val="24"/>
          <w:lang w:eastAsia="lt-LT" w:bidi="lt-LT"/>
        </w:rPr>
        <w:t>tlikus visas Konkurso procedūras ir įvertinus dalyvių ga</w:t>
      </w:r>
      <w:r>
        <w:rPr>
          <w:rFonts w:ascii="Times New Roman" w:eastAsia="Times New Roman" w:hAnsi="Times New Roman" w:cs="Times New Roman"/>
          <w:bCs/>
          <w:iCs/>
          <w:sz w:val="24"/>
          <w:szCs w:val="24"/>
          <w:lang w:eastAsia="lt-LT" w:bidi="lt-LT"/>
        </w:rPr>
        <w:t>lutinius pasiūlymus buvo išrink</w:t>
      </w:r>
      <w:r w:rsidRPr="0057008E">
        <w:rPr>
          <w:rFonts w:ascii="Times New Roman" w:eastAsia="Times New Roman" w:hAnsi="Times New Roman" w:cs="Times New Roman"/>
          <w:bCs/>
          <w:iCs/>
          <w:sz w:val="24"/>
          <w:szCs w:val="24"/>
          <w:lang w:eastAsia="lt-LT" w:bidi="lt-LT"/>
        </w:rPr>
        <w:t>tas geriausias pasiūlymas, kurį pateikė UAB „Partnerystės projektai septyni“</w:t>
      </w:r>
      <w:r>
        <w:rPr>
          <w:rFonts w:ascii="Times New Roman" w:eastAsia="Times New Roman" w:hAnsi="Times New Roman" w:cs="Times New Roman"/>
          <w:bCs/>
          <w:iCs/>
          <w:sz w:val="24"/>
          <w:szCs w:val="24"/>
          <w:lang w:eastAsia="lt-LT" w:bidi="lt-LT"/>
        </w:rPr>
        <w:t>.</w:t>
      </w:r>
    </w:p>
    <w:p w14:paraId="52758C88" w14:textId="70647DAF" w:rsidR="00E13431" w:rsidRDefault="0057008E" w:rsidP="00BF1B89">
      <w:pPr>
        <w:spacing w:after="0" w:line="240" w:lineRule="auto"/>
        <w:ind w:firstLine="567"/>
        <w:jc w:val="both"/>
        <w:rPr>
          <w:rFonts w:ascii="Times New Roman" w:eastAsia="Times New Roman" w:hAnsi="Times New Roman" w:cs="Times New Roman"/>
          <w:bCs/>
          <w:iCs/>
          <w:sz w:val="24"/>
          <w:szCs w:val="24"/>
          <w:lang w:eastAsia="lt-LT" w:bidi="lt-LT"/>
        </w:rPr>
      </w:pPr>
      <w:r w:rsidRPr="0057008E">
        <w:rPr>
          <w:rFonts w:ascii="Times New Roman" w:eastAsia="Times New Roman" w:hAnsi="Times New Roman" w:cs="Times New Roman"/>
          <w:bCs/>
          <w:iCs/>
          <w:sz w:val="24"/>
          <w:szCs w:val="24"/>
          <w:lang w:eastAsia="lt-LT" w:bidi="lt-LT"/>
        </w:rPr>
        <w:t>Pakomentuoja Tarybos sprendimą ir Koncesijos sutarties sąlygas</w:t>
      </w:r>
      <w:r>
        <w:rPr>
          <w:rFonts w:ascii="Times New Roman" w:eastAsia="Times New Roman" w:hAnsi="Times New Roman" w:cs="Times New Roman"/>
          <w:bCs/>
          <w:iCs/>
          <w:sz w:val="24"/>
          <w:szCs w:val="24"/>
          <w:lang w:eastAsia="lt-LT" w:bidi="lt-LT"/>
        </w:rPr>
        <w:t xml:space="preserve"> ir pagrindinius veiksnius</w:t>
      </w:r>
      <w:r w:rsidRPr="0057008E">
        <w:rPr>
          <w:rFonts w:ascii="Times New Roman" w:eastAsia="Times New Roman" w:hAnsi="Times New Roman" w:cs="Times New Roman"/>
          <w:bCs/>
          <w:iCs/>
          <w:sz w:val="24"/>
          <w:szCs w:val="24"/>
          <w:lang w:eastAsia="lt-LT" w:bidi="lt-LT"/>
        </w:rPr>
        <w:t>, kurie nulėmė metinio mokėjimo padidėjim</w:t>
      </w:r>
      <w:r>
        <w:rPr>
          <w:rFonts w:ascii="Times New Roman" w:eastAsia="Times New Roman" w:hAnsi="Times New Roman" w:cs="Times New Roman"/>
          <w:bCs/>
          <w:iCs/>
          <w:sz w:val="24"/>
          <w:szCs w:val="24"/>
          <w:lang w:eastAsia="lt-LT" w:bidi="lt-LT"/>
        </w:rPr>
        <w:t>ą lyginant su Tarybos sprendimu,</w:t>
      </w:r>
      <w:r w:rsidRPr="0057008E">
        <w:rPr>
          <w:rFonts w:ascii="Times New Roman" w:eastAsia="Times New Roman" w:hAnsi="Times New Roman" w:cs="Times New Roman"/>
          <w:bCs/>
          <w:iCs/>
          <w:sz w:val="24"/>
          <w:szCs w:val="24"/>
          <w:lang w:eastAsia="lt-LT" w:bidi="lt-LT"/>
        </w:rPr>
        <w:t xml:space="preserve"> kurie turėjo įtakos savivaldybės metin</w:t>
      </w:r>
      <w:r>
        <w:rPr>
          <w:rFonts w:ascii="Times New Roman" w:eastAsia="Times New Roman" w:hAnsi="Times New Roman" w:cs="Times New Roman"/>
          <w:bCs/>
          <w:iCs/>
          <w:sz w:val="24"/>
          <w:szCs w:val="24"/>
          <w:lang w:eastAsia="lt-LT" w:bidi="lt-LT"/>
        </w:rPr>
        <w:t>io mokėjimo padidėjimui -</w:t>
      </w:r>
      <w:r w:rsidRPr="0057008E">
        <w:rPr>
          <w:rFonts w:ascii="Times New Roman" w:eastAsia="Times New Roman" w:hAnsi="Times New Roman" w:cs="Times New Roman"/>
          <w:bCs/>
          <w:iCs/>
          <w:sz w:val="24"/>
          <w:szCs w:val="24"/>
          <w:lang w:eastAsia="lt-LT" w:bidi="lt-LT"/>
        </w:rPr>
        <w:t xml:space="preserve"> tai yra komplekso statybos kainos padidėjimas ir energetinių išteklių kainų padidėjimas. Taip pat reikia atkreipti dėmesį, kad galutinis pasiūlymas buvo pateiktas dar 2021 metų pabaigoje ir šiai dienai statybos bei energetinių išteklių kainos dar labiau išaugusios</w:t>
      </w:r>
      <w:r w:rsidR="007B6EED">
        <w:rPr>
          <w:rFonts w:ascii="Times New Roman" w:eastAsia="Times New Roman" w:hAnsi="Times New Roman" w:cs="Times New Roman"/>
          <w:bCs/>
          <w:iCs/>
          <w:sz w:val="24"/>
          <w:szCs w:val="24"/>
          <w:lang w:eastAsia="lt-LT" w:bidi="lt-LT"/>
        </w:rPr>
        <w:t>.</w:t>
      </w:r>
      <w:r w:rsidR="00E13431">
        <w:rPr>
          <w:rFonts w:ascii="Times New Roman" w:eastAsia="Times New Roman" w:hAnsi="Times New Roman" w:cs="Times New Roman"/>
          <w:bCs/>
          <w:iCs/>
          <w:sz w:val="24"/>
          <w:szCs w:val="24"/>
          <w:lang w:eastAsia="lt-LT" w:bidi="lt-LT"/>
        </w:rPr>
        <w:t xml:space="preserve"> </w:t>
      </w:r>
      <w:r w:rsidRPr="0057008E">
        <w:rPr>
          <w:rFonts w:ascii="Times New Roman" w:eastAsia="Times New Roman" w:hAnsi="Times New Roman" w:cs="Times New Roman"/>
          <w:bCs/>
          <w:iCs/>
          <w:sz w:val="24"/>
          <w:szCs w:val="24"/>
          <w:lang w:eastAsia="lt-LT" w:bidi="lt-LT"/>
        </w:rPr>
        <w:t>Atsižvelgiant į Konkurso derybų rezultatus ir į galutinį Konkurso dalyvio pasiūlymą, Klaipėdos miesto savivaldybės administracija parengė Koncesijos sutarties dėl projekto „Sporto ir laisvalaikio komplekso statyba“ įgyvendinimo koncesijos suteikimo ir vykdymo projektą.</w:t>
      </w:r>
    </w:p>
    <w:p w14:paraId="7EA644D3" w14:textId="05BCF405" w:rsidR="00E028C6" w:rsidRPr="00E028C6" w:rsidRDefault="00E028C6" w:rsidP="00C57A9F">
      <w:pPr>
        <w:spacing w:after="0" w:line="240" w:lineRule="auto"/>
        <w:ind w:firstLine="567"/>
        <w:jc w:val="both"/>
        <w:rPr>
          <w:rFonts w:ascii="Times New Roman" w:eastAsia="Times New Roman" w:hAnsi="Times New Roman" w:cs="Times New Roman"/>
          <w:bCs/>
          <w:iCs/>
          <w:sz w:val="24"/>
          <w:szCs w:val="24"/>
          <w:lang w:eastAsia="lt-LT" w:bidi="lt-LT"/>
        </w:rPr>
      </w:pPr>
      <w:r w:rsidRPr="00E028C6">
        <w:rPr>
          <w:rFonts w:ascii="Times New Roman" w:eastAsia="Times New Roman" w:hAnsi="Times New Roman" w:cs="Times New Roman"/>
          <w:bCs/>
          <w:iCs/>
          <w:sz w:val="24"/>
          <w:szCs w:val="24"/>
          <w:lang w:eastAsia="lt-LT" w:bidi="lt-LT"/>
        </w:rPr>
        <w:t>Atsižvelgiant į vis</w:t>
      </w:r>
      <w:r w:rsidR="00E13431">
        <w:rPr>
          <w:rFonts w:ascii="Times New Roman" w:eastAsia="Times New Roman" w:hAnsi="Times New Roman" w:cs="Times New Roman"/>
          <w:bCs/>
          <w:iCs/>
          <w:sz w:val="24"/>
          <w:szCs w:val="24"/>
          <w:lang w:eastAsia="lt-LT" w:bidi="lt-LT"/>
        </w:rPr>
        <w:t>as nurodytas aplinkybes, prašo pritarti pateiktam</w:t>
      </w:r>
      <w:r w:rsidRPr="00E028C6">
        <w:rPr>
          <w:rFonts w:ascii="Times New Roman" w:eastAsia="Times New Roman" w:hAnsi="Times New Roman" w:cs="Times New Roman"/>
          <w:bCs/>
          <w:iCs/>
          <w:sz w:val="24"/>
          <w:szCs w:val="24"/>
          <w:lang w:eastAsia="lt-LT" w:bidi="lt-LT"/>
        </w:rPr>
        <w:t xml:space="preserve"> </w:t>
      </w:r>
      <w:r w:rsidR="00E13431">
        <w:rPr>
          <w:rFonts w:ascii="Times New Roman" w:eastAsia="Times New Roman" w:hAnsi="Times New Roman" w:cs="Times New Roman"/>
          <w:bCs/>
          <w:iCs/>
          <w:sz w:val="24"/>
          <w:szCs w:val="24"/>
          <w:lang w:eastAsia="lt-LT" w:bidi="lt-LT"/>
        </w:rPr>
        <w:t>sprendimo projektui, o</w:t>
      </w:r>
    </w:p>
    <w:p w14:paraId="06686F61" w14:textId="3C8664BD" w:rsidR="00E028C6" w:rsidRPr="00E028C6" w:rsidRDefault="00E13431" w:rsidP="00BF1B89">
      <w:pPr>
        <w:spacing w:after="0" w:line="240" w:lineRule="auto"/>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w:t>
      </w:r>
      <w:r w:rsidR="00E028C6" w:rsidRPr="00E028C6">
        <w:rPr>
          <w:rFonts w:ascii="Times New Roman" w:eastAsia="Times New Roman" w:hAnsi="Times New Roman" w:cs="Times New Roman"/>
          <w:bCs/>
          <w:iCs/>
          <w:sz w:val="24"/>
          <w:szCs w:val="24"/>
          <w:lang w:eastAsia="lt-LT" w:bidi="lt-LT"/>
        </w:rPr>
        <w:t>asirašyta Koncesijos sutartis leistų pradėti įgyvendinti viešosios ir privačios partnerystės (koncesijos) projektą, kuris leistų sukurti miestui svarbią sporto ir laisvalaikio infrastruktūrą.</w:t>
      </w:r>
      <w:r w:rsidR="00BF1B89" w:rsidRPr="00BF1B89">
        <w:rPr>
          <w:rFonts w:ascii="Times New Roman" w:eastAsia="Times New Roman" w:hAnsi="Times New Roman" w:cs="Times New Roman"/>
          <w:bCs/>
          <w:iCs/>
          <w:sz w:val="24"/>
          <w:szCs w:val="24"/>
          <w:lang w:eastAsia="lt-LT" w:bidi="lt-LT"/>
        </w:rPr>
        <w:t xml:space="preserve"> Savivaldybė įsipareigotų mokėti metinį atlyginimą Koncesininkui, kuris visam sutarties laikotarpiui sudaro 43 720 205,05 Eur.</w:t>
      </w:r>
      <w:r w:rsidR="00BF1B89">
        <w:rPr>
          <w:rFonts w:ascii="Times New Roman" w:eastAsia="Times New Roman" w:hAnsi="Times New Roman" w:cs="Times New Roman"/>
          <w:bCs/>
          <w:iCs/>
          <w:sz w:val="24"/>
          <w:szCs w:val="24"/>
          <w:lang w:eastAsia="lt-LT" w:bidi="lt-LT"/>
        </w:rPr>
        <w:t xml:space="preserve"> Pabrėžia, jog </w:t>
      </w:r>
      <w:r w:rsidR="00E028C6" w:rsidRPr="00E028C6">
        <w:rPr>
          <w:rFonts w:ascii="Times New Roman" w:eastAsia="Times New Roman" w:hAnsi="Times New Roman" w:cs="Times New Roman"/>
          <w:bCs/>
          <w:iCs/>
          <w:sz w:val="24"/>
          <w:szCs w:val="24"/>
          <w:lang w:eastAsia="lt-LT" w:bidi="lt-LT"/>
        </w:rPr>
        <w:t>Savivaldybės finansinės galimybės leidžia įgyvendinti šį Koncesijos projektą.</w:t>
      </w:r>
      <w:r w:rsidR="00C435C0">
        <w:rPr>
          <w:rFonts w:ascii="Times New Roman" w:eastAsia="Times New Roman" w:hAnsi="Times New Roman" w:cs="Times New Roman"/>
          <w:bCs/>
          <w:iCs/>
          <w:sz w:val="24"/>
          <w:szCs w:val="24"/>
          <w:lang w:eastAsia="lt-LT" w:bidi="lt-LT"/>
        </w:rPr>
        <w:t xml:space="preserve"> T</w:t>
      </w:r>
      <w:r w:rsidR="007650F5">
        <w:rPr>
          <w:rFonts w:ascii="Times New Roman" w:eastAsia="Times New Roman" w:hAnsi="Times New Roman" w:cs="Times New Roman"/>
          <w:bCs/>
          <w:iCs/>
          <w:sz w:val="24"/>
          <w:szCs w:val="24"/>
          <w:lang w:eastAsia="lt-LT" w:bidi="lt-LT"/>
        </w:rPr>
        <w:t>eigia</w:t>
      </w:r>
      <w:r w:rsidR="007650F5" w:rsidRPr="007650F5">
        <w:rPr>
          <w:rFonts w:ascii="Times New Roman" w:eastAsia="Times New Roman" w:hAnsi="Times New Roman" w:cs="Times New Roman"/>
          <w:bCs/>
          <w:iCs/>
          <w:sz w:val="24"/>
          <w:szCs w:val="24"/>
          <w:lang w:eastAsia="lt-LT" w:bidi="lt-LT"/>
        </w:rPr>
        <w:t>,</w:t>
      </w:r>
      <w:r w:rsidR="007650F5">
        <w:rPr>
          <w:rFonts w:ascii="Times New Roman" w:eastAsia="Times New Roman" w:hAnsi="Times New Roman" w:cs="Times New Roman"/>
          <w:bCs/>
          <w:iCs/>
          <w:sz w:val="24"/>
          <w:szCs w:val="24"/>
          <w:lang w:eastAsia="lt-LT" w:bidi="lt-LT"/>
        </w:rPr>
        <w:t xml:space="preserve"> kad</w:t>
      </w:r>
      <w:r w:rsidR="007650F5" w:rsidRPr="007650F5">
        <w:rPr>
          <w:rFonts w:ascii="Times New Roman" w:eastAsia="Times New Roman" w:hAnsi="Times New Roman" w:cs="Times New Roman"/>
          <w:bCs/>
          <w:iCs/>
          <w:sz w:val="24"/>
          <w:szCs w:val="24"/>
          <w:lang w:eastAsia="lt-LT" w:bidi="lt-LT"/>
        </w:rPr>
        <w:t xml:space="preserve"> naujasis sporto ir laisvalaikio kompleksas bus pastatytas ir pradės veikti per 2-2,5 metų po koncesijos sutarties pasirašymo.</w:t>
      </w:r>
    </w:p>
    <w:p w14:paraId="7A7F4BC0" w14:textId="4D58DDC6" w:rsidR="00C11475" w:rsidRDefault="007B6EED" w:rsidP="00636AA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pristato bei</w:t>
      </w:r>
      <w:r w:rsidRPr="007B6EED">
        <w:rPr>
          <w:rFonts w:ascii="Times New Roman" w:eastAsia="Times New Roman" w:hAnsi="Times New Roman" w:cs="Times New Roman"/>
          <w:bCs/>
          <w:iCs/>
          <w:sz w:val="24"/>
          <w:szCs w:val="24"/>
          <w:lang w:eastAsia="lt-LT" w:bidi="lt-LT"/>
        </w:rPr>
        <w:t xml:space="preserve"> pakomentuoja galutinį pasiūlymą</w:t>
      </w:r>
      <w:r>
        <w:rPr>
          <w:rFonts w:ascii="Times New Roman" w:eastAsia="Times New Roman" w:hAnsi="Times New Roman" w:cs="Times New Roman"/>
          <w:bCs/>
          <w:iCs/>
          <w:sz w:val="24"/>
          <w:szCs w:val="24"/>
          <w:lang w:eastAsia="lt-LT" w:bidi="lt-LT"/>
        </w:rPr>
        <w:t xml:space="preserve"> ir Koncesijos sutartį,</w:t>
      </w:r>
      <w:r w:rsidRPr="007B6EED">
        <w:rPr>
          <w:rFonts w:ascii="Times New Roman" w:eastAsia="Times New Roman" w:hAnsi="Times New Roman" w:cs="Times New Roman"/>
          <w:bCs/>
          <w:iCs/>
          <w:sz w:val="24"/>
          <w:szCs w:val="24"/>
          <w:lang w:eastAsia="lt-LT" w:bidi="lt-LT"/>
        </w:rPr>
        <w:t xml:space="preserve"> esmines Koncesijos sutarties sąlyg</w:t>
      </w:r>
      <w:r>
        <w:rPr>
          <w:rFonts w:ascii="Times New Roman" w:eastAsia="Times New Roman" w:hAnsi="Times New Roman" w:cs="Times New Roman"/>
          <w:bCs/>
          <w:iCs/>
          <w:sz w:val="24"/>
          <w:szCs w:val="24"/>
          <w:lang w:eastAsia="lt-LT" w:bidi="lt-LT"/>
        </w:rPr>
        <w:t>as, atsako į komiteto narių pateiktus klausimus.</w:t>
      </w:r>
    </w:p>
    <w:p w14:paraId="17B9C8CB" w14:textId="2B21DAE7" w:rsidR="007B6EED" w:rsidRDefault="007B6EED" w:rsidP="00636AA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sako, kad norėtų išgirst</w:t>
      </w:r>
      <w:r w:rsidR="00DD46B3">
        <w:rPr>
          <w:rFonts w:ascii="Times New Roman" w:eastAsia="Times New Roman" w:hAnsi="Times New Roman" w:cs="Times New Roman"/>
          <w:bCs/>
          <w:iCs/>
          <w:sz w:val="24"/>
          <w:szCs w:val="24"/>
          <w:lang w:eastAsia="lt-LT" w:bidi="lt-LT"/>
        </w:rPr>
        <w:t>i bendrą situaciją dėl aikštynų ir</w:t>
      </w:r>
      <w:r>
        <w:rPr>
          <w:rFonts w:ascii="Times New Roman" w:eastAsia="Times New Roman" w:hAnsi="Times New Roman" w:cs="Times New Roman"/>
          <w:bCs/>
          <w:iCs/>
          <w:sz w:val="24"/>
          <w:szCs w:val="24"/>
          <w:lang w:eastAsia="lt-LT" w:bidi="lt-LT"/>
        </w:rPr>
        <w:t xml:space="preserve"> sporto salių</w:t>
      </w:r>
      <w:r w:rsidR="00DD46B3">
        <w:rPr>
          <w:rFonts w:ascii="Times New Roman" w:eastAsia="Times New Roman" w:hAnsi="Times New Roman" w:cs="Times New Roman"/>
          <w:bCs/>
          <w:iCs/>
          <w:sz w:val="24"/>
          <w:szCs w:val="24"/>
          <w:lang w:eastAsia="lt-LT" w:bidi="lt-LT"/>
        </w:rPr>
        <w:t xml:space="preserve"> poreikio.</w:t>
      </w:r>
      <w:r>
        <w:rPr>
          <w:rFonts w:ascii="Times New Roman" w:eastAsia="Times New Roman" w:hAnsi="Times New Roman" w:cs="Times New Roman"/>
          <w:bCs/>
          <w:iCs/>
          <w:sz w:val="24"/>
          <w:szCs w:val="24"/>
          <w:lang w:eastAsia="lt-LT" w:bidi="lt-LT"/>
        </w:rPr>
        <w:t xml:space="preserve"> </w:t>
      </w:r>
    </w:p>
    <w:p w14:paraId="2F761B01" w14:textId="432DE7DE" w:rsidR="007B6EED" w:rsidRDefault="00DD46B3" w:rsidP="00636AA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Simokaitis atsako,</w:t>
      </w:r>
      <w:r w:rsidR="007B6EED">
        <w:rPr>
          <w:rFonts w:ascii="Times New Roman" w:eastAsia="Times New Roman" w:hAnsi="Times New Roman" w:cs="Times New Roman"/>
          <w:bCs/>
          <w:iCs/>
          <w:sz w:val="24"/>
          <w:szCs w:val="24"/>
          <w:lang w:eastAsia="lt-LT" w:bidi="lt-LT"/>
        </w:rPr>
        <w:t xml:space="preserve"> kad tokia informacija yra ir pasitarus su Sporto skyriumi, galima</w:t>
      </w:r>
      <w:r>
        <w:rPr>
          <w:rFonts w:ascii="Times New Roman" w:eastAsia="Times New Roman" w:hAnsi="Times New Roman" w:cs="Times New Roman"/>
          <w:bCs/>
          <w:iCs/>
          <w:sz w:val="24"/>
          <w:szCs w:val="24"/>
          <w:lang w:eastAsia="lt-LT" w:bidi="lt-LT"/>
        </w:rPr>
        <w:t xml:space="preserve"> bus</w:t>
      </w:r>
      <w:r w:rsidR="007B6EED">
        <w:rPr>
          <w:rFonts w:ascii="Times New Roman" w:eastAsia="Times New Roman" w:hAnsi="Times New Roman" w:cs="Times New Roman"/>
          <w:bCs/>
          <w:iCs/>
          <w:sz w:val="24"/>
          <w:szCs w:val="24"/>
          <w:lang w:eastAsia="lt-LT" w:bidi="lt-LT"/>
        </w:rPr>
        <w:t xml:space="preserve"> pateikti.</w:t>
      </w:r>
    </w:p>
    <w:p w14:paraId="4D8A8D5B" w14:textId="2536FB5F" w:rsidR="002D3537" w:rsidRDefault="002D3537" w:rsidP="00636AA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pab</w:t>
      </w:r>
      <w:r w:rsidR="00DD46B3">
        <w:rPr>
          <w:rFonts w:ascii="Times New Roman" w:eastAsia="Times New Roman" w:hAnsi="Times New Roman" w:cs="Times New Roman"/>
          <w:bCs/>
          <w:iCs/>
          <w:sz w:val="24"/>
          <w:szCs w:val="24"/>
          <w:lang w:eastAsia="lt-LT" w:bidi="lt-LT"/>
        </w:rPr>
        <w:t>rėžia ledo rutulio svarbą.  Sako</w:t>
      </w:r>
      <w:r>
        <w:rPr>
          <w:rFonts w:ascii="Times New Roman" w:eastAsia="Times New Roman" w:hAnsi="Times New Roman" w:cs="Times New Roman"/>
          <w:bCs/>
          <w:iCs/>
          <w:sz w:val="24"/>
          <w:szCs w:val="24"/>
          <w:lang w:eastAsia="lt-LT" w:bidi="lt-LT"/>
        </w:rPr>
        <w:t xml:space="preserve">, kad savivaldybė turi vertinti ir </w:t>
      </w:r>
      <w:r w:rsidR="00DD46B3">
        <w:rPr>
          <w:rFonts w:ascii="Times New Roman" w:eastAsia="Times New Roman" w:hAnsi="Times New Roman" w:cs="Times New Roman"/>
          <w:bCs/>
          <w:iCs/>
          <w:sz w:val="24"/>
          <w:szCs w:val="24"/>
          <w:lang w:eastAsia="lt-LT" w:bidi="lt-LT"/>
        </w:rPr>
        <w:t>derinti privačias iniciatyvas bei</w:t>
      </w:r>
      <w:r>
        <w:rPr>
          <w:rFonts w:ascii="Times New Roman" w:eastAsia="Times New Roman" w:hAnsi="Times New Roman" w:cs="Times New Roman"/>
          <w:bCs/>
          <w:iCs/>
          <w:sz w:val="24"/>
          <w:szCs w:val="24"/>
          <w:lang w:eastAsia="lt-LT" w:bidi="lt-LT"/>
        </w:rPr>
        <w:t xml:space="preserve"> mano, jog tikėtina, kad verslas kokybiškiau ir pigiau pastatys.</w:t>
      </w:r>
    </w:p>
    <w:p w14:paraId="5D58D7DB" w14:textId="6E4AA802" w:rsidR="002D3537" w:rsidRDefault="00DD46B3" w:rsidP="00636AA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A. Velykienė sako, jog</w:t>
      </w:r>
      <w:r w:rsidR="002D3537">
        <w:rPr>
          <w:rFonts w:ascii="Times New Roman" w:eastAsia="Times New Roman" w:hAnsi="Times New Roman" w:cs="Times New Roman"/>
          <w:bCs/>
          <w:iCs/>
          <w:sz w:val="24"/>
          <w:szCs w:val="24"/>
          <w:lang w:eastAsia="lt-LT" w:bidi="lt-LT"/>
        </w:rPr>
        <w:t xml:space="preserve"> dabar suma atrodo didelė, tačiau reikia sudėlioti prioritetus</w:t>
      </w:r>
      <w:r>
        <w:rPr>
          <w:rFonts w:ascii="Times New Roman" w:eastAsia="Times New Roman" w:hAnsi="Times New Roman" w:cs="Times New Roman"/>
          <w:bCs/>
          <w:iCs/>
          <w:sz w:val="24"/>
          <w:szCs w:val="24"/>
          <w:lang w:eastAsia="lt-LT" w:bidi="lt-LT"/>
        </w:rPr>
        <w:t xml:space="preserve"> ir</w:t>
      </w:r>
      <w:r w:rsidR="002D3537">
        <w:rPr>
          <w:rFonts w:ascii="Times New Roman" w:eastAsia="Times New Roman" w:hAnsi="Times New Roman" w:cs="Times New Roman"/>
          <w:bCs/>
          <w:iCs/>
          <w:sz w:val="24"/>
          <w:szCs w:val="24"/>
          <w:lang w:eastAsia="lt-LT" w:bidi="lt-LT"/>
        </w:rPr>
        <w:t xml:space="preserve"> po 4</w:t>
      </w:r>
      <w:r w:rsidR="00C435C0">
        <w:rPr>
          <w:rFonts w:ascii="Times New Roman" w:eastAsia="Times New Roman" w:hAnsi="Times New Roman" w:cs="Times New Roman"/>
          <w:bCs/>
          <w:iCs/>
          <w:sz w:val="24"/>
          <w:szCs w:val="24"/>
          <w:lang w:eastAsia="lt-LT" w:bidi="lt-LT"/>
        </w:rPr>
        <w:t xml:space="preserve"> metų bus daugiai sportuojančių- sprendimo projektui pritaria.</w:t>
      </w:r>
    </w:p>
    <w:p w14:paraId="6103BF67" w14:textId="1A990EB0" w:rsidR="002D3537" w:rsidRPr="00C11475" w:rsidRDefault="002D3537" w:rsidP="00636AA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00DD46B3">
        <w:rPr>
          <w:rFonts w:ascii="Times New Roman" w:eastAsia="Times New Roman" w:hAnsi="Times New Roman" w:cs="Times New Roman"/>
          <w:bCs/>
          <w:iCs/>
          <w:sz w:val="24"/>
          <w:szCs w:val="24"/>
          <w:lang w:eastAsia="lt-LT" w:bidi="lt-LT"/>
        </w:rPr>
        <w:t xml:space="preserve"> mano, kad bus gera patirtis ir</w:t>
      </w:r>
      <w:r w:rsidR="007650F5">
        <w:rPr>
          <w:rFonts w:ascii="Times New Roman" w:eastAsia="Times New Roman" w:hAnsi="Times New Roman" w:cs="Times New Roman"/>
          <w:bCs/>
          <w:iCs/>
          <w:sz w:val="24"/>
          <w:szCs w:val="24"/>
          <w:lang w:eastAsia="lt-LT" w:bidi="lt-LT"/>
        </w:rPr>
        <w:t xml:space="preserve"> šį</w:t>
      </w:r>
      <w:r w:rsidR="007650F5" w:rsidRPr="007650F5">
        <w:rPr>
          <w:rFonts w:ascii="Times New Roman" w:eastAsia="Times New Roman" w:hAnsi="Times New Roman" w:cs="Times New Roman"/>
          <w:bCs/>
          <w:iCs/>
          <w:sz w:val="24"/>
          <w:szCs w:val="24"/>
          <w:lang w:eastAsia="lt-LT" w:bidi="lt-LT"/>
        </w:rPr>
        <w:t xml:space="preserve"> </w:t>
      </w:r>
      <w:r w:rsidR="007650F5">
        <w:rPr>
          <w:rFonts w:ascii="Times New Roman" w:eastAsia="Times New Roman" w:hAnsi="Times New Roman" w:cs="Times New Roman"/>
          <w:bCs/>
          <w:iCs/>
          <w:sz w:val="24"/>
          <w:szCs w:val="24"/>
          <w:lang w:eastAsia="lt-LT" w:bidi="lt-LT"/>
        </w:rPr>
        <w:t>Sporto ir laisvalaikio kompleksą statys verslas, o ne savivaldybė. Sako, kad pritaria šiam projektui ir pažymi, jog abejones kelia tik šiuo metu esantis nedėkingas laikmetis.</w:t>
      </w:r>
      <w:r w:rsidR="00DD46B3">
        <w:rPr>
          <w:rFonts w:ascii="Times New Roman" w:eastAsia="Times New Roman" w:hAnsi="Times New Roman" w:cs="Times New Roman"/>
          <w:bCs/>
          <w:iCs/>
          <w:sz w:val="24"/>
          <w:szCs w:val="24"/>
          <w:lang w:eastAsia="lt-LT" w:bidi="lt-LT"/>
        </w:rPr>
        <w:t xml:space="preserve"> Siūlo balsuoti už pateiktą sprendimo projektą.</w:t>
      </w:r>
    </w:p>
    <w:p w14:paraId="1A88BF48" w14:textId="4489267A" w:rsid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Balsa</w:t>
      </w:r>
      <w:r w:rsidR="00BF1B89">
        <w:rPr>
          <w:rFonts w:ascii="Times New Roman" w:eastAsia="Times New Roman" w:hAnsi="Times New Roman" w:cs="Times New Roman"/>
          <w:bCs/>
          <w:iCs/>
          <w:sz w:val="24"/>
          <w:szCs w:val="24"/>
          <w:lang w:eastAsia="lt-LT" w:bidi="lt-LT"/>
        </w:rPr>
        <w:t xml:space="preserve">vimu: </w:t>
      </w:r>
      <w:r w:rsidR="00636AA7">
        <w:rPr>
          <w:rFonts w:ascii="Times New Roman" w:eastAsia="Times New Roman" w:hAnsi="Times New Roman" w:cs="Times New Roman"/>
          <w:bCs/>
          <w:iCs/>
          <w:sz w:val="24"/>
          <w:szCs w:val="24"/>
          <w:lang w:eastAsia="lt-LT" w:bidi="lt-LT"/>
        </w:rPr>
        <w:t>už-</w:t>
      </w:r>
      <w:r w:rsidR="0016410C">
        <w:rPr>
          <w:rFonts w:ascii="Times New Roman" w:eastAsia="Times New Roman" w:hAnsi="Times New Roman" w:cs="Times New Roman"/>
          <w:bCs/>
          <w:iCs/>
          <w:sz w:val="24"/>
          <w:szCs w:val="24"/>
          <w:lang w:eastAsia="lt-LT" w:bidi="lt-LT"/>
        </w:rPr>
        <w:t>6</w:t>
      </w:r>
      <w:r w:rsidR="007650F5">
        <w:rPr>
          <w:rFonts w:ascii="Times New Roman" w:eastAsia="Times New Roman" w:hAnsi="Times New Roman" w:cs="Times New Roman"/>
          <w:bCs/>
          <w:iCs/>
          <w:sz w:val="24"/>
          <w:szCs w:val="24"/>
          <w:lang w:eastAsia="lt-LT" w:bidi="lt-LT"/>
        </w:rPr>
        <w:t xml:space="preserve"> </w:t>
      </w:r>
      <w:r w:rsidRPr="00C11475">
        <w:rPr>
          <w:rFonts w:ascii="Times New Roman" w:eastAsia="Times New Roman" w:hAnsi="Times New Roman" w:cs="Times New Roman"/>
          <w:bCs/>
          <w:iCs/>
          <w:sz w:val="24"/>
          <w:szCs w:val="24"/>
          <w:lang w:eastAsia="lt-LT" w:bidi="lt-LT"/>
        </w:rPr>
        <w:t>( J. Simonavičiūtė, E. Mant</w:t>
      </w:r>
      <w:r w:rsidR="00636AA7">
        <w:rPr>
          <w:rFonts w:ascii="Times New Roman" w:eastAsia="Times New Roman" w:hAnsi="Times New Roman" w:cs="Times New Roman"/>
          <w:bCs/>
          <w:iCs/>
          <w:sz w:val="24"/>
          <w:szCs w:val="24"/>
          <w:lang w:eastAsia="lt-LT" w:bidi="lt-LT"/>
        </w:rPr>
        <w:t>ulova, A. Velykienė,</w:t>
      </w:r>
      <w:r w:rsidR="00247420">
        <w:rPr>
          <w:rFonts w:ascii="Times New Roman" w:eastAsia="Times New Roman" w:hAnsi="Times New Roman" w:cs="Times New Roman"/>
          <w:bCs/>
          <w:iCs/>
          <w:sz w:val="24"/>
          <w:szCs w:val="24"/>
          <w:lang w:eastAsia="lt-LT" w:bidi="lt-LT"/>
        </w:rPr>
        <w:t xml:space="preserve"> V. Plečkaitis, V. Dambrauskas</w:t>
      </w:r>
      <w:r w:rsidR="0016410C">
        <w:rPr>
          <w:rFonts w:ascii="Times New Roman" w:eastAsia="Times New Roman" w:hAnsi="Times New Roman" w:cs="Times New Roman"/>
          <w:bCs/>
          <w:iCs/>
          <w:sz w:val="24"/>
          <w:szCs w:val="24"/>
          <w:lang w:eastAsia="lt-LT" w:bidi="lt-LT"/>
        </w:rPr>
        <w:t>, A. Petraitis</w:t>
      </w:r>
      <w:r w:rsidR="00247420">
        <w:rPr>
          <w:rFonts w:ascii="Times New Roman" w:eastAsia="Times New Roman" w:hAnsi="Times New Roman" w:cs="Times New Roman"/>
          <w:bCs/>
          <w:iCs/>
          <w:sz w:val="24"/>
          <w:szCs w:val="24"/>
          <w:lang w:eastAsia="lt-LT" w:bidi="lt-LT"/>
        </w:rPr>
        <w:t>),vienbalsiai.</w:t>
      </w:r>
    </w:p>
    <w:p w14:paraId="459CFD7E" w14:textId="630C8A43" w:rsidR="00C11475" w:rsidRPr="00C11475" w:rsidRDefault="00C11475" w:rsidP="00C11475">
      <w:pPr>
        <w:spacing w:after="0" w:line="240" w:lineRule="auto"/>
        <w:ind w:firstLine="567"/>
        <w:jc w:val="both"/>
        <w:rPr>
          <w:rFonts w:ascii="Times New Roman" w:eastAsia="Times New Roman" w:hAnsi="Times New Roman" w:cs="Times New Roman"/>
          <w:bCs/>
          <w:iCs/>
          <w:sz w:val="24"/>
          <w:szCs w:val="24"/>
          <w:lang w:eastAsia="lt-LT" w:bidi="lt-LT"/>
        </w:rPr>
      </w:pPr>
      <w:r w:rsidRPr="00C11475">
        <w:rPr>
          <w:rFonts w:ascii="Times New Roman" w:eastAsia="Times New Roman" w:hAnsi="Times New Roman" w:cs="Times New Roman"/>
          <w:bCs/>
          <w:iCs/>
          <w:sz w:val="24"/>
          <w:szCs w:val="24"/>
          <w:lang w:eastAsia="lt-LT" w:bidi="lt-LT"/>
        </w:rPr>
        <w:t xml:space="preserve"> NUTARTA. </w:t>
      </w:r>
      <w:r w:rsidR="0016410C">
        <w:rPr>
          <w:rFonts w:ascii="Times New Roman" w:eastAsia="Times New Roman" w:hAnsi="Times New Roman" w:cs="Times New Roman"/>
          <w:bCs/>
          <w:iCs/>
          <w:sz w:val="24"/>
          <w:szCs w:val="24"/>
          <w:lang w:eastAsia="lt-LT" w:bidi="lt-LT"/>
        </w:rPr>
        <w:t>Pritarti sprendimo projektui.</w:t>
      </w:r>
    </w:p>
    <w:p w14:paraId="157CA670" w14:textId="77777777" w:rsidR="003B3250" w:rsidRDefault="003B3250" w:rsidP="003B3250">
      <w:pPr>
        <w:spacing w:after="0" w:line="240" w:lineRule="auto"/>
        <w:ind w:firstLine="567"/>
        <w:jc w:val="both"/>
        <w:rPr>
          <w:rFonts w:ascii="Times New Roman" w:eastAsia="Times New Roman" w:hAnsi="Times New Roman" w:cs="Times New Roman"/>
          <w:bCs/>
          <w:iCs/>
          <w:sz w:val="24"/>
          <w:szCs w:val="24"/>
          <w:lang w:eastAsia="lt-LT"/>
        </w:rPr>
      </w:pPr>
    </w:p>
    <w:bookmarkEnd w:id="3"/>
    <w:p w14:paraId="564038FF" w14:textId="60870F2F"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0C68E1">
        <w:rPr>
          <w:rFonts w:ascii="Times New Roman" w:eastAsia="Times New Roman" w:hAnsi="Times New Roman" w:cs="Times New Roman"/>
          <w:sz w:val="24"/>
          <w:szCs w:val="24"/>
          <w:lang w:eastAsia="lt-LT"/>
        </w:rPr>
        <w:t>6</w:t>
      </w:r>
      <w:r w:rsidR="00AA250D">
        <w:rPr>
          <w:rFonts w:ascii="Times New Roman" w:eastAsia="Times New Roman" w:hAnsi="Times New Roman" w:cs="Times New Roman"/>
          <w:sz w:val="24"/>
          <w:szCs w:val="24"/>
          <w:lang w:eastAsia="lt-LT"/>
        </w:rPr>
        <w:t>.</w:t>
      </w:r>
      <w:r w:rsidR="00636AA7">
        <w:rPr>
          <w:rFonts w:ascii="Times New Roman" w:eastAsia="Times New Roman" w:hAnsi="Times New Roman" w:cs="Times New Roman"/>
          <w:sz w:val="24"/>
          <w:szCs w:val="24"/>
          <w:lang w:eastAsia="lt-LT"/>
        </w:rPr>
        <w:t>2</w:t>
      </w:r>
      <w:r w:rsidR="000D720D">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736578FE"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B30DA" w14:textId="77777777" w:rsidR="00B37DE6" w:rsidRDefault="00B37DE6" w:rsidP="00EF2224">
      <w:pPr>
        <w:spacing w:after="0" w:line="240" w:lineRule="auto"/>
      </w:pPr>
      <w:r>
        <w:separator/>
      </w:r>
    </w:p>
  </w:endnote>
  <w:endnote w:type="continuationSeparator" w:id="0">
    <w:p w14:paraId="05C2A20F" w14:textId="77777777" w:rsidR="00B37DE6" w:rsidRDefault="00B37DE6"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D96CD" w14:textId="77777777" w:rsidR="00B37DE6" w:rsidRDefault="00B37DE6" w:rsidP="00EF2224">
      <w:pPr>
        <w:spacing w:after="0" w:line="240" w:lineRule="auto"/>
      </w:pPr>
      <w:r>
        <w:separator/>
      </w:r>
    </w:p>
  </w:footnote>
  <w:footnote w:type="continuationSeparator" w:id="0">
    <w:p w14:paraId="7D1F30D6" w14:textId="77777777" w:rsidR="00B37DE6" w:rsidRDefault="00B37DE6"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642D25">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5AF0FE6"/>
    <w:multiLevelType w:val="hybridMultilevel"/>
    <w:tmpl w:val="CCFEB6DE"/>
    <w:lvl w:ilvl="0" w:tplc="595A2CCA">
      <w:start w:val="8"/>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21DD5C4A"/>
    <w:multiLevelType w:val="hybridMultilevel"/>
    <w:tmpl w:val="CD525A98"/>
    <w:lvl w:ilvl="0" w:tplc="04463342">
      <w:start w:val="4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2"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2"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3"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1"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2"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4"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5"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6"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7"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6"/>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FFC"/>
    <w:rsid w:val="00021CB4"/>
    <w:rsid w:val="00022697"/>
    <w:rsid w:val="00023C0A"/>
    <w:rsid w:val="00024033"/>
    <w:rsid w:val="000247E1"/>
    <w:rsid w:val="0002501D"/>
    <w:rsid w:val="000279D7"/>
    <w:rsid w:val="00033138"/>
    <w:rsid w:val="00033CCA"/>
    <w:rsid w:val="00033D4E"/>
    <w:rsid w:val="00034819"/>
    <w:rsid w:val="00035AC8"/>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80137"/>
    <w:rsid w:val="000828BE"/>
    <w:rsid w:val="00082DD5"/>
    <w:rsid w:val="0008328C"/>
    <w:rsid w:val="000838D9"/>
    <w:rsid w:val="00083A19"/>
    <w:rsid w:val="00083FE3"/>
    <w:rsid w:val="00085E92"/>
    <w:rsid w:val="0008657D"/>
    <w:rsid w:val="00090EB9"/>
    <w:rsid w:val="0009276F"/>
    <w:rsid w:val="00093789"/>
    <w:rsid w:val="00093F76"/>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68E1"/>
    <w:rsid w:val="000C69AE"/>
    <w:rsid w:val="000C69DD"/>
    <w:rsid w:val="000C70E6"/>
    <w:rsid w:val="000D0A01"/>
    <w:rsid w:val="000D0F44"/>
    <w:rsid w:val="000D28ED"/>
    <w:rsid w:val="000D2EAA"/>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2357"/>
    <w:rsid w:val="000F2CA0"/>
    <w:rsid w:val="000F3C17"/>
    <w:rsid w:val="000F42F9"/>
    <w:rsid w:val="000F43ED"/>
    <w:rsid w:val="000F45C1"/>
    <w:rsid w:val="000F719E"/>
    <w:rsid w:val="000F7553"/>
    <w:rsid w:val="000F7D63"/>
    <w:rsid w:val="00100E9F"/>
    <w:rsid w:val="001015A4"/>
    <w:rsid w:val="00104156"/>
    <w:rsid w:val="001056EA"/>
    <w:rsid w:val="00106607"/>
    <w:rsid w:val="00110BE4"/>
    <w:rsid w:val="001117C2"/>
    <w:rsid w:val="00115C10"/>
    <w:rsid w:val="00116C53"/>
    <w:rsid w:val="00116E3C"/>
    <w:rsid w:val="001171F6"/>
    <w:rsid w:val="0011762A"/>
    <w:rsid w:val="0011765C"/>
    <w:rsid w:val="00120783"/>
    <w:rsid w:val="00121961"/>
    <w:rsid w:val="0012280D"/>
    <w:rsid w:val="00123526"/>
    <w:rsid w:val="00123BF0"/>
    <w:rsid w:val="00124042"/>
    <w:rsid w:val="00124245"/>
    <w:rsid w:val="00124402"/>
    <w:rsid w:val="00124D72"/>
    <w:rsid w:val="00124E5B"/>
    <w:rsid w:val="001255EB"/>
    <w:rsid w:val="001257A5"/>
    <w:rsid w:val="00125BA9"/>
    <w:rsid w:val="00127235"/>
    <w:rsid w:val="00127DF4"/>
    <w:rsid w:val="001301F8"/>
    <w:rsid w:val="001321D5"/>
    <w:rsid w:val="00132856"/>
    <w:rsid w:val="00132995"/>
    <w:rsid w:val="001342BB"/>
    <w:rsid w:val="001349E9"/>
    <w:rsid w:val="001365DD"/>
    <w:rsid w:val="00136836"/>
    <w:rsid w:val="001368D1"/>
    <w:rsid w:val="00136F10"/>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10C"/>
    <w:rsid w:val="00164E3E"/>
    <w:rsid w:val="00165DCA"/>
    <w:rsid w:val="00171C2B"/>
    <w:rsid w:val="001724FF"/>
    <w:rsid w:val="001726F9"/>
    <w:rsid w:val="00173B7F"/>
    <w:rsid w:val="00177E5C"/>
    <w:rsid w:val="00180ED5"/>
    <w:rsid w:val="00180FCB"/>
    <w:rsid w:val="00181B54"/>
    <w:rsid w:val="00182DE8"/>
    <w:rsid w:val="00183414"/>
    <w:rsid w:val="00183ECE"/>
    <w:rsid w:val="0019209B"/>
    <w:rsid w:val="001925CE"/>
    <w:rsid w:val="00193407"/>
    <w:rsid w:val="00194974"/>
    <w:rsid w:val="0019795C"/>
    <w:rsid w:val="001A0BE1"/>
    <w:rsid w:val="001A2EA8"/>
    <w:rsid w:val="001A4ACF"/>
    <w:rsid w:val="001A58EC"/>
    <w:rsid w:val="001A74A5"/>
    <w:rsid w:val="001A7878"/>
    <w:rsid w:val="001A7AD7"/>
    <w:rsid w:val="001B1424"/>
    <w:rsid w:val="001B1937"/>
    <w:rsid w:val="001B3013"/>
    <w:rsid w:val="001B555C"/>
    <w:rsid w:val="001B5F43"/>
    <w:rsid w:val="001B708E"/>
    <w:rsid w:val="001B7F4C"/>
    <w:rsid w:val="001C0B8D"/>
    <w:rsid w:val="001C1D27"/>
    <w:rsid w:val="001C4A70"/>
    <w:rsid w:val="001C70D9"/>
    <w:rsid w:val="001D093F"/>
    <w:rsid w:val="001D0DBF"/>
    <w:rsid w:val="001D131A"/>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30A6"/>
    <w:rsid w:val="001F3DE8"/>
    <w:rsid w:val="001F3EEC"/>
    <w:rsid w:val="001F4D9C"/>
    <w:rsid w:val="001F6B47"/>
    <w:rsid w:val="001F6F6F"/>
    <w:rsid w:val="001F799B"/>
    <w:rsid w:val="001F7E72"/>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922"/>
    <w:rsid w:val="00223A9D"/>
    <w:rsid w:val="00230686"/>
    <w:rsid w:val="00230812"/>
    <w:rsid w:val="002318DD"/>
    <w:rsid w:val="00231D28"/>
    <w:rsid w:val="0023244C"/>
    <w:rsid w:val="00232C0C"/>
    <w:rsid w:val="00241BE2"/>
    <w:rsid w:val="00241D22"/>
    <w:rsid w:val="00241ED7"/>
    <w:rsid w:val="00242EFA"/>
    <w:rsid w:val="00243DD1"/>
    <w:rsid w:val="00247420"/>
    <w:rsid w:val="00252C5A"/>
    <w:rsid w:val="00254033"/>
    <w:rsid w:val="002555E0"/>
    <w:rsid w:val="0025723D"/>
    <w:rsid w:val="00257471"/>
    <w:rsid w:val="00261822"/>
    <w:rsid w:val="00261D35"/>
    <w:rsid w:val="00263052"/>
    <w:rsid w:val="00263066"/>
    <w:rsid w:val="0026342D"/>
    <w:rsid w:val="00264083"/>
    <w:rsid w:val="00264092"/>
    <w:rsid w:val="00265553"/>
    <w:rsid w:val="002663D4"/>
    <w:rsid w:val="00266EFB"/>
    <w:rsid w:val="0027024F"/>
    <w:rsid w:val="00272E5C"/>
    <w:rsid w:val="00276218"/>
    <w:rsid w:val="00276B56"/>
    <w:rsid w:val="0027755A"/>
    <w:rsid w:val="00277C6D"/>
    <w:rsid w:val="0028069A"/>
    <w:rsid w:val="00281F03"/>
    <w:rsid w:val="00282515"/>
    <w:rsid w:val="00284F37"/>
    <w:rsid w:val="0028520D"/>
    <w:rsid w:val="00287617"/>
    <w:rsid w:val="0029104B"/>
    <w:rsid w:val="002937C0"/>
    <w:rsid w:val="00293DE1"/>
    <w:rsid w:val="002942BF"/>
    <w:rsid w:val="00294539"/>
    <w:rsid w:val="002945C3"/>
    <w:rsid w:val="00294BB7"/>
    <w:rsid w:val="0029621F"/>
    <w:rsid w:val="00296608"/>
    <w:rsid w:val="00296848"/>
    <w:rsid w:val="00296B79"/>
    <w:rsid w:val="0029731E"/>
    <w:rsid w:val="00297C69"/>
    <w:rsid w:val="002A03E2"/>
    <w:rsid w:val="002A2104"/>
    <w:rsid w:val="002A4E74"/>
    <w:rsid w:val="002A4E81"/>
    <w:rsid w:val="002A5DDF"/>
    <w:rsid w:val="002A70EF"/>
    <w:rsid w:val="002A729C"/>
    <w:rsid w:val="002A742E"/>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537"/>
    <w:rsid w:val="002D38E4"/>
    <w:rsid w:val="002D39DC"/>
    <w:rsid w:val="002D45B5"/>
    <w:rsid w:val="002D480D"/>
    <w:rsid w:val="002E0AFD"/>
    <w:rsid w:val="002E2ACC"/>
    <w:rsid w:val="002E4018"/>
    <w:rsid w:val="002F0C89"/>
    <w:rsid w:val="002F1179"/>
    <w:rsid w:val="002F14C7"/>
    <w:rsid w:val="002F19FF"/>
    <w:rsid w:val="002F3C3B"/>
    <w:rsid w:val="002F4275"/>
    <w:rsid w:val="002F43B2"/>
    <w:rsid w:val="002F45FB"/>
    <w:rsid w:val="002F59AA"/>
    <w:rsid w:val="002F6609"/>
    <w:rsid w:val="002F6C41"/>
    <w:rsid w:val="00300B53"/>
    <w:rsid w:val="00301772"/>
    <w:rsid w:val="0030177A"/>
    <w:rsid w:val="00301BAA"/>
    <w:rsid w:val="0030254C"/>
    <w:rsid w:val="00302AF7"/>
    <w:rsid w:val="00302D26"/>
    <w:rsid w:val="00303063"/>
    <w:rsid w:val="0030463B"/>
    <w:rsid w:val="0030512D"/>
    <w:rsid w:val="003103B8"/>
    <w:rsid w:val="00310CD3"/>
    <w:rsid w:val="00311DF2"/>
    <w:rsid w:val="00313696"/>
    <w:rsid w:val="00314D5A"/>
    <w:rsid w:val="00314D7A"/>
    <w:rsid w:val="00314F11"/>
    <w:rsid w:val="003169C8"/>
    <w:rsid w:val="00316E48"/>
    <w:rsid w:val="00317D29"/>
    <w:rsid w:val="00321FE3"/>
    <w:rsid w:val="0032281B"/>
    <w:rsid w:val="00323F81"/>
    <w:rsid w:val="00331535"/>
    <w:rsid w:val="00331ACB"/>
    <w:rsid w:val="00332D84"/>
    <w:rsid w:val="0033414C"/>
    <w:rsid w:val="00334B66"/>
    <w:rsid w:val="0033576A"/>
    <w:rsid w:val="00335E37"/>
    <w:rsid w:val="00336D26"/>
    <w:rsid w:val="003372D9"/>
    <w:rsid w:val="003372F5"/>
    <w:rsid w:val="00337C3C"/>
    <w:rsid w:val="003427C5"/>
    <w:rsid w:val="00342D45"/>
    <w:rsid w:val="00343391"/>
    <w:rsid w:val="00343A1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02C9"/>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3250"/>
    <w:rsid w:val="003B4205"/>
    <w:rsid w:val="003B4327"/>
    <w:rsid w:val="003B516C"/>
    <w:rsid w:val="003B5994"/>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2B53"/>
    <w:rsid w:val="003D504F"/>
    <w:rsid w:val="003D565D"/>
    <w:rsid w:val="003D5CE0"/>
    <w:rsid w:val="003D70A2"/>
    <w:rsid w:val="003E220C"/>
    <w:rsid w:val="003E32E0"/>
    <w:rsid w:val="003E3A5E"/>
    <w:rsid w:val="003E4035"/>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5174"/>
    <w:rsid w:val="00405B37"/>
    <w:rsid w:val="00406BBF"/>
    <w:rsid w:val="004074E2"/>
    <w:rsid w:val="00411240"/>
    <w:rsid w:val="00412AB9"/>
    <w:rsid w:val="00413FAF"/>
    <w:rsid w:val="00417BD5"/>
    <w:rsid w:val="00420E92"/>
    <w:rsid w:val="00421FE5"/>
    <w:rsid w:val="004220DB"/>
    <w:rsid w:val="004229B3"/>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493"/>
    <w:rsid w:val="00445508"/>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375"/>
    <w:rsid w:val="004B694E"/>
    <w:rsid w:val="004C03CF"/>
    <w:rsid w:val="004C0990"/>
    <w:rsid w:val="004C156B"/>
    <w:rsid w:val="004C177A"/>
    <w:rsid w:val="004C2325"/>
    <w:rsid w:val="004C23BE"/>
    <w:rsid w:val="004C265C"/>
    <w:rsid w:val="004C270F"/>
    <w:rsid w:val="004C2A5B"/>
    <w:rsid w:val="004C5118"/>
    <w:rsid w:val="004C6686"/>
    <w:rsid w:val="004D05A1"/>
    <w:rsid w:val="004D30A0"/>
    <w:rsid w:val="004D30D9"/>
    <w:rsid w:val="004D36A3"/>
    <w:rsid w:val="004D3A91"/>
    <w:rsid w:val="004D3CBE"/>
    <w:rsid w:val="004D4310"/>
    <w:rsid w:val="004D47E7"/>
    <w:rsid w:val="004D556E"/>
    <w:rsid w:val="004D5D07"/>
    <w:rsid w:val="004D78AA"/>
    <w:rsid w:val="004E276E"/>
    <w:rsid w:val="004E470E"/>
    <w:rsid w:val="004E5557"/>
    <w:rsid w:val="004F0466"/>
    <w:rsid w:val="004F0783"/>
    <w:rsid w:val="004F0812"/>
    <w:rsid w:val="004F1384"/>
    <w:rsid w:val="004F1DEB"/>
    <w:rsid w:val="004F2888"/>
    <w:rsid w:val="004F4892"/>
    <w:rsid w:val="004F4C67"/>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295D"/>
    <w:rsid w:val="00522A54"/>
    <w:rsid w:val="00524957"/>
    <w:rsid w:val="00526B2B"/>
    <w:rsid w:val="005270B7"/>
    <w:rsid w:val="00535C00"/>
    <w:rsid w:val="00535FAC"/>
    <w:rsid w:val="00537DDA"/>
    <w:rsid w:val="00544E01"/>
    <w:rsid w:val="00545538"/>
    <w:rsid w:val="00546498"/>
    <w:rsid w:val="005472F3"/>
    <w:rsid w:val="005522AC"/>
    <w:rsid w:val="00553A20"/>
    <w:rsid w:val="00553D01"/>
    <w:rsid w:val="005577F3"/>
    <w:rsid w:val="005622C7"/>
    <w:rsid w:val="00562518"/>
    <w:rsid w:val="00563032"/>
    <w:rsid w:val="005644E4"/>
    <w:rsid w:val="00564FFB"/>
    <w:rsid w:val="00566F89"/>
    <w:rsid w:val="0057008E"/>
    <w:rsid w:val="0057077A"/>
    <w:rsid w:val="00571BF9"/>
    <w:rsid w:val="00573361"/>
    <w:rsid w:val="005749A5"/>
    <w:rsid w:val="00577BF1"/>
    <w:rsid w:val="00580B8E"/>
    <w:rsid w:val="00581D83"/>
    <w:rsid w:val="00581E0A"/>
    <w:rsid w:val="0058223A"/>
    <w:rsid w:val="0058336E"/>
    <w:rsid w:val="00583F07"/>
    <w:rsid w:val="00585416"/>
    <w:rsid w:val="00586215"/>
    <w:rsid w:val="00586FF5"/>
    <w:rsid w:val="00590F2C"/>
    <w:rsid w:val="00591DD2"/>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8B5"/>
    <w:rsid w:val="005D206D"/>
    <w:rsid w:val="005D2379"/>
    <w:rsid w:val="005E175F"/>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E7B"/>
    <w:rsid w:val="00601F96"/>
    <w:rsid w:val="0060212D"/>
    <w:rsid w:val="00604A77"/>
    <w:rsid w:val="00604FE6"/>
    <w:rsid w:val="00605C25"/>
    <w:rsid w:val="006062BB"/>
    <w:rsid w:val="00607592"/>
    <w:rsid w:val="00607766"/>
    <w:rsid w:val="00610C0C"/>
    <w:rsid w:val="006111AB"/>
    <w:rsid w:val="00611F36"/>
    <w:rsid w:val="00614A18"/>
    <w:rsid w:val="00614BEB"/>
    <w:rsid w:val="006159F9"/>
    <w:rsid w:val="00615D93"/>
    <w:rsid w:val="006162DD"/>
    <w:rsid w:val="00616615"/>
    <w:rsid w:val="00621EDE"/>
    <w:rsid w:val="00623379"/>
    <w:rsid w:val="00623D71"/>
    <w:rsid w:val="00624EF9"/>
    <w:rsid w:val="00626E07"/>
    <w:rsid w:val="006270EA"/>
    <w:rsid w:val="00627348"/>
    <w:rsid w:val="006279FD"/>
    <w:rsid w:val="006312EC"/>
    <w:rsid w:val="00632870"/>
    <w:rsid w:val="00633994"/>
    <w:rsid w:val="006340A4"/>
    <w:rsid w:val="00634D11"/>
    <w:rsid w:val="0063568F"/>
    <w:rsid w:val="00636883"/>
    <w:rsid w:val="00636AA7"/>
    <w:rsid w:val="00636C01"/>
    <w:rsid w:val="00640D0F"/>
    <w:rsid w:val="0064253E"/>
    <w:rsid w:val="0064280B"/>
    <w:rsid w:val="00642D25"/>
    <w:rsid w:val="006430E0"/>
    <w:rsid w:val="0064735D"/>
    <w:rsid w:val="006474E7"/>
    <w:rsid w:val="00647B69"/>
    <w:rsid w:val="00650150"/>
    <w:rsid w:val="0065117A"/>
    <w:rsid w:val="00651991"/>
    <w:rsid w:val="00653803"/>
    <w:rsid w:val="00655044"/>
    <w:rsid w:val="006567E0"/>
    <w:rsid w:val="00660C02"/>
    <w:rsid w:val="00663945"/>
    <w:rsid w:val="00664235"/>
    <w:rsid w:val="00664705"/>
    <w:rsid w:val="00665E6E"/>
    <w:rsid w:val="006672FF"/>
    <w:rsid w:val="006700D6"/>
    <w:rsid w:val="00672BAD"/>
    <w:rsid w:val="00672FE3"/>
    <w:rsid w:val="00675716"/>
    <w:rsid w:val="00675BA7"/>
    <w:rsid w:val="00675FFC"/>
    <w:rsid w:val="00676477"/>
    <w:rsid w:val="00676A8E"/>
    <w:rsid w:val="0067760A"/>
    <w:rsid w:val="00681AB7"/>
    <w:rsid w:val="00682C2D"/>
    <w:rsid w:val="006836D4"/>
    <w:rsid w:val="0068559C"/>
    <w:rsid w:val="00685B31"/>
    <w:rsid w:val="0068652F"/>
    <w:rsid w:val="00686BDC"/>
    <w:rsid w:val="006906F0"/>
    <w:rsid w:val="006923E8"/>
    <w:rsid w:val="006948D1"/>
    <w:rsid w:val="006948E1"/>
    <w:rsid w:val="00694BC4"/>
    <w:rsid w:val="006A0859"/>
    <w:rsid w:val="006A2ABB"/>
    <w:rsid w:val="006A3A2C"/>
    <w:rsid w:val="006A7890"/>
    <w:rsid w:val="006A7964"/>
    <w:rsid w:val="006B1CEB"/>
    <w:rsid w:val="006B230E"/>
    <w:rsid w:val="006B366F"/>
    <w:rsid w:val="006B49AB"/>
    <w:rsid w:val="006B4FEE"/>
    <w:rsid w:val="006B54DF"/>
    <w:rsid w:val="006B6FC3"/>
    <w:rsid w:val="006C068B"/>
    <w:rsid w:val="006C0EB7"/>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568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5B5C"/>
    <w:rsid w:val="0074156C"/>
    <w:rsid w:val="007418F9"/>
    <w:rsid w:val="00741D66"/>
    <w:rsid w:val="007432BC"/>
    <w:rsid w:val="00744068"/>
    <w:rsid w:val="00744A9D"/>
    <w:rsid w:val="00744DC6"/>
    <w:rsid w:val="007466E2"/>
    <w:rsid w:val="00747AF6"/>
    <w:rsid w:val="00747B27"/>
    <w:rsid w:val="0075079C"/>
    <w:rsid w:val="007535F6"/>
    <w:rsid w:val="00753FE7"/>
    <w:rsid w:val="00754283"/>
    <w:rsid w:val="00755D29"/>
    <w:rsid w:val="007566D3"/>
    <w:rsid w:val="00756898"/>
    <w:rsid w:val="0075703D"/>
    <w:rsid w:val="00757E3B"/>
    <w:rsid w:val="00757EBE"/>
    <w:rsid w:val="007604B4"/>
    <w:rsid w:val="00760551"/>
    <w:rsid w:val="0076085A"/>
    <w:rsid w:val="00760EBD"/>
    <w:rsid w:val="007617FB"/>
    <w:rsid w:val="00762794"/>
    <w:rsid w:val="00764C14"/>
    <w:rsid w:val="007650F5"/>
    <w:rsid w:val="00765133"/>
    <w:rsid w:val="00765FD5"/>
    <w:rsid w:val="00766883"/>
    <w:rsid w:val="007671E2"/>
    <w:rsid w:val="007673E2"/>
    <w:rsid w:val="00770889"/>
    <w:rsid w:val="00773B0B"/>
    <w:rsid w:val="0077585C"/>
    <w:rsid w:val="007759B3"/>
    <w:rsid w:val="00781B55"/>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3699"/>
    <w:rsid w:val="007A3FD5"/>
    <w:rsid w:val="007A61C4"/>
    <w:rsid w:val="007A7DF5"/>
    <w:rsid w:val="007B4C93"/>
    <w:rsid w:val="007B56D9"/>
    <w:rsid w:val="007B5DA7"/>
    <w:rsid w:val="007B6460"/>
    <w:rsid w:val="007B678B"/>
    <w:rsid w:val="007B6EED"/>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5A5"/>
    <w:rsid w:val="00802203"/>
    <w:rsid w:val="00802B87"/>
    <w:rsid w:val="0080564C"/>
    <w:rsid w:val="00807828"/>
    <w:rsid w:val="00807925"/>
    <w:rsid w:val="00807C7A"/>
    <w:rsid w:val="00810C5A"/>
    <w:rsid w:val="008111E3"/>
    <w:rsid w:val="00811D9C"/>
    <w:rsid w:val="00812B22"/>
    <w:rsid w:val="00813779"/>
    <w:rsid w:val="00814FB0"/>
    <w:rsid w:val="008177E3"/>
    <w:rsid w:val="008224AB"/>
    <w:rsid w:val="008227EB"/>
    <w:rsid w:val="00823280"/>
    <w:rsid w:val="0082346E"/>
    <w:rsid w:val="00823499"/>
    <w:rsid w:val="00823EE9"/>
    <w:rsid w:val="00830442"/>
    <w:rsid w:val="00832059"/>
    <w:rsid w:val="00833013"/>
    <w:rsid w:val="00833107"/>
    <w:rsid w:val="0083337C"/>
    <w:rsid w:val="0083371F"/>
    <w:rsid w:val="00834A13"/>
    <w:rsid w:val="0083743D"/>
    <w:rsid w:val="00842C68"/>
    <w:rsid w:val="008431ED"/>
    <w:rsid w:val="008437D0"/>
    <w:rsid w:val="008449A0"/>
    <w:rsid w:val="00846E5A"/>
    <w:rsid w:val="008479DC"/>
    <w:rsid w:val="00851255"/>
    <w:rsid w:val="0085197B"/>
    <w:rsid w:val="0085410A"/>
    <w:rsid w:val="008548E3"/>
    <w:rsid w:val="00854ACD"/>
    <w:rsid w:val="00854DFE"/>
    <w:rsid w:val="00854EB2"/>
    <w:rsid w:val="00855BC6"/>
    <w:rsid w:val="008563C5"/>
    <w:rsid w:val="00857BD5"/>
    <w:rsid w:val="00861F7F"/>
    <w:rsid w:val="0086288D"/>
    <w:rsid w:val="00862A25"/>
    <w:rsid w:val="00862EA8"/>
    <w:rsid w:val="00864AFA"/>
    <w:rsid w:val="008701C1"/>
    <w:rsid w:val="008702A1"/>
    <w:rsid w:val="00870BD1"/>
    <w:rsid w:val="00873706"/>
    <w:rsid w:val="00873F56"/>
    <w:rsid w:val="008744E4"/>
    <w:rsid w:val="00875A30"/>
    <w:rsid w:val="00875D13"/>
    <w:rsid w:val="00876B7B"/>
    <w:rsid w:val="00876F79"/>
    <w:rsid w:val="00877C15"/>
    <w:rsid w:val="008820DE"/>
    <w:rsid w:val="00882AF3"/>
    <w:rsid w:val="008838F1"/>
    <w:rsid w:val="00884A97"/>
    <w:rsid w:val="00884B1D"/>
    <w:rsid w:val="00887AEF"/>
    <w:rsid w:val="00887CA4"/>
    <w:rsid w:val="00887DE9"/>
    <w:rsid w:val="00890C28"/>
    <w:rsid w:val="00891EE0"/>
    <w:rsid w:val="0089350A"/>
    <w:rsid w:val="0089515A"/>
    <w:rsid w:val="008951FD"/>
    <w:rsid w:val="00896561"/>
    <w:rsid w:val="00896661"/>
    <w:rsid w:val="00897E05"/>
    <w:rsid w:val="008A03D3"/>
    <w:rsid w:val="008A22EC"/>
    <w:rsid w:val="008A3991"/>
    <w:rsid w:val="008A5C72"/>
    <w:rsid w:val="008A6519"/>
    <w:rsid w:val="008A75FE"/>
    <w:rsid w:val="008B135F"/>
    <w:rsid w:val="008B1BB5"/>
    <w:rsid w:val="008B1D0F"/>
    <w:rsid w:val="008B1F89"/>
    <w:rsid w:val="008B291D"/>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0EE9"/>
    <w:rsid w:val="008E26DE"/>
    <w:rsid w:val="008E34D7"/>
    <w:rsid w:val="008E3B17"/>
    <w:rsid w:val="008E3F26"/>
    <w:rsid w:val="008E57CA"/>
    <w:rsid w:val="008E5DEB"/>
    <w:rsid w:val="008E7018"/>
    <w:rsid w:val="008E745D"/>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C65"/>
    <w:rsid w:val="00930791"/>
    <w:rsid w:val="00930A08"/>
    <w:rsid w:val="00931C4E"/>
    <w:rsid w:val="0093276F"/>
    <w:rsid w:val="00932A40"/>
    <w:rsid w:val="009333F3"/>
    <w:rsid w:val="0093398F"/>
    <w:rsid w:val="009356D3"/>
    <w:rsid w:val="00935A58"/>
    <w:rsid w:val="0093789E"/>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4697"/>
    <w:rsid w:val="00955C3A"/>
    <w:rsid w:val="009564AA"/>
    <w:rsid w:val="009566D9"/>
    <w:rsid w:val="009567B8"/>
    <w:rsid w:val="009575F0"/>
    <w:rsid w:val="00957863"/>
    <w:rsid w:val="00960712"/>
    <w:rsid w:val="009643AD"/>
    <w:rsid w:val="009665AD"/>
    <w:rsid w:val="00966B54"/>
    <w:rsid w:val="00967286"/>
    <w:rsid w:val="00967A19"/>
    <w:rsid w:val="0097059A"/>
    <w:rsid w:val="00970DFE"/>
    <w:rsid w:val="00971394"/>
    <w:rsid w:val="00975261"/>
    <w:rsid w:val="00975273"/>
    <w:rsid w:val="009757AF"/>
    <w:rsid w:val="00975A55"/>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AB"/>
    <w:rsid w:val="00996604"/>
    <w:rsid w:val="00997AC6"/>
    <w:rsid w:val="009A017D"/>
    <w:rsid w:val="009A1EE7"/>
    <w:rsid w:val="009A2123"/>
    <w:rsid w:val="009A45E7"/>
    <w:rsid w:val="009A4694"/>
    <w:rsid w:val="009A5516"/>
    <w:rsid w:val="009A5980"/>
    <w:rsid w:val="009A7E3B"/>
    <w:rsid w:val="009B14D9"/>
    <w:rsid w:val="009B1C05"/>
    <w:rsid w:val="009B220F"/>
    <w:rsid w:val="009B2C33"/>
    <w:rsid w:val="009B359E"/>
    <w:rsid w:val="009B5092"/>
    <w:rsid w:val="009B5F1A"/>
    <w:rsid w:val="009B7B09"/>
    <w:rsid w:val="009C009C"/>
    <w:rsid w:val="009C046D"/>
    <w:rsid w:val="009C0990"/>
    <w:rsid w:val="009C0CB1"/>
    <w:rsid w:val="009C1E4A"/>
    <w:rsid w:val="009C2ACE"/>
    <w:rsid w:val="009C5F65"/>
    <w:rsid w:val="009C6C87"/>
    <w:rsid w:val="009D0104"/>
    <w:rsid w:val="009D03CC"/>
    <w:rsid w:val="009D0EDE"/>
    <w:rsid w:val="009D1247"/>
    <w:rsid w:val="009D157D"/>
    <w:rsid w:val="009D269C"/>
    <w:rsid w:val="009D364B"/>
    <w:rsid w:val="009D3AE1"/>
    <w:rsid w:val="009D3CDB"/>
    <w:rsid w:val="009D5E57"/>
    <w:rsid w:val="009D6290"/>
    <w:rsid w:val="009E175B"/>
    <w:rsid w:val="009E19F7"/>
    <w:rsid w:val="009E38F0"/>
    <w:rsid w:val="009E677C"/>
    <w:rsid w:val="009E6CC5"/>
    <w:rsid w:val="009E6E38"/>
    <w:rsid w:val="009F1A67"/>
    <w:rsid w:val="009F3B56"/>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942"/>
    <w:rsid w:val="00A4609B"/>
    <w:rsid w:val="00A46C81"/>
    <w:rsid w:val="00A4763D"/>
    <w:rsid w:val="00A47E83"/>
    <w:rsid w:val="00A51848"/>
    <w:rsid w:val="00A538CB"/>
    <w:rsid w:val="00A56901"/>
    <w:rsid w:val="00A56C74"/>
    <w:rsid w:val="00A57F48"/>
    <w:rsid w:val="00A605D0"/>
    <w:rsid w:val="00A613DB"/>
    <w:rsid w:val="00A6174C"/>
    <w:rsid w:val="00A63128"/>
    <w:rsid w:val="00A63665"/>
    <w:rsid w:val="00A64337"/>
    <w:rsid w:val="00A6600D"/>
    <w:rsid w:val="00A665C7"/>
    <w:rsid w:val="00A6683B"/>
    <w:rsid w:val="00A6743D"/>
    <w:rsid w:val="00A678B8"/>
    <w:rsid w:val="00A67C03"/>
    <w:rsid w:val="00A71F27"/>
    <w:rsid w:val="00A75F6A"/>
    <w:rsid w:val="00A76D3D"/>
    <w:rsid w:val="00A77014"/>
    <w:rsid w:val="00A823D0"/>
    <w:rsid w:val="00A82BB8"/>
    <w:rsid w:val="00A83D72"/>
    <w:rsid w:val="00A83FB8"/>
    <w:rsid w:val="00A858C1"/>
    <w:rsid w:val="00A859ED"/>
    <w:rsid w:val="00A9227C"/>
    <w:rsid w:val="00A950CA"/>
    <w:rsid w:val="00A9551D"/>
    <w:rsid w:val="00A9573B"/>
    <w:rsid w:val="00A961C7"/>
    <w:rsid w:val="00A969C3"/>
    <w:rsid w:val="00A96F63"/>
    <w:rsid w:val="00A976E0"/>
    <w:rsid w:val="00A9771F"/>
    <w:rsid w:val="00AA23CB"/>
    <w:rsid w:val="00AA250D"/>
    <w:rsid w:val="00AA54E0"/>
    <w:rsid w:val="00AA668A"/>
    <w:rsid w:val="00AA748B"/>
    <w:rsid w:val="00AB269F"/>
    <w:rsid w:val="00AB2C0A"/>
    <w:rsid w:val="00AB5209"/>
    <w:rsid w:val="00AB68B7"/>
    <w:rsid w:val="00AB68ED"/>
    <w:rsid w:val="00AB7286"/>
    <w:rsid w:val="00AC11A1"/>
    <w:rsid w:val="00AC3699"/>
    <w:rsid w:val="00AC36DF"/>
    <w:rsid w:val="00AC7D53"/>
    <w:rsid w:val="00AD3EF0"/>
    <w:rsid w:val="00AD55B6"/>
    <w:rsid w:val="00AD724B"/>
    <w:rsid w:val="00AD7616"/>
    <w:rsid w:val="00AE0671"/>
    <w:rsid w:val="00AE16A2"/>
    <w:rsid w:val="00AE32A6"/>
    <w:rsid w:val="00AE35ED"/>
    <w:rsid w:val="00AE3DFD"/>
    <w:rsid w:val="00AE48C9"/>
    <w:rsid w:val="00AE51EB"/>
    <w:rsid w:val="00AE67CB"/>
    <w:rsid w:val="00AE72BB"/>
    <w:rsid w:val="00AE7360"/>
    <w:rsid w:val="00AE7652"/>
    <w:rsid w:val="00AF3994"/>
    <w:rsid w:val="00AF3D5A"/>
    <w:rsid w:val="00AF45AF"/>
    <w:rsid w:val="00AF47BE"/>
    <w:rsid w:val="00AF5113"/>
    <w:rsid w:val="00AF66D2"/>
    <w:rsid w:val="00B00354"/>
    <w:rsid w:val="00B00637"/>
    <w:rsid w:val="00B00C22"/>
    <w:rsid w:val="00B01A91"/>
    <w:rsid w:val="00B023C4"/>
    <w:rsid w:val="00B04E69"/>
    <w:rsid w:val="00B060F5"/>
    <w:rsid w:val="00B07609"/>
    <w:rsid w:val="00B1148C"/>
    <w:rsid w:val="00B1163E"/>
    <w:rsid w:val="00B11BED"/>
    <w:rsid w:val="00B12402"/>
    <w:rsid w:val="00B14EEE"/>
    <w:rsid w:val="00B14FC1"/>
    <w:rsid w:val="00B176F0"/>
    <w:rsid w:val="00B219F1"/>
    <w:rsid w:val="00B22A8E"/>
    <w:rsid w:val="00B23FB3"/>
    <w:rsid w:val="00B2482C"/>
    <w:rsid w:val="00B253CC"/>
    <w:rsid w:val="00B25D43"/>
    <w:rsid w:val="00B25ED2"/>
    <w:rsid w:val="00B260B8"/>
    <w:rsid w:val="00B27903"/>
    <w:rsid w:val="00B27D28"/>
    <w:rsid w:val="00B31C0E"/>
    <w:rsid w:val="00B34B41"/>
    <w:rsid w:val="00B35C8C"/>
    <w:rsid w:val="00B35D4E"/>
    <w:rsid w:val="00B36D64"/>
    <w:rsid w:val="00B37B96"/>
    <w:rsid w:val="00B37DE6"/>
    <w:rsid w:val="00B454C3"/>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0EB3"/>
    <w:rsid w:val="00B72003"/>
    <w:rsid w:val="00B72E0D"/>
    <w:rsid w:val="00B74335"/>
    <w:rsid w:val="00B76472"/>
    <w:rsid w:val="00B76A40"/>
    <w:rsid w:val="00B77A80"/>
    <w:rsid w:val="00B805BD"/>
    <w:rsid w:val="00B81728"/>
    <w:rsid w:val="00B82EEB"/>
    <w:rsid w:val="00B85CDF"/>
    <w:rsid w:val="00B867E7"/>
    <w:rsid w:val="00B87B47"/>
    <w:rsid w:val="00B90BBE"/>
    <w:rsid w:val="00B92B55"/>
    <w:rsid w:val="00B92BB3"/>
    <w:rsid w:val="00B92BF3"/>
    <w:rsid w:val="00B92ECB"/>
    <w:rsid w:val="00B96429"/>
    <w:rsid w:val="00BA2550"/>
    <w:rsid w:val="00BA46B2"/>
    <w:rsid w:val="00BB1630"/>
    <w:rsid w:val="00BB1784"/>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1B89"/>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7EC5"/>
    <w:rsid w:val="00C11475"/>
    <w:rsid w:val="00C11D80"/>
    <w:rsid w:val="00C12B3C"/>
    <w:rsid w:val="00C12C48"/>
    <w:rsid w:val="00C13849"/>
    <w:rsid w:val="00C15173"/>
    <w:rsid w:val="00C154CD"/>
    <w:rsid w:val="00C1619F"/>
    <w:rsid w:val="00C218C1"/>
    <w:rsid w:val="00C21FA8"/>
    <w:rsid w:val="00C26707"/>
    <w:rsid w:val="00C26BC0"/>
    <w:rsid w:val="00C3269E"/>
    <w:rsid w:val="00C37409"/>
    <w:rsid w:val="00C3755D"/>
    <w:rsid w:val="00C428FC"/>
    <w:rsid w:val="00C42CFB"/>
    <w:rsid w:val="00C435C0"/>
    <w:rsid w:val="00C43BF9"/>
    <w:rsid w:val="00C44000"/>
    <w:rsid w:val="00C44E8A"/>
    <w:rsid w:val="00C45B68"/>
    <w:rsid w:val="00C468F7"/>
    <w:rsid w:val="00C46DD6"/>
    <w:rsid w:val="00C47B26"/>
    <w:rsid w:val="00C50018"/>
    <w:rsid w:val="00C5199A"/>
    <w:rsid w:val="00C5251A"/>
    <w:rsid w:val="00C54CE7"/>
    <w:rsid w:val="00C55C91"/>
    <w:rsid w:val="00C55F20"/>
    <w:rsid w:val="00C56389"/>
    <w:rsid w:val="00C56AC9"/>
    <w:rsid w:val="00C578DE"/>
    <w:rsid w:val="00C57A9F"/>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92784"/>
    <w:rsid w:val="00C93241"/>
    <w:rsid w:val="00C9474A"/>
    <w:rsid w:val="00C95418"/>
    <w:rsid w:val="00C96FC5"/>
    <w:rsid w:val="00C973D1"/>
    <w:rsid w:val="00CA1F6F"/>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E0"/>
    <w:rsid w:val="00CC0F25"/>
    <w:rsid w:val="00CC1893"/>
    <w:rsid w:val="00CC3130"/>
    <w:rsid w:val="00CC587D"/>
    <w:rsid w:val="00CC5E95"/>
    <w:rsid w:val="00CC5F96"/>
    <w:rsid w:val="00CC631E"/>
    <w:rsid w:val="00CC6391"/>
    <w:rsid w:val="00CC737A"/>
    <w:rsid w:val="00CC7893"/>
    <w:rsid w:val="00CD0B8F"/>
    <w:rsid w:val="00CD40E3"/>
    <w:rsid w:val="00CD574E"/>
    <w:rsid w:val="00CD5869"/>
    <w:rsid w:val="00CD621F"/>
    <w:rsid w:val="00CD6AD0"/>
    <w:rsid w:val="00CD6F8B"/>
    <w:rsid w:val="00CD7677"/>
    <w:rsid w:val="00CE0E38"/>
    <w:rsid w:val="00CE1086"/>
    <w:rsid w:val="00CE11C3"/>
    <w:rsid w:val="00CE1267"/>
    <w:rsid w:val="00CE3570"/>
    <w:rsid w:val="00CE3B74"/>
    <w:rsid w:val="00CE588A"/>
    <w:rsid w:val="00CE7B44"/>
    <w:rsid w:val="00CE7BB2"/>
    <w:rsid w:val="00CF079C"/>
    <w:rsid w:val="00CF1FCD"/>
    <w:rsid w:val="00CF2BC7"/>
    <w:rsid w:val="00CF3C81"/>
    <w:rsid w:val="00CF3CD5"/>
    <w:rsid w:val="00CF4D90"/>
    <w:rsid w:val="00CF6EB7"/>
    <w:rsid w:val="00CF70EE"/>
    <w:rsid w:val="00D05AA9"/>
    <w:rsid w:val="00D077B6"/>
    <w:rsid w:val="00D10294"/>
    <w:rsid w:val="00D111D8"/>
    <w:rsid w:val="00D113F1"/>
    <w:rsid w:val="00D1147F"/>
    <w:rsid w:val="00D1149D"/>
    <w:rsid w:val="00D124A1"/>
    <w:rsid w:val="00D1402F"/>
    <w:rsid w:val="00D15A55"/>
    <w:rsid w:val="00D21E89"/>
    <w:rsid w:val="00D231D9"/>
    <w:rsid w:val="00D23D30"/>
    <w:rsid w:val="00D2416B"/>
    <w:rsid w:val="00D24EB9"/>
    <w:rsid w:val="00D25D5B"/>
    <w:rsid w:val="00D27965"/>
    <w:rsid w:val="00D27B14"/>
    <w:rsid w:val="00D30F8B"/>
    <w:rsid w:val="00D32BD4"/>
    <w:rsid w:val="00D32EA2"/>
    <w:rsid w:val="00D3466E"/>
    <w:rsid w:val="00D34A82"/>
    <w:rsid w:val="00D35602"/>
    <w:rsid w:val="00D4016D"/>
    <w:rsid w:val="00D403C1"/>
    <w:rsid w:val="00D4097E"/>
    <w:rsid w:val="00D40FF8"/>
    <w:rsid w:val="00D423E3"/>
    <w:rsid w:val="00D42A99"/>
    <w:rsid w:val="00D42B09"/>
    <w:rsid w:val="00D4338E"/>
    <w:rsid w:val="00D44D1F"/>
    <w:rsid w:val="00D44D83"/>
    <w:rsid w:val="00D452A7"/>
    <w:rsid w:val="00D46D65"/>
    <w:rsid w:val="00D47338"/>
    <w:rsid w:val="00D50416"/>
    <w:rsid w:val="00D50D14"/>
    <w:rsid w:val="00D521C5"/>
    <w:rsid w:val="00D522C4"/>
    <w:rsid w:val="00D52842"/>
    <w:rsid w:val="00D53671"/>
    <w:rsid w:val="00D53A22"/>
    <w:rsid w:val="00D5555C"/>
    <w:rsid w:val="00D55DD0"/>
    <w:rsid w:val="00D5638F"/>
    <w:rsid w:val="00D57835"/>
    <w:rsid w:val="00D60BBC"/>
    <w:rsid w:val="00D616B9"/>
    <w:rsid w:val="00D6219B"/>
    <w:rsid w:val="00D62B9D"/>
    <w:rsid w:val="00D632F4"/>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4DF7"/>
    <w:rsid w:val="00D76A3E"/>
    <w:rsid w:val="00D8046D"/>
    <w:rsid w:val="00D80597"/>
    <w:rsid w:val="00D80B50"/>
    <w:rsid w:val="00D81038"/>
    <w:rsid w:val="00D81FBD"/>
    <w:rsid w:val="00D82AB0"/>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4482"/>
    <w:rsid w:val="00DA6CE3"/>
    <w:rsid w:val="00DA79B3"/>
    <w:rsid w:val="00DA7E1F"/>
    <w:rsid w:val="00DB1D87"/>
    <w:rsid w:val="00DB229D"/>
    <w:rsid w:val="00DB285A"/>
    <w:rsid w:val="00DB3A11"/>
    <w:rsid w:val="00DB3D3F"/>
    <w:rsid w:val="00DB4058"/>
    <w:rsid w:val="00DB43FF"/>
    <w:rsid w:val="00DB4C6F"/>
    <w:rsid w:val="00DB4DDF"/>
    <w:rsid w:val="00DB503A"/>
    <w:rsid w:val="00DB786D"/>
    <w:rsid w:val="00DC0D65"/>
    <w:rsid w:val="00DC17F2"/>
    <w:rsid w:val="00DC2048"/>
    <w:rsid w:val="00DC332B"/>
    <w:rsid w:val="00DC5D7B"/>
    <w:rsid w:val="00DC63EB"/>
    <w:rsid w:val="00DD230A"/>
    <w:rsid w:val="00DD2B73"/>
    <w:rsid w:val="00DD2E56"/>
    <w:rsid w:val="00DD3697"/>
    <w:rsid w:val="00DD46B3"/>
    <w:rsid w:val="00DD4BFA"/>
    <w:rsid w:val="00DD5BA1"/>
    <w:rsid w:val="00DD5CA2"/>
    <w:rsid w:val="00DD67E7"/>
    <w:rsid w:val="00DD6A2D"/>
    <w:rsid w:val="00DD70A2"/>
    <w:rsid w:val="00DD75C6"/>
    <w:rsid w:val="00DE1A11"/>
    <w:rsid w:val="00DE1B2D"/>
    <w:rsid w:val="00DE2AB0"/>
    <w:rsid w:val="00DE2EEB"/>
    <w:rsid w:val="00DE45E5"/>
    <w:rsid w:val="00DE520C"/>
    <w:rsid w:val="00DE5FA8"/>
    <w:rsid w:val="00DE690C"/>
    <w:rsid w:val="00DE6DAC"/>
    <w:rsid w:val="00DF0F96"/>
    <w:rsid w:val="00DF1419"/>
    <w:rsid w:val="00DF26FB"/>
    <w:rsid w:val="00DF305A"/>
    <w:rsid w:val="00DF41B6"/>
    <w:rsid w:val="00DF525B"/>
    <w:rsid w:val="00DF60B9"/>
    <w:rsid w:val="00DF6C28"/>
    <w:rsid w:val="00E0133B"/>
    <w:rsid w:val="00E025DC"/>
    <w:rsid w:val="00E028C6"/>
    <w:rsid w:val="00E0300E"/>
    <w:rsid w:val="00E036D9"/>
    <w:rsid w:val="00E043B0"/>
    <w:rsid w:val="00E04593"/>
    <w:rsid w:val="00E05185"/>
    <w:rsid w:val="00E05B64"/>
    <w:rsid w:val="00E100B1"/>
    <w:rsid w:val="00E11D3A"/>
    <w:rsid w:val="00E13431"/>
    <w:rsid w:val="00E1429F"/>
    <w:rsid w:val="00E15199"/>
    <w:rsid w:val="00E154D1"/>
    <w:rsid w:val="00E16894"/>
    <w:rsid w:val="00E20CE7"/>
    <w:rsid w:val="00E2338A"/>
    <w:rsid w:val="00E25202"/>
    <w:rsid w:val="00E26188"/>
    <w:rsid w:val="00E31770"/>
    <w:rsid w:val="00E32B90"/>
    <w:rsid w:val="00E33E01"/>
    <w:rsid w:val="00E348D2"/>
    <w:rsid w:val="00E358B8"/>
    <w:rsid w:val="00E37183"/>
    <w:rsid w:val="00E37B93"/>
    <w:rsid w:val="00E405CC"/>
    <w:rsid w:val="00E40FAA"/>
    <w:rsid w:val="00E4348E"/>
    <w:rsid w:val="00E435B9"/>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5BDD"/>
    <w:rsid w:val="00E72929"/>
    <w:rsid w:val="00E7415E"/>
    <w:rsid w:val="00E75E6C"/>
    <w:rsid w:val="00E80F4F"/>
    <w:rsid w:val="00E81E20"/>
    <w:rsid w:val="00E82D12"/>
    <w:rsid w:val="00E854A2"/>
    <w:rsid w:val="00E854B2"/>
    <w:rsid w:val="00E85F5F"/>
    <w:rsid w:val="00E865D0"/>
    <w:rsid w:val="00E876CA"/>
    <w:rsid w:val="00E93007"/>
    <w:rsid w:val="00E94F92"/>
    <w:rsid w:val="00EA1365"/>
    <w:rsid w:val="00EA5A49"/>
    <w:rsid w:val="00EA78B5"/>
    <w:rsid w:val="00EA7C60"/>
    <w:rsid w:val="00EB0BEA"/>
    <w:rsid w:val="00EB1777"/>
    <w:rsid w:val="00EB210B"/>
    <w:rsid w:val="00EB310C"/>
    <w:rsid w:val="00EB4A95"/>
    <w:rsid w:val="00EB6517"/>
    <w:rsid w:val="00EB71DF"/>
    <w:rsid w:val="00EB7B7D"/>
    <w:rsid w:val="00EB7E1B"/>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29B3"/>
    <w:rsid w:val="00F2425A"/>
    <w:rsid w:val="00F250A7"/>
    <w:rsid w:val="00F26923"/>
    <w:rsid w:val="00F300C4"/>
    <w:rsid w:val="00F3416D"/>
    <w:rsid w:val="00F34425"/>
    <w:rsid w:val="00F35D8C"/>
    <w:rsid w:val="00F36767"/>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2DAD"/>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C03A8"/>
    <w:rsid w:val="00FC04A5"/>
    <w:rsid w:val="00FC072B"/>
    <w:rsid w:val="00FC2543"/>
    <w:rsid w:val="00FC36DC"/>
    <w:rsid w:val="00FD1298"/>
    <w:rsid w:val="00FD48E3"/>
    <w:rsid w:val="00FD6FCC"/>
    <w:rsid w:val="00FD7D03"/>
    <w:rsid w:val="00FE036A"/>
    <w:rsid w:val="00FE12DB"/>
    <w:rsid w:val="00FE1359"/>
    <w:rsid w:val="00FE1700"/>
    <w:rsid w:val="00FE1A78"/>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B8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5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25256941">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4750817">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2266571">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4162789">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79824618">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80291372">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1917079">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6E4C-4536-4D5D-8DF2-7000AE98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8858</Words>
  <Characters>5050</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2022-05-18T08:11:00Z</cp:lastPrinted>
  <dcterms:created xsi:type="dcterms:W3CDTF">2022-05-19T08:33:00Z</dcterms:created>
  <dcterms:modified xsi:type="dcterms:W3CDTF">2022-05-19T08:33:00Z</dcterms:modified>
</cp:coreProperties>
</file>