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w:t>
      </w:r>
      <w:r w:rsidR="00D9037F" w:rsidRPr="00D9037F">
        <w:rPr>
          <w:b/>
          <w:sz w:val="24"/>
          <w:szCs w:val="24"/>
        </w:rPr>
        <w:t xml:space="preserve">DĖL </w:t>
      </w:r>
      <w:r w:rsidR="00027C79">
        <w:rPr>
          <w:b/>
          <w:sz w:val="24"/>
          <w:szCs w:val="24"/>
        </w:rPr>
        <w:t>ATLEIDIMO NUO</w:t>
      </w:r>
      <w:r w:rsidR="00D9037F" w:rsidRPr="00D9037F">
        <w:rPr>
          <w:b/>
          <w:sz w:val="24"/>
          <w:szCs w:val="24"/>
        </w:rPr>
        <w:t xml:space="preserve"> VIETIN</w:t>
      </w:r>
      <w:r w:rsidR="00027C79">
        <w:rPr>
          <w:b/>
          <w:sz w:val="24"/>
          <w:szCs w:val="24"/>
        </w:rPr>
        <w:t>ĖS</w:t>
      </w:r>
      <w:r w:rsidR="00D9037F" w:rsidRPr="00D9037F">
        <w:rPr>
          <w:b/>
          <w:sz w:val="24"/>
          <w:szCs w:val="24"/>
        </w:rPr>
        <w:t xml:space="preserve"> RINKLIAV</w:t>
      </w:r>
      <w:r w:rsidR="00027C79">
        <w:rPr>
          <w:b/>
          <w:sz w:val="24"/>
          <w:szCs w:val="24"/>
        </w:rPr>
        <w:t>OS</w:t>
      </w:r>
      <w:r w:rsidR="00357D51">
        <w:rPr>
          <w:b/>
          <w:sz w:val="24"/>
          <w:szCs w:val="24"/>
        </w:rPr>
        <w:t>“</w:t>
      </w:r>
    </w:p>
    <w:p w:rsidR="00825737" w:rsidRDefault="00825737" w:rsidP="00825737">
      <w:pPr>
        <w:jc w:val="center"/>
        <w:rPr>
          <w:b/>
          <w:sz w:val="24"/>
          <w:szCs w:val="24"/>
        </w:rPr>
      </w:pPr>
    </w:p>
    <w:p w:rsidR="00F70617" w:rsidRPr="00562DD6" w:rsidRDefault="00F7061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4C6941">
      <w:pPr>
        <w:ind w:firstLine="720"/>
        <w:jc w:val="both"/>
        <w:rPr>
          <w:sz w:val="24"/>
          <w:szCs w:val="24"/>
        </w:rPr>
      </w:pPr>
      <w:r w:rsidRPr="00562DD6">
        <w:rPr>
          <w:sz w:val="24"/>
          <w:szCs w:val="24"/>
        </w:rPr>
        <w:t xml:space="preserve">Savivaldybės tarybos sprendimo projektu siūloma </w:t>
      </w:r>
      <w:r w:rsidR="00027C79">
        <w:rPr>
          <w:sz w:val="24"/>
          <w:szCs w:val="24"/>
        </w:rPr>
        <w:t>a</w:t>
      </w:r>
      <w:r w:rsidR="00027C79" w:rsidRPr="00027C79">
        <w:rPr>
          <w:sz w:val="24"/>
          <w:szCs w:val="24"/>
        </w:rPr>
        <w:t xml:space="preserve">tleisti </w:t>
      </w:r>
      <w:r w:rsidR="00703292" w:rsidRPr="00703292">
        <w:rPr>
          <w:sz w:val="24"/>
          <w:szCs w:val="24"/>
        </w:rPr>
        <w:t>savivaldybės biudžeto sąskaita fizinius ir juridinius asmenis visu 2022 metų laikotarpiu nuo vietinės rinkliavos už prekybą, už viešojo maitinimo įmonių produkcijos realizaciją, padidinant aptarnavimo vietų skaičių prie veikiančių stacionariųjų viešojo maitinimo vietų, Žvejų gatvės ruože tarp Tiltų ir Pilies gatvių</w:t>
      </w:r>
      <w:r w:rsidR="004C6941" w:rsidRPr="004C6941">
        <w:rPr>
          <w:sz w:val="24"/>
          <w:szCs w:val="24"/>
        </w:rPr>
        <w:t>.</w:t>
      </w:r>
      <w:r w:rsidR="00703292">
        <w:rPr>
          <w:sz w:val="24"/>
          <w:szCs w:val="24"/>
        </w:rPr>
        <w:t xml:space="preserve"> </w:t>
      </w:r>
    </w:p>
    <w:p w:rsidR="000C7C19" w:rsidRDefault="000C7C19" w:rsidP="000C7C19">
      <w:pPr>
        <w:ind w:firstLine="720"/>
        <w:jc w:val="both"/>
        <w:rPr>
          <w:color w:val="000000"/>
          <w:sz w:val="24"/>
          <w:szCs w:val="24"/>
        </w:rPr>
      </w:pPr>
      <w:r w:rsidRPr="001B5A85">
        <w:rPr>
          <w:sz w:val="24"/>
          <w:szCs w:val="24"/>
        </w:rPr>
        <w:t xml:space="preserve">Teikiamo sprendimo projekto tikslas ir uždaviniai – </w:t>
      </w:r>
      <w:r w:rsidR="00BE5111">
        <w:rPr>
          <w:sz w:val="24"/>
          <w:szCs w:val="24"/>
        </w:rPr>
        <w:t xml:space="preserve">atsižvelgiant </w:t>
      </w:r>
      <w:r w:rsidR="00BE5111" w:rsidRPr="00BE5111">
        <w:rPr>
          <w:sz w:val="24"/>
          <w:szCs w:val="24"/>
        </w:rPr>
        <w:t xml:space="preserve">į </w:t>
      </w:r>
      <w:r w:rsidR="00027C79">
        <w:rPr>
          <w:sz w:val="24"/>
          <w:szCs w:val="24"/>
        </w:rPr>
        <w:t>šiais metais vykdomus Žvejų gatvės kapitalinio remonto darbus ruože tarp Tiltų ir Pilies gatvių</w:t>
      </w:r>
      <w:r w:rsidRPr="001B5A85">
        <w:rPr>
          <w:sz w:val="24"/>
          <w:szCs w:val="24"/>
        </w:rPr>
        <w:t xml:space="preserve">, </w:t>
      </w:r>
      <w:r w:rsidR="00BE5111">
        <w:rPr>
          <w:sz w:val="24"/>
          <w:szCs w:val="24"/>
        </w:rPr>
        <w:t>netai</w:t>
      </w:r>
      <w:r w:rsidR="006F0F98">
        <w:rPr>
          <w:sz w:val="24"/>
          <w:szCs w:val="24"/>
        </w:rPr>
        <w:t xml:space="preserve">kyti </w:t>
      </w:r>
      <w:r w:rsidR="008210DF">
        <w:rPr>
          <w:sz w:val="24"/>
          <w:szCs w:val="24"/>
        </w:rPr>
        <w:t xml:space="preserve">vietinės </w:t>
      </w:r>
      <w:r w:rsidR="00677DC1">
        <w:rPr>
          <w:sz w:val="24"/>
          <w:szCs w:val="24"/>
        </w:rPr>
        <w:t>rinkliav</w:t>
      </w:r>
      <w:r w:rsidR="008210DF">
        <w:rPr>
          <w:sz w:val="24"/>
          <w:szCs w:val="24"/>
        </w:rPr>
        <w:t xml:space="preserve">os už </w:t>
      </w:r>
      <w:r w:rsidR="008210DF" w:rsidRPr="00027C79">
        <w:rPr>
          <w:sz w:val="24"/>
          <w:szCs w:val="24"/>
        </w:rPr>
        <w:t>viešojo maitinimo įmonių produkcijos realizaciją, padidinant aptarnavimo vietų skaičių prie veikiančių stacionariųjų viešojo maitinimo vietų</w:t>
      </w:r>
      <w:r w:rsidR="00677DC1">
        <w:rPr>
          <w:sz w:val="24"/>
          <w:szCs w:val="24"/>
        </w:rPr>
        <w:t xml:space="preserve">, </w:t>
      </w:r>
      <w:r w:rsidR="00F4655F" w:rsidRPr="00F4655F">
        <w:rPr>
          <w:sz w:val="24"/>
          <w:szCs w:val="24"/>
        </w:rPr>
        <w:t xml:space="preserve">tokiu būdu padedant verslui mažinti </w:t>
      </w:r>
      <w:r w:rsidR="00843964" w:rsidRPr="00664E7A">
        <w:rPr>
          <w:sz w:val="24"/>
          <w:szCs w:val="24"/>
        </w:rPr>
        <w:t>netekimus</w:t>
      </w:r>
      <w:r w:rsidR="00843964">
        <w:rPr>
          <w:sz w:val="24"/>
          <w:szCs w:val="24"/>
        </w:rPr>
        <w:t xml:space="preserve"> </w:t>
      </w:r>
      <w:r w:rsidR="008210DF">
        <w:rPr>
          <w:sz w:val="24"/>
          <w:szCs w:val="24"/>
        </w:rPr>
        <w:t>dėl veiklos ribojimų šiltuoju metų laikotarpiu</w:t>
      </w:r>
      <w:r w:rsidRPr="00562DD6">
        <w:rPr>
          <w:sz w:val="24"/>
          <w:szCs w:val="24"/>
        </w:rPr>
        <w:t>.</w:t>
      </w:r>
      <w:r w:rsidRPr="00562DD6">
        <w:rPr>
          <w:color w:val="000000"/>
          <w:sz w:val="24"/>
          <w:szCs w:val="24"/>
        </w:rPr>
        <w:t xml:space="preserve"> </w:t>
      </w:r>
    </w:p>
    <w:p w:rsidR="000C7C19" w:rsidRPr="00562DD6" w:rsidRDefault="000C7C19" w:rsidP="000C7C19">
      <w:pPr>
        <w:ind w:firstLine="720"/>
        <w:jc w:val="both"/>
        <w:rPr>
          <w:b/>
          <w:sz w:val="24"/>
          <w:szCs w:val="24"/>
        </w:rPr>
      </w:pPr>
      <w:r w:rsidRPr="006409AB">
        <w:rPr>
          <w:b/>
          <w:sz w:val="24"/>
          <w:szCs w:val="24"/>
        </w:rPr>
        <w:t>2. Projekto</w:t>
      </w:r>
      <w:r w:rsidRPr="00562DD6">
        <w:rPr>
          <w:b/>
          <w:sz w:val="24"/>
          <w:szCs w:val="24"/>
        </w:rPr>
        <w:t xml:space="preserve"> rengimo priežastys ir kuo remiantis parengtas sprendimo projektas. </w:t>
      </w:r>
    </w:p>
    <w:p w:rsidR="00E5685B" w:rsidRPr="00693EA4" w:rsidRDefault="000C7C19" w:rsidP="00E5685B">
      <w:pPr>
        <w:ind w:firstLine="720"/>
        <w:jc w:val="both"/>
        <w:rPr>
          <w:sz w:val="24"/>
          <w:szCs w:val="24"/>
        </w:rPr>
      </w:pPr>
      <w:r w:rsidRPr="00562DD6">
        <w:rPr>
          <w:sz w:val="24"/>
          <w:szCs w:val="24"/>
        </w:rPr>
        <w:t>Projekto rengimo priežastis –</w:t>
      </w:r>
      <w:r w:rsidR="00E5685B">
        <w:rPr>
          <w:sz w:val="24"/>
          <w:szCs w:val="24"/>
        </w:rPr>
        <w:t xml:space="preserve"> vykdomi kapitalinio remonto darbai Žvejų gatvės ruože </w:t>
      </w:r>
      <w:r w:rsidR="00E5685B" w:rsidRPr="00027C79">
        <w:rPr>
          <w:sz w:val="24"/>
          <w:szCs w:val="24"/>
        </w:rPr>
        <w:t>tarp Tiltų ir Pilies gatvių</w:t>
      </w:r>
      <w:r w:rsidR="009346D6">
        <w:rPr>
          <w:sz w:val="24"/>
          <w:szCs w:val="24"/>
        </w:rPr>
        <w:t>, kuriame aktyviai vykdoma viešojo maitinimo veikla</w:t>
      </w:r>
      <w:r w:rsidR="00E5685B">
        <w:rPr>
          <w:sz w:val="24"/>
          <w:szCs w:val="24"/>
        </w:rPr>
        <w:t>. Su Žvejų gatvėje veiklą vykdančių įmonių atstovais įvykusio pasitarimo metu buvo išreikštas verslo lūkestis netaikyti 2022 m. rinkliavos už leidimą prekiauti išplėstose aptarnavimo vietose prie veikiančių stacionarių maitinimo vietų, nes dėl etapais vykdomų kapitalinio remonto darbų įmonės veiklą galės vykdyti tik dalį sezono. Atleidimas nuo rinkliavos įmonėms leistų kompensuoti bent dalį netektų pajamų dėl ribojimų.</w:t>
      </w:r>
    </w:p>
    <w:p w:rsidR="000C7C19" w:rsidRPr="00562DD6" w:rsidRDefault="000C7C19" w:rsidP="000C7C19">
      <w:pPr>
        <w:ind w:firstLine="720"/>
        <w:jc w:val="both"/>
        <w:rPr>
          <w:b/>
          <w:sz w:val="24"/>
          <w:szCs w:val="24"/>
        </w:rPr>
      </w:pPr>
      <w:r w:rsidRPr="00562DD6">
        <w:rPr>
          <w:b/>
          <w:sz w:val="24"/>
          <w:szCs w:val="24"/>
        </w:rPr>
        <w:t>3. Kokių rezultatų laukiama.</w:t>
      </w:r>
    </w:p>
    <w:p w:rsidR="00E50D31" w:rsidRDefault="00E50D31" w:rsidP="00510BFD">
      <w:pPr>
        <w:ind w:firstLine="720"/>
        <w:jc w:val="both"/>
        <w:rPr>
          <w:sz w:val="24"/>
          <w:szCs w:val="24"/>
        </w:rPr>
      </w:pPr>
      <w:r>
        <w:rPr>
          <w:bCs/>
          <w:sz w:val="24"/>
          <w:szCs w:val="24"/>
        </w:rPr>
        <w:t xml:space="preserve">Šiuo sprendimu siekiama </w:t>
      </w:r>
      <w:r w:rsidR="00510BFD">
        <w:rPr>
          <w:sz w:val="24"/>
          <w:szCs w:val="24"/>
        </w:rPr>
        <w:t>a</w:t>
      </w:r>
      <w:r w:rsidR="00510BFD" w:rsidRPr="00027C79">
        <w:rPr>
          <w:sz w:val="24"/>
          <w:szCs w:val="24"/>
        </w:rPr>
        <w:t xml:space="preserve">tleisti </w:t>
      </w:r>
      <w:r w:rsidR="00510BFD">
        <w:rPr>
          <w:sz w:val="24"/>
          <w:szCs w:val="24"/>
        </w:rPr>
        <w:t xml:space="preserve">kapitališkai remontuojamame </w:t>
      </w:r>
      <w:r w:rsidR="00510BFD" w:rsidRPr="00027C79">
        <w:rPr>
          <w:sz w:val="24"/>
          <w:szCs w:val="24"/>
        </w:rPr>
        <w:t xml:space="preserve">Žvejų gatvės ruože tarp Tiltų ir Pilies gatvių </w:t>
      </w:r>
      <w:r w:rsidR="00510BFD">
        <w:rPr>
          <w:sz w:val="24"/>
          <w:szCs w:val="24"/>
        </w:rPr>
        <w:t xml:space="preserve">veiklą vykdančias įmones </w:t>
      </w:r>
      <w:r w:rsidR="00510BFD" w:rsidRPr="00027C79">
        <w:rPr>
          <w:sz w:val="24"/>
          <w:szCs w:val="24"/>
        </w:rPr>
        <w:t>visu 2022 m</w:t>
      </w:r>
      <w:r w:rsidR="00F70617">
        <w:rPr>
          <w:sz w:val="24"/>
          <w:szCs w:val="24"/>
        </w:rPr>
        <w:t>.</w:t>
      </w:r>
      <w:r w:rsidR="00510BFD" w:rsidRPr="00027C79">
        <w:rPr>
          <w:sz w:val="24"/>
          <w:szCs w:val="24"/>
        </w:rPr>
        <w:t xml:space="preserve"> laikotarpiu nuo vietinės rinkliavos už viešojo maitinimo įmonių produkcijos realizaciją, padidinant aptarnavimo vietų skaičių prie veikiančių stacionariųjų viešojo maitinimo vietų</w:t>
      </w:r>
      <w:r w:rsidR="00510BFD">
        <w:rPr>
          <w:sz w:val="24"/>
          <w:szCs w:val="24"/>
        </w:rPr>
        <w:t xml:space="preserve">, </w:t>
      </w:r>
      <w:r w:rsidR="00510BFD" w:rsidRPr="00F4655F">
        <w:rPr>
          <w:sz w:val="24"/>
          <w:szCs w:val="24"/>
        </w:rPr>
        <w:t xml:space="preserve">tokiu būdu padedant verslui mažinti </w:t>
      </w:r>
      <w:r w:rsidR="00370202">
        <w:rPr>
          <w:sz w:val="24"/>
          <w:szCs w:val="24"/>
        </w:rPr>
        <w:t>netekimus</w:t>
      </w:r>
      <w:r w:rsidR="00510BFD" w:rsidRPr="00F4655F">
        <w:rPr>
          <w:sz w:val="24"/>
          <w:szCs w:val="24"/>
        </w:rPr>
        <w:t xml:space="preserve"> </w:t>
      </w:r>
      <w:r w:rsidR="00510BFD">
        <w:rPr>
          <w:sz w:val="24"/>
          <w:szCs w:val="24"/>
        </w:rPr>
        <w:t>dėl veiklos ribojimų šiltuoju metų laikotarpiu</w:t>
      </w:r>
      <w:r w:rsidR="00510BFD" w:rsidRPr="00562DD6">
        <w:rPr>
          <w:sz w:val="24"/>
          <w:szCs w:val="24"/>
        </w:rPr>
        <w:t>.</w:t>
      </w:r>
    </w:p>
    <w:p w:rsidR="00160519" w:rsidRPr="00234F4A" w:rsidRDefault="00160519" w:rsidP="00160519">
      <w:pPr>
        <w:ind w:firstLine="720"/>
        <w:jc w:val="both"/>
        <w:rPr>
          <w:b/>
          <w:bCs/>
          <w:sz w:val="24"/>
          <w:szCs w:val="24"/>
        </w:rPr>
      </w:pPr>
      <w:r w:rsidRPr="00234F4A">
        <w:rPr>
          <w:b/>
          <w:bCs/>
          <w:sz w:val="24"/>
          <w:szCs w:val="24"/>
        </w:rPr>
        <w:t>4. Sprendimo projekto rengimo metu gauti specialistų vertinimai.</w:t>
      </w:r>
    </w:p>
    <w:p w:rsidR="00D94B0F" w:rsidRDefault="00160519" w:rsidP="00160519">
      <w:pPr>
        <w:ind w:firstLine="720"/>
        <w:jc w:val="both"/>
        <w:rPr>
          <w:bCs/>
          <w:color w:val="000000"/>
          <w:sz w:val="24"/>
          <w:szCs w:val="24"/>
        </w:rPr>
      </w:pPr>
      <w:r>
        <w:rPr>
          <w:bCs/>
          <w:color w:val="000000"/>
          <w:sz w:val="24"/>
          <w:szCs w:val="24"/>
        </w:rPr>
        <w:t>Neigiamų specialistų išvadų negauta.</w:t>
      </w:r>
      <w:r w:rsidR="0008035A">
        <w:rPr>
          <w:bCs/>
          <w:color w:val="000000"/>
          <w:sz w:val="24"/>
          <w:szCs w:val="24"/>
        </w:rPr>
        <w:t xml:space="preserve"> </w:t>
      </w:r>
    </w:p>
    <w:p w:rsidR="00160519" w:rsidRPr="00234F4A" w:rsidRDefault="00160519" w:rsidP="00160519">
      <w:pPr>
        <w:ind w:firstLine="720"/>
        <w:jc w:val="both"/>
        <w:rPr>
          <w:b/>
          <w:bCs/>
          <w:sz w:val="24"/>
          <w:szCs w:val="24"/>
        </w:rPr>
      </w:pPr>
      <w:r w:rsidRPr="00712C5F">
        <w:rPr>
          <w:b/>
          <w:bCs/>
          <w:sz w:val="24"/>
          <w:szCs w:val="24"/>
        </w:rPr>
        <w:t>5. Išlaidų sąmatos, skaičiavimai, reikalingi pagrindimai ir paaiškinimai.</w:t>
      </w:r>
    </w:p>
    <w:p w:rsidR="00F70617" w:rsidRDefault="00B13BA9" w:rsidP="004373D2">
      <w:pPr>
        <w:ind w:firstLine="709"/>
        <w:jc w:val="both"/>
        <w:rPr>
          <w:sz w:val="24"/>
          <w:szCs w:val="24"/>
        </w:rPr>
      </w:pPr>
      <w:r>
        <w:rPr>
          <w:sz w:val="24"/>
          <w:szCs w:val="24"/>
        </w:rPr>
        <w:t xml:space="preserve">Dabartiniu metu </w:t>
      </w:r>
      <w:r w:rsidRPr="00027C79">
        <w:rPr>
          <w:sz w:val="24"/>
          <w:szCs w:val="24"/>
        </w:rPr>
        <w:t>Žvejų gatvės ruože tarp Tiltų ir Pilies gatvių</w:t>
      </w:r>
      <w:r>
        <w:rPr>
          <w:sz w:val="24"/>
          <w:szCs w:val="24"/>
        </w:rPr>
        <w:t xml:space="preserve"> </w:t>
      </w:r>
      <w:r w:rsidR="00BE4C28">
        <w:rPr>
          <w:sz w:val="24"/>
          <w:szCs w:val="24"/>
        </w:rPr>
        <w:t>yra išduota</w:t>
      </w:r>
      <w:r w:rsidR="00FE4285">
        <w:rPr>
          <w:sz w:val="24"/>
          <w:szCs w:val="24"/>
        </w:rPr>
        <w:t xml:space="preserve"> </w:t>
      </w:r>
      <w:r w:rsidR="00BE4C28">
        <w:rPr>
          <w:sz w:val="24"/>
          <w:szCs w:val="24"/>
        </w:rPr>
        <w:t>12</w:t>
      </w:r>
      <w:r w:rsidR="005C6EEA">
        <w:rPr>
          <w:sz w:val="24"/>
          <w:szCs w:val="24"/>
        </w:rPr>
        <w:t xml:space="preserve"> </w:t>
      </w:r>
      <w:r w:rsidR="00BE4C28">
        <w:rPr>
          <w:sz w:val="24"/>
          <w:szCs w:val="24"/>
        </w:rPr>
        <w:t>leidimų</w:t>
      </w:r>
      <w:r w:rsidR="00FE4285" w:rsidRPr="00B15842">
        <w:rPr>
          <w:sz w:val="24"/>
          <w:szCs w:val="24"/>
        </w:rPr>
        <w:t xml:space="preserve"> už viešojo maitinimo įmonių produkcijos realizaciją, padidinant aptarnavimo vietų skaičių prie veikiančių stacionarių viešojo maitinimo </w:t>
      </w:r>
      <w:r w:rsidR="00FE4285">
        <w:rPr>
          <w:sz w:val="24"/>
          <w:szCs w:val="24"/>
        </w:rPr>
        <w:t>vietų</w:t>
      </w:r>
      <w:r w:rsidR="00BE4C28">
        <w:rPr>
          <w:sz w:val="24"/>
          <w:szCs w:val="24"/>
        </w:rPr>
        <w:t>, už kuriuos</w:t>
      </w:r>
      <w:r w:rsidR="00A200EE">
        <w:rPr>
          <w:sz w:val="24"/>
          <w:szCs w:val="24"/>
        </w:rPr>
        <w:t xml:space="preserve"> </w:t>
      </w:r>
      <w:r w:rsidR="00FE4285">
        <w:rPr>
          <w:sz w:val="24"/>
          <w:szCs w:val="24"/>
        </w:rPr>
        <w:t>sumokėtų rinkliavų už 2022 m</w:t>
      </w:r>
      <w:r w:rsidR="007D6777">
        <w:rPr>
          <w:sz w:val="24"/>
          <w:szCs w:val="24"/>
        </w:rPr>
        <w:t>.</w:t>
      </w:r>
      <w:r w:rsidR="000124A2">
        <w:rPr>
          <w:sz w:val="24"/>
          <w:szCs w:val="24"/>
        </w:rPr>
        <w:t xml:space="preserve"> suma sudaro </w:t>
      </w:r>
      <w:r w:rsidR="00BE4C28">
        <w:rPr>
          <w:sz w:val="24"/>
          <w:szCs w:val="24"/>
        </w:rPr>
        <w:t>8 696</w:t>
      </w:r>
      <w:r w:rsidR="00FE4285">
        <w:rPr>
          <w:sz w:val="24"/>
          <w:szCs w:val="24"/>
        </w:rPr>
        <w:t xml:space="preserve"> Eur. Priėmus </w:t>
      </w:r>
      <w:r w:rsidR="007D6777">
        <w:rPr>
          <w:sz w:val="24"/>
          <w:szCs w:val="24"/>
        </w:rPr>
        <w:t>siūlomą</w:t>
      </w:r>
      <w:r w:rsidR="00FE4285">
        <w:rPr>
          <w:sz w:val="24"/>
          <w:szCs w:val="24"/>
        </w:rPr>
        <w:t xml:space="preserve"> tarybos sprendimo projektą šios lėšos būtų grąžintos įmonėms. </w:t>
      </w:r>
      <w:r w:rsidR="001652CB">
        <w:rPr>
          <w:sz w:val="24"/>
          <w:szCs w:val="24"/>
        </w:rPr>
        <w:t xml:space="preserve"> </w:t>
      </w:r>
    </w:p>
    <w:p w:rsidR="00160519" w:rsidRPr="00234F4A" w:rsidRDefault="00160519" w:rsidP="00B27CF1">
      <w:pPr>
        <w:ind w:firstLine="720"/>
        <w:jc w:val="both"/>
        <w:rPr>
          <w:b/>
          <w:bCs/>
          <w:sz w:val="24"/>
          <w:szCs w:val="24"/>
        </w:rPr>
      </w:pPr>
      <w:r w:rsidRPr="00686C17">
        <w:rPr>
          <w:b/>
          <w:sz w:val="24"/>
          <w:szCs w:val="24"/>
        </w:rPr>
        <w:t>6. Lėšų poreikis sprendimo įgyvendinimui</w:t>
      </w:r>
      <w:r w:rsidRPr="00686C17">
        <w:rPr>
          <w:b/>
          <w:bCs/>
          <w:sz w:val="24"/>
          <w:szCs w:val="24"/>
        </w:rPr>
        <w:t>.</w:t>
      </w:r>
    </w:p>
    <w:p w:rsidR="00160519" w:rsidRDefault="00160519" w:rsidP="00B27CF1">
      <w:pPr>
        <w:ind w:firstLine="720"/>
        <w:jc w:val="both"/>
        <w:rPr>
          <w:bCs/>
          <w:sz w:val="24"/>
          <w:szCs w:val="24"/>
        </w:rPr>
      </w:pPr>
      <w:r>
        <w:rPr>
          <w:bCs/>
          <w:sz w:val="24"/>
          <w:szCs w:val="24"/>
        </w:rPr>
        <w:t>Nėra.</w:t>
      </w:r>
    </w:p>
    <w:p w:rsidR="00160519" w:rsidRPr="00234F4A" w:rsidRDefault="00160519" w:rsidP="00B27CF1">
      <w:pPr>
        <w:ind w:firstLine="720"/>
        <w:jc w:val="both"/>
        <w:rPr>
          <w:b/>
          <w:bCs/>
          <w:sz w:val="24"/>
          <w:szCs w:val="24"/>
        </w:rPr>
      </w:pPr>
      <w:r w:rsidRPr="00234F4A">
        <w:rPr>
          <w:b/>
          <w:bCs/>
          <w:sz w:val="24"/>
          <w:szCs w:val="24"/>
        </w:rPr>
        <w:t>7. Galimos teigiamos ar neigiamos sprendimo priėmimo pasekmės.</w:t>
      </w:r>
    </w:p>
    <w:p w:rsidR="00160519" w:rsidRPr="007B72E9" w:rsidRDefault="00160519" w:rsidP="00B27CF1">
      <w:pPr>
        <w:ind w:firstLine="720"/>
        <w:jc w:val="both"/>
        <w:rPr>
          <w:bCs/>
          <w:sz w:val="24"/>
          <w:szCs w:val="24"/>
        </w:rPr>
      </w:pPr>
      <w:r w:rsidRPr="007B72E9">
        <w:rPr>
          <w:bCs/>
          <w:sz w:val="24"/>
          <w:szCs w:val="24"/>
        </w:rPr>
        <w:t xml:space="preserve">Teigiamos pasekmės – </w:t>
      </w:r>
      <w:r w:rsidR="000204BD">
        <w:rPr>
          <w:bCs/>
          <w:sz w:val="24"/>
          <w:szCs w:val="24"/>
        </w:rPr>
        <w:t xml:space="preserve">finansinė paskata ir parama </w:t>
      </w:r>
      <w:r w:rsidR="007D6777">
        <w:rPr>
          <w:sz w:val="24"/>
          <w:szCs w:val="24"/>
        </w:rPr>
        <w:t xml:space="preserve">remontuojamame </w:t>
      </w:r>
      <w:r w:rsidR="007D6777" w:rsidRPr="00027C79">
        <w:rPr>
          <w:sz w:val="24"/>
          <w:szCs w:val="24"/>
        </w:rPr>
        <w:t xml:space="preserve">Žvejų gatvės ruože tarp Tiltų ir Pilies gatvių </w:t>
      </w:r>
      <w:r w:rsidR="007D6777">
        <w:rPr>
          <w:sz w:val="24"/>
          <w:szCs w:val="24"/>
        </w:rPr>
        <w:t xml:space="preserve">veiklą vykdančioms įmonėms, </w:t>
      </w:r>
      <w:r w:rsidR="007D6777" w:rsidRPr="00F4655F">
        <w:rPr>
          <w:sz w:val="24"/>
          <w:szCs w:val="24"/>
        </w:rPr>
        <w:t xml:space="preserve">padedant verslui mažinti </w:t>
      </w:r>
      <w:r w:rsidR="00664E7A">
        <w:rPr>
          <w:sz w:val="24"/>
          <w:szCs w:val="24"/>
        </w:rPr>
        <w:t>netekimus</w:t>
      </w:r>
      <w:r w:rsidR="00693EA4">
        <w:rPr>
          <w:sz w:val="24"/>
          <w:szCs w:val="24"/>
        </w:rPr>
        <w:t xml:space="preserve"> </w:t>
      </w:r>
      <w:r w:rsidR="007D6777">
        <w:rPr>
          <w:sz w:val="24"/>
          <w:szCs w:val="24"/>
        </w:rPr>
        <w:t>dėl veiklos ribojimų</w:t>
      </w:r>
      <w:r w:rsidR="000204BD">
        <w:rPr>
          <w:bCs/>
          <w:sz w:val="24"/>
          <w:szCs w:val="24"/>
        </w:rPr>
        <w:t>.</w:t>
      </w:r>
    </w:p>
    <w:p w:rsidR="00160519" w:rsidRDefault="00160519" w:rsidP="00160519">
      <w:pPr>
        <w:ind w:firstLine="720"/>
        <w:jc w:val="both"/>
        <w:rPr>
          <w:color w:val="0070C0"/>
          <w:sz w:val="24"/>
          <w:szCs w:val="24"/>
        </w:rPr>
      </w:pPr>
      <w:r w:rsidRPr="007B72E9">
        <w:rPr>
          <w:bCs/>
          <w:sz w:val="24"/>
          <w:szCs w:val="24"/>
        </w:rPr>
        <w:t xml:space="preserve">Neigiamos pasekmės – savivaldybės biudžeto </w:t>
      </w:r>
      <w:r w:rsidR="003C1815">
        <w:rPr>
          <w:bCs/>
          <w:sz w:val="24"/>
          <w:szCs w:val="24"/>
        </w:rPr>
        <w:t>202</w:t>
      </w:r>
      <w:r w:rsidR="007D6777">
        <w:rPr>
          <w:bCs/>
          <w:sz w:val="24"/>
          <w:szCs w:val="24"/>
        </w:rPr>
        <w:t>2</w:t>
      </w:r>
      <w:r w:rsidR="000204BD">
        <w:rPr>
          <w:bCs/>
          <w:sz w:val="24"/>
          <w:szCs w:val="24"/>
        </w:rPr>
        <w:t xml:space="preserve"> m. </w:t>
      </w:r>
      <w:r w:rsidRPr="007B72E9">
        <w:rPr>
          <w:bCs/>
          <w:sz w:val="24"/>
          <w:szCs w:val="24"/>
        </w:rPr>
        <w:t>pajam</w:t>
      </w:r>
      <w:r w:rsidR="000204BD">
        <w:rPr>
          <w:bCs/>
          <w:sz w:val="24"/>
          <w:szCs w:val="24"/>
        </w:rPr>
        <w:t>ų</w:t>
      </w:r>
      <w:r w:rsidRPr="007B72E9">
        <w:rPr>
          <w:bCs/>
          <w:sz w:val="24"/>
          <w:szCs w:val="24"/>
        </w:rPr>
        <w:t xml:space="preserve"> iš vietinių rinkliavų </w:t>
      </w:r>
      <w:r w:rsidR="000204BD">
        <w:rPr>
          <w:bCs/>
          <w:sz w:val="24"/>
          <w:szCs w:val="24"/>
        </w:rPr>
        <w:t>sumažėjimas, kuris apskaičiuotas aiškinamojo rašto 5 punkte</w:t>
      </w:r>
      <w:r w:rsidRPr="007B72E9">
        <w:rPr>
          <w:bCs/>
          <w:sz w:val="24"/>
          <w:szCs w:val="24"/>
        </w:rPr>
        <w:t>.</w:t>
      </w:r>
    </w:p>
    <w:p w:rsidR="009C3BBA" w:rsidRDefault="009C3BBA" w:rsidP="009C3BBA">
      <w:pPr>
        <w:pStyle w:val="Pagrindinistekstas"/>
        <w:ind w:firstLine="720"/>
        <w:rPr>
          <w:szCs w:val="24"/>
        </w:rPr>
      </w:pPr>
    </w:p>
    <w:p w:rsidR="002E14EC" w:rsidRDefault="002E14EC" w:rsidP="00825737">
      <w:pPr>
        <w:tabs>
          <w:tab w:val="left" w:pos="7920"/>
        </w:tabs>
        <w:jc w:val="both"/>
        <w:rPr>
          <w:sz w:val="24"/>
          <w:szCs w:val="24"/>
        </w:rPr>
      </w:pPr>
    </w:p>
    <w:p w:rsidR="00F70617" w:rsidRPr="00C6108B" w:rsidRDefault="00F70617" w:rsidP="00825737">
      <w:pPr>
        <w:tabs>
          <w:tab w:val="left" w:pos="7920"/>
        </w:tabs>
        <w:jc w:val="both"/>
        <w:rPr>
          <w:sz w:val="24"/>
          <w:szCs w:val="24"/>
        </w:rPr>
      </w:pPr>
    </w:p>
    <w:p w:rsidR="004F1C10" w:rsidRDefault="004F1C10" w:rsidP="00825737">
      <w:pPr>
        <w:tabs>
          <w:tab w:val="left" w:pos="7920"/>
        </w:tabs>
        <w:jc w:val="both"/>
        <w:rPr>
          <w:sz w:val="24"/>
          <w:szCs w:val="24"/>
        </w:rPr>
      </w:pPr>
    </w:p>
    <w:p w:rsidR="00A76DF3" w:rsidRPr="00C6108B" w:rsidRDefault="004C34EE" w:rsidP="007D6777">
      <w:pPr>
        <w:tabs>
          <w:tab w:val="left" w:pos="7920"/>
        </w:tabs>
        <w:jc w:val="both"/>
        <w:rPr>
          <w:sz w:val="24"/>
          <w:szCs w:val="24"/>
        </w:rPr>
      </w:pPr>
      <w:r>
        <w:rPr>
          <w:sz w:val="24"/>
          <w:szCs w:val="24"/>
        </w:rPr>
        <w:t>Finansų</w:t>
      </w:r>
      <w:r w:rsidR="00825737" w:rsidRPr="00C6108B">
        <w:rPr>
          <w:sz w:val="24"/>
          <w:szCs w:val="24"/>
        </w:rPr>
        <w:t xml:space="preserve"> skyriaus vedėja</w:t>
      </w:r>
      <w:r w:rsidR="005A3136" w:rsidRPr="00C6108B">
        <w:rPr>
          <w:sz w:val="24"/>
          <w:szCs w:val="24"/>
        </w:rPr>
        <w:t xml:space="preserve">                                                                      </w:t>
      </w:r>
      <w:r w:rsidR="00257541" w:rsidRPr="00C6108B">
        <w:rPr>
          <w:sz w:val="24"/>
          <w:szCs w:val="24"/>
        </w:rPr>
        <w:t xml:space="preserve">            Kristina Petraitienė</w:t>
      </w: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8C1"/>
    <w:rsid w:val="000064CE"/>
    <w:rsid w:val="000124A2"/>
    <w:rsid w:val="0001537B"/>
    <w:rsid w:val="00015C49"/>
    <w:rsid w:val="000204BD"/>
    <w:rsid w:val="00020C1F"/>
    <w:rsid w:val="00021BCA"/>
    <w:rsid w:val="00024421"/>
    <w:rsid w:val="00027B1F"/>
    <w:rsid w:val="00027C79"/>
    <w:rsid w:val="00032803"/>
    <w:rsid w:val="00033EF7"/>
    <w:rsid w:val="00040478"/>
    <w:rsid w:val="00051A25"/>
    <w:rsid w:val="000545CD"/>
    <w:rsid w:val="00056664"/>
    <w:rsid w:val="000613D4"/>
    <w:rsid w:val="00061663"/>
    <w:rsid w:val="00063835"/>
    <w:rsid w:val="00065F1E"/>
    <w:rsid w:val="00070807"/>
    <w:rsid w:val="000709D7"/>
    <w:rsid w:val="00072114"/>
    <w:rsid w:val="000721D7"/>
    <w:rsid w:val="000731C1"/>
    <w:rsid w:val="00076D39"/>
    <w:rsid w:val="0008035A"/>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0519"/>
    <w:rsid w:val="00161520"/>
    <w:rsid w:val="00164721"/>
    <w:rsid w:val="001652CB"/>
    <w:rsid w:val="00165549"/>
    <w:rsid w:val="001711FF"/>
    <w:rsid w:val="00172FB3"/>
    <w:rsid w:val="001737BA"/>
    <w:rsid w:val="00173940"/>
    <w:rsid w:val="00174AE7"/>
    <w:rsid w:val="00180F75"/>
    <w:rsid w:val="0018734C"/>
    <w:rsid w:val="00190B7A"/>
    <w:rsid w:val="001934B9"/>
    <w:rsid w:val="00195A7F"/>
    <w:rsid w:val="001A1831"/>
    <w:rsid w:val="001A3B25"/>
    <w:rsid w:val="001A4AF5"/>
    <w:rsid w:val="001A6E59"/>
    <w:rsid w:val="001A70B6"/>
    <w:rsid w:val="001B1985"/>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5CC0"/>
    <w:rsid w:val="00220577"/>
    <w:rsid w:val="00224DD0"/>
    <w:rsid w:val="00226686"/>
    <w:rsid w:val="0023134F"/>
    <w:rsid w:val="00233245"/>
    <w:rsid w:val="002354F7"/>
    <w:rsid w:val="002369B3"/>
    <w:rsid w:val="00236B9D"/>
    <w:rsid w:val="00236F3A"/>
    <w:rsid w:val="002375C3"/>
    <w:rsid w:val="002402EC"/>
    <w:rsid w:val="00241EA4"/>
    <w:rsid w:val="002421B1"/>
    <w:rsid w:val="00242ECD"/>
    <w:rsid w:val="0024564D"/>
    <w:rsid w:val="00245901"/>
    <w:rsid w:val="00246BC5"/>
    <w:rsid w:val="002475E9"/>
    <w:rsid w:val="002478AE"/>
    <w:rsid w:val="002538C1"/>
    <w:rsid w:val="00254315"/>
    <w:rsid w:val="00255F72"/>
    <w:rsid w:val="00257541"/>
    <w:rsid w:val="0026050E"/>
    <w:rsid w:val="00266DD4"/>
    <w:rsid w:val="002734DC"/>
    <w:rsid w:val="00276DC7"/>
    <w:rsid w:val="002800BB"/>
    <w:rsid w:val="0028259E"/>
    <w:rsid w:val="00282D29"/>
    <w:rsid w:val="00284484"/>
    <w:rsid w:val="00286BE3"/>
    <w:rsid w:val="002A0196"/>
    <w:rsid w:val="002A0588"/>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2F02A6"/>
    <w:rsid w:val="00300977"/>
    <w:rsid w:val="003036C7"/>
    <w:rsid w:val="00303BCC"/>
    <w:rsid w:val="00304183"/>
    <w:rsid w:val="00306145"/>
    <w:rsid w:val="00306CF1"/>
    <w:rsid w:val="0031279D"/>
    <w:rsid w:val="0031339A"/>
    <w:rsid w:val="003152B2"/>
    <w:rsid w:val="003224D5"/>
    <w:rsid w:val="00324F2B"/>
    <w:rsid w:val="003315E8"/>
    <w:rsid w:val="00336DD5"/>
    <w:rsid w:val="0034331E"/>
    <w:rsid w:val="0035074F"/>
    <w:rsid w:val="0035261C"/>
    <w:rsid w:val="00352AB4"/>
    <w:rsid w:val="00353A16"/>
    <w:rsid w:val="00357D51"/>
    <w:rsid w:val="00357FD0"/>
    <w:rsid w:val="00361874"/>
    <w:rsid w:val="00361C5B"/>
    <w:rsid w:val="00363C07"/>
    <w:rsid w:val="00365633"/>
    <w:rsid w:val="00370202"/>
    <w:rsid w:val="00372D7C"/>
    <w:rsid w:val="00374C55"/>
    <w:rsid w:val="00380885"/>
    <w:rsid w:val="00391691"/>
    <w:rsid w:val="00394D9B"/>
    <w:rsid w:val="003A4D64"/>
    <w:rsid w:val="003A6D13"/>
    <w:rsid w:val="003A784B"/>
    <w:rsid w:val="003B0574"/>
    <w:rsid w:val="003B689C"/>
    <w:rsid w:val="003B772E"/>
    <w:rsid w:val="003C1815"/>
    <w:rsid w:val="003C577B"/>
    <w:rsid w:val="003E280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17999"/>
    <w:rsid w:val="0042217B"/>
    <w:rsid w:val="00422D31"/>
    <w:rsid w:val="00423AFE"/>
    <w:rsid w:val="004265EA"/>
    <w:rsid w:val="004271D7"/>
    <w:rsid w:val="00430196"/>
    <w:rsid w:val="004314AD"/>
    <w:rsid w:val="004373D2"/>
    <w:rsid w:val="00441671"/>
    <w:rsid w:val="004420E8"/>
    <w:rsid w:val="00443B59"/>
    <w:rsid w:val="00444CF4"/>
    <w:rsid w:val="00451915"/>
    <w:rsid w:val="00463793"/>
    <w:rsid w:val="00472959"/>
    <w:rsid w:val="00474C3D"/>
    <w:rsid w:val="00481720"/>
    <w:rsid w:val="004819DD"/>
    <w:rsid w:val="00483F3D"/>
    <w:rsid w:val="00490963"/>
    <w:rsid w:val="00490F31"/>
    <w:rsid w:val="00496DD0"/>
    <w:rsid w:val="004976C1"/>
    <w:rsid w:val="004A1089"/>
    <w:rsid w:val="004A37BA"/>
    <w:rsid w:val="004A47E1"/>
    <w:rsid w:val="004B0A9E"/>
    <w:rsid w:val="004B4006"/>
    <w:rsid w:val="004B4261"/>
    <w:rsid w:val="004B7A60"/>
    <w:rsid w:val="004C0023"/>
    <w:rsid w:val="004C02CC"/>
    <w:rsid w:val="004C10F2"/>
    <w:rsid w:val="004C14AE"/>
    <w:rsid w:val="004C15B1"/>
    <w:rsid w:val="004C1E00"/>
    <w:rsid w:val="004C34EE"/>
    <w:rsid w:val="004C48EE"/>
    <w:rsid w:val="004C6941"/>
    <w:rsid w:val="004D609A"/>
    <w:rsid w:val="004D77C5"/>
    <w:rsid w:val="004E5054"/>
    <w:rsid w:val="004F1C10"/>
    <w:rsid w:val="004F2812"/>
    <w:rsid w:val="004F28F8"/>
    <w:rsid w:val="004F448D"/>
    <w:rsid w:val="004F7826"/>
    <w:rsid w:val="005032B5"/>
    <w:rsid w:val="0050586D"/>
    <w:rsid w:val="0050633E"/>
    <w:rsid w:val="00506F2B"/>
    <w:rsid w:val="00510BFD"/>
    <w:rsid w:val="00511B35"/>
    <w:rsid w:val="00514F5C"/>
    <w:rsid w:val="0052053E"/>
    <w:rsid w:val="00520B5D"/>
    <w:rsid w:val="00521FB3"/>
    <w:rsid w:val="0052217E"/>
    <w:rsid w:val="00524ADB"/>
    <w:rsid w:val="00526BFC"/>
    <w:rsid w:val="0053217F"/>
    <w:rsid w:val="0053248B"/>
    <w:rsid w:val="00534781"/>
    <w:rsid w:val="00534E40"/>
    <w:rsid w:val="00540C09"/>
    <w:rsid w:val="00553231"/>
    <w:rsid w:val="005558DA"/>
    <w:rsid w:val="00555E1B"/>
    <w:rsid w:val="00556DEF"/>
    <w:rsid w:val="00560F89"/>
    <w:rsid w:val="00562DD6"/>
    <w:rsid w:val="00563151"/>
    <w:rsid w:val="00564D51"/>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3A7"/>
    <w:rsid w:val="005C6D3C"/>
    <w:rsid w:val="005C6EEA"/>
    <w:rsid w:val="005D62D9"/>
    <w:rsid w:val="005E651A"/>
    <w:rsid w:val="005E7756"/>
    <w:rsid w:val="00600C34"/>
    <w:rsid w:val="00604740"/>
    <w:rsid w:val="006048D5"/>
    <w:rsid w:val="00605450"/>
    <w:rsid w:val="0060605A"/>
    <w:rsid w:val="00607CB4"/>
    <w:rsid w:val="0062089C"/>
    <w:rsid w:val="00624168"/>
    <w:rsid w:val="00624536"/>
    <w:rsid w:val="006246F0"/>
    <w:rsid w:val="0062484A"/>
    <w:rsid w:val="00625792"/>
    <w:rsid w:val="006376A4"/>
    <w:rsid w:val="00637707"/>
    <w:rsid w:val="0064059D"/>
    <w:rsid w:val="006409AB"/>
    <w:rsid w:val="00652942"/>
    <w:rsid w:val="006550F9"/>
    <w:rsid w:val="00656413"/>
    <w:rsid w:val="006567D0"/>
    <w:rsid w:val="006614EF"/>
    <w:rsid w:val="00663694"/>
    <w:rsid w:val="00664E7A"/>
    <w:rsid w:val="00666E2D"/>
    <w:rsid w:val="00670B09"/>
    <w:rsid w:val="00674A78"/>
    <w:rsid w:val="00676CB1"/>
    <w:rsid w:val="00677DC1"/>
    <w:rsid w:val="006803A9"/>
    <w:rsid w:val="006811C9"/>
    <w:rsid w:val="006819DF"/>
    <w:rsid w:val="0068286B"/>
    <w:rsid w:val="00685A0D"/>
    <w:rsid w:val="006861E4"/>
    <w:rsid w:val="00690FD9"/>
    <w:rsid w:val="00693EA4"/>
    <w:rsid w:val="00694A89"/>
    <w:rsid w:val="00697B72"/>
    <w:rsid w:val="006A397D"/>
    <w:rsid w:val="006A3A49"/>
    <w:rsid w:val="006A63DD"/>
    <w:rsid w:val="006A641F"/>
    <w:rsid w:val="006B75A2"/>
    <w:rsid w:val="006B7F01"/>
    <w:rsid w:val="006C00E4"/>
    <w:rsid w:val="006C322F"/>
    <w:rsid w:val="006C3F1F"/>
    <w:rsid w:val="006C4D59"/>
    <w:rsid w:val="006D0B90"/>
    <w:rsid w:val="006D1095"/>
    <w:rsid w:val="006D3DAB"/>
    <w:rsid w:val="006D645D"/>
    <w:rsid w:val="006D6F81"/>
    <w:rsid w:val="006D7B88"/>
    <w:rsid w:val="006E51C1"/>
    <w:rsid w:val="006E64C3"/>
    <w:rsid w:val="006E6D35"/>
    <w:rsid w:val="006F03B0"/>
    <w:rsid w:val="006F0F98"/>
    <w:rsid w:val="006F1887"/>
    <w:rsid w:val="006F48B4"/>
    <w:rsid w:val="006F5817"/>
    <w:rsid w:val="00701648"/>
    <w:rsid w:val="00703292"/>
    <w:rsid w:val="00705E45"/>
    <w:rsid w:val="00710138"/>
    <w:rsid w:val="00712C5F"/>
    <w:rsid w:val="00712CFF"/>
    <w:rsid w:val="00713786"/>
    <w:rsid w:val="00714784"/>
    <w:rsid w:val="00720D39"/>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0993"/>
    <w:rsid w:val="00783F85"/>
    <w:rsid w:val="0079217D"/>
    <w:rsid w:val="00795473"/>
    <w:rsid w:val="00796827"/>
    <w:rsid w:val="007A4749"/>
    <w:rsid w:val="007A4ACB"/>
    <w:rsid w:val="007B406A"/>
    <w:rsid w:val="007B546F"/>
    <w:rsid w:val="007C1CDE"/>
    <w:rsid w:val="007C38E9"/>
    <w:rsid w:val="007C5F8D"/>
    <w:rsid w:val="007C7318"/>
    <w:rsid w:val="007C7864"/>
    <w:rsid w:val="007D05E7"/>
    <w:rsid w:val="007D6777"/>
    <w:rsid w:val="007E5645"/>
    <w:rsid w:val="007E5E63"/>
    <w:rsid w:val="007E70CE"/>
    <w:rsid w:val="007F1B64"/>
    <w:rsid w:val="007F2ACA"/>
    <w:rsid w:val="007F390F"/>
    <w:rsid w:val="007F454E"/>
    <w:rsid w:val="00801085"/>
    <w:rsid w:val="00805050"/>
    <w:rsid w:val="00806152"/>
    <w:rsid w:val="00807CDC"/>
    <w:rsid w:val="00810481"/>
    <w:rsid w:val="00817F38"/>
    <w:rsid w:val="008210DF"/>
    <w:rsid w:val="0082309F"/>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3964"/>
    <w:rsid w:val="008446A6"/>
    <w:rsid w:val="008503A2"/>
    <w:rsid w:val="00851C9D"/>
    <w:rsid w:val="0085500E"/>
    <w:rsid w:val="00856488"/>
    <w:rsid w:val="00856942"/>
    <w:rsid w:val="008616FB"/>
    <w:rsid w:val="00862544"/>
    <w:rsid w:val="00862E1A"/>
    <w:rsid w:val="0086418E"/>
    <w:rsid w:val="00867162"/>
    <w:rsid w:val="00874BD9"/>
    <w:rsid w:val="00875E70"/>
    <w:rsid w:val="00876740"/>
    <w:rsid w:val="00877292"/>
    <w:rsid w:val="00880A5E"/>
    <w:rsid w:val="00880D92"/>
    <w:rsid w:val="00883904"/>
    <w:rsid w:val="00884F5E"/>
    <w:rsid w:val="00890633"/>
    <w:rsid w:val="0089103A"/>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346D6"/>
    <w:rsid w:val="009412C2"/>
    <w:rsid w:val="0094153A"/>
    <w:rsid w:val="0094542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3BBA"/>
    <w:rsid w:val="009C5FCC"/>
    <w:rsid w:val="009C7219"/>
    <w:rsid w:val="009C7A9C"/>
    <w:rsid w:val="009D0854"/>
    <w:rsid w:val="009D5418"/>
    <w:rsid w:val="009E27EB"/>
    <w:rsid w:val="009E34DB"/>
    <w:rsid w:val="009F152B"/>
    <w:rsid w:val="00A01FD6"/>
    <w:rsid w:val="00A03050"/>
    <w:rsid w:val="00A03254"/>
    <w:rsid w:val="00A079D1"/>
    <w:rsid w:val="00A11B2E"/>
    <w:rsid w:val="00A12CC0"/>
    <w:rsid w:val="00A14519"/>
    <w:rsid w:val="00A1518C"/>
    <w:rsid w:val="00A15537"/>
    <w:rsid w:val="00A167DF"/>
    <w:rsid w:val="00A200EE"/>
    <w:rsid w:val="00A21334"/>
    <w:rsid w:val="00A228B5"/>
    <w:rsid w:val="00A248C9"/>
    <w:rsid w:val="00A26EFA"/>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A5BAD"/>
    <w:rsid w:val="00AB0743"/>
    <w:rsid w:val="00AB481B"/>
    <w:rsid w:val="00AB57BB"/>
    <w:rsid w:val="00AB7788"/>
    <w:rsid w:val="00AC1605"/>
    <w:rsid w:val="00AC29F6"/>
    <w:rsid w:val="00AC702A"/>
    <w:rsid w:val="00AD2E33"/>
    <w:rsid w:val="00AD7A3D"/>
    <w:rsid w:val="00AE5F4A"/>
    <w:rsid w:val="00AF1507"/>
    <w:rsid w:val="00AF28B0"/>
    <w:rsid w:val="00AF4408"/>
    <w:rsid w:val="00B012E4"/>
    <w:rsid w:val="00B05974"/>
    <w:rsid w:val="00B05C77"/>
    <w:rsid w:val="00B13BA9"/>
    <w:rsid w:val="00B15842"/>
    <w:rsid w:val="00B15FDA"/>
    <w:rsid w:val="00B1675D"/>
    <w:rsid w:val="00B20E5A"/>
    <w:rsid w:val="00B2351E"/>
    <w:rsid w:val="00B27CF1"/>
    <w:rsid w:val="00B309AD"/>
    <w:rsid w:val="00B31DCF"/>
    <w:rsid w:val="00B32862"/>
    <w:rsid w:val="00B328EA"/>
    <w:rsid w:val="00B35B80"/>
    <w:rsid w:val="00B3750F"/>
    <w:rsid w:val="00B40626"/>
    <w:rsid w:val="00B42198"/>
    <w:rsid w:val="00B47D63"/>
    <w:rsid w:val="00B50034"/>
    <w:rsid w:val="00B527C0"/>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9790B"/>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4C28"/>
    <w:rsid w:val="00BE5111"/>
    <w:rsid w:val="00BE5857"/>
    <w:rsid w:val="00BF0BC2"/>
    <w:rsid w:val="00BF4046"/>
    <w:rsid w:val="00BF717C"/>
    <w:rsid w:val="00C0752A"/>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11AA"/>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4F1C"/>
    <w:rsid w:val="00D0585B"/>
    <w:rsid w:val="00D10797"/>
    <w:rsid w:val="00D220C2"/>
    <w:rsid w:val="00D22183"/>
    <w:rsid w:val="00D224EA"/>
    <w:rsid w:val="00D24CAC"/>
    <w:rsid w:val="00D274CC"/>
    <w:rsid w:val="00D31D48"/>
    <w:rsid w:val="00D3378F"/>
    <w:rsid w:val="00D34064"/>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02B0"/>
    <w:rsid w:val="00D82263"/>
    <w:rsid w:val="00D8397A"/>
    <w:rsid w:val="00D83A7F"/>
    <w:rsid w:val="00D849C5"/>
    <w:rsid w:val="00D87142"/>
    <w:rsid w:val="00D8741D"/>
    <w:rsid w:val="00D87BB4"/>
    <w:rsid w:val="00D9037F"/>
    <w:rsid w:val="00D91940"/>
    <w:rsid w:val="00D92ED8"/>
    <w:rsid w:val="00D94B0F"/>
    <w:rsid w:val="00DA11DC"/>
    <w:rsid w:val="00DA622D"/>
    <w:rsid w:val="00DA69F1"/>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0D31"/>
    <w:rsid w:val="00E531C5"/>
    <w:rsid w:val="00E53E92"/>
    <w:rsid w:val="00E5685B"/>
    <w:rsid w:val="00E62DA1"/>
    <w:rsid w:val="00E63771"/>
    <w:rsid w:val="00E64E5C"/>
    <w:rsid w:val="00E672D9"/>
    <w:rsid w:val="00E711F9"/>
    <w:rsid w:val="00E71B89"/>
    <w:rsid w:val="00E7466E"/>
    <w:rsid w:val="00E74C83"/>
    <w:rsid w:val="00E813F8"/>
    <w:rsid w:val="00E81F69"/>
    <w:rsid w:val="00E84D16"/>
    <w:rsid w:val="00E855E0"/>
    <w:rsid w:val="00E87021"/>
    <w:rsid w:val="00E916D9"/>
    <w:rsid w:val="00E92564"/>
    <w:rsid w:val="00E9312C"/>
    <w:rsid w:val="00E97A17"/>
    <w:rsid w:val="00EA3ECD"/>
    <w:rsid w:val="00EA5A42"/>
    <w:rsid w:val="00EA5BBA"/>
    <w:rsid w:val="00EA7FF9"/>
    <w:rsid w:val="00EB20FF"/>
    <w:rsid w:val="00EB26D0"/>
    <w:rsid w:val="00EB587E"/>
    <w:rsid w:val="00EB60CD"/>
    <w:rsid w:val="00EB753F"/>
    <w:rsid w:val="00EB7D1E"/>
    <w:rsid w:val="00EC4D24"/>
    <w:rsid w:val="00EC60FE"/>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33FEF"/>
    <w:rsid w:val="00F35A6D"/>
    <w:rsid w:val="00F44D70"/>
    <w:rsid w:val="00F45345"/>
    <w:rsid w:val="00F4655F"/>
    <w:rsid w:val="00F50EA0"/>
    <w:rsid w:val="00F518C8"/>
    <w:rsid w:val="00F56100"/>
    <w:rsid w:val="00F616ED"/>
    <w:rsid w:val="00F626C4"/>
    <w:rsid w:val="00F6278F"/>
    <w:rsid w:val="00F668EF"/>
    <w:rsid w:val="00F70617"/>
    <w:rsid w:val="00F72AF3"/>
    <w:rsid w:val="00F72E30"/>
    <w:rsid w:val="00F73839"/>
    <w:rsid w:val="00F740AF"/>
    <w:rsid w:val="00F7456B"/>
    <w:rsid w:val="00F74BF1"/>
    <w:rsid w:val="00F75934"/>
    <w:rsid w:val="00F77826"/>
    <w:rsid w:val="00F81FC8"/>
    <w:rsid w:val="00F83AA6"/>
    <w:rsid w:val="00F8534B"/>
    <w:rsid w:val="00F878C1"/>
    <w:rsid w:val="00F87E63"/>
    <w:rsid w:val="00F906C3"/>
    <w:rsid w:val="00F944DC"/>
    <w:rsid w:val="00F94FC7"/>
    <w:rsid w:val="00FA35B0"/>
    <w:rsid w:val="00FB301A"/>
    <w:rsid w:val="00FB373B"/>
    <w:rsid w:val="00FB3B45"/>
    <w:rsid w:val="00FB49BE"/>
    <w:rsid w:val="00FB7FDA"/>
    <w:rsid w:val="00FC4AD2"/>
    <w:rsid w:val="00FC7812"/>
    <w:rsid w:val="00FD0817"/>
    <w:rsid w:val="00FD15A5"/>
    <w:rsid w:val="00FD192A"/>
    <w:rsid w:val="00FE0101"/>
    <w:rsid w:val="00FE4285"/>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4EE65"/>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DE31-9373-4CC6-9611-42F7C8BD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2812</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2022-05-05T11:38:00Z</dcterms:created>
  <dcterms:modified xsi:type="dcterms:W3CDTF">2022-05-05T11:38:00Z</dcterms:modified>
</cp:coreProperties>
</file>