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AF3" w:rsidRPr="006C2AF3" w:rsidRDefault="006C2AF3" w:rsidP="006C2AF3">
      <w:pPr>
        <w:spacing w:after="0" w:line="240" w:lineRule="auto"/>
        <w:jc w:val="both"/>
        <w:rPr>
          <w:rFonts w:ascii="Times New Roman" w:eastAsia="Calibri" w:hAnsi="Times New Roman" w:cs="Times New Roman"/>
          <w:color w:val="000000"/>
          <w:sz w:val="24"/>
          <w:szCs w:val="24"/>
          <w:lang w:eastAsia="lt-LT"/>
        </w:rPr>
      </w:pPr>
      <w:r w:rsidRPr="006C2AF3">
        <w:rPr>
          <w:rFonts w:ascii="Times New Roman" w:eastAsia="Calibri" w:hAnsi="Times New Roman" w:cs="Times New Roman"/>
          <w:color w:val="000000"/>
          <w:sz w:val="24"/>
          <w:szCs w:val="24"/>
          <w:lang w:eastAsia="lt-LT"/>
        </w:rPr>
        <w:t>2022 m. birželio mėn. 27 d.  9 val. vyks nuotolinis Kultūros paveldo departamento prie Kultūros ministerijos antrosios nekilnojamojo kultūros paveldo vertinimo tarybos posėdis.</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Planuojama svarstyti:</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bookmarkStart w:id="0" w:name="_Hlk82180644"/>
      <w:bookmarkStart w:id="1" w:name="_Hlk77150169"/>
    </w:p>
    <w:bookmarkEnd w:id="0"/>
    <w:bookmarkEnd w:id="1"/>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1.</w:t>
      </w:r>
      <w:r w:rsidRPr="006C2AF3">
        <w:rPr>
          <w:rFonts w:ascii="Times New Roman" w:eastAsia="Calibri" w:hAnsi="Times New Roman" w:cs="Times New Roman"/>
          <w:sz w:val="24"/>
          <w:szCs w:val="24"/>
          <w:lang w:eastAsia="lt-LT"/>
        </w:rPr>
        <w:t xml:space="preserve"> </w:t>
      </w:r>
      <w:r w:rsidRPr="006C2AF3">
        <w:rPr>
          <w:rFonts w:ascii="Times New Roman" w:eastAsia="Calibri" w:hAnsi="Times New Roman" w:cs="Times New Roman"/>
          <w:b/>
          <w:bCs/>
          <w:sz w:val="24"/>
          <w:szCs w:val="24"/>
          <w:lang w:eastAsia="lt-LT"/>
        </w:rPr>
        <w:t xml:space="preserve">Nekilnojamojo kultūros paveldo vertinimo tarybos akto projektas dėl </w:t>
      </w:r>
      <w:bookmarkStart w:id="2" w:name="_Hlk86833082"/>
      <w:proofErr w:type="spellStart"/>
      <w:r w:rsidRPr="006C2AF3">
        <w:rPr>
          <w:rFonts w:ascii="Times New Roman" w:eastAsia="Calibri" w:hAnsi="Times New Roman" w:cs="Times New Roman"/>
          <w:b/>
          <w:bCs/>
          <w:sz w:val="24"/>
          <w:szCs w:val="24"/>
          <w:lang w:eastAsia="lt-LT"/>
        </w:rPr>
        <w:t>Zėligo</w:t>
      </w:r>
      <w:proofErr w:type="spellEnd"/>
      <w:r w:rsidRPr="006C2AF3">
        <w:rPr>
          <w:rFonts w:ascii="Times New Roman" w:eastAsia="Calibri" w:hAnsi="Times New Roman" w:cs="Times New Roman"/>
          <w:b/>
          <w:bCs/>
          <w:sz w:val="24"/>
          <w:szCs w:val="24"/>
          <w:lang w:eastAsia="lt-LT"/>
        </w:rPr>
        <w:t xml:space="preserve"> namo (u. k. 1186)</w:t>
      </w:r>
      <w:bookmarkEnd w:id="2"/>
      <w:r w:rsidRPr="006C2AF3">
        <w:rPr>
          <w:rFonts w:ascii="Times New Roman" w:eastAsia="Calibri" w:hAnsi="Times New Roman" w:cs="Times New Roman"/>
          <w:b/>
          <w:bCs/>
          <w:sz w:val="24"/>
          <w:szCs w:val="24"/>
          <w:lang w:eastAsia="lt-LT"/>
        </w:rPr>
        <w:t>, Klaipėdos m.. sav., Klaipėdos m., Žvejų g. 1, apskaitos duomenų patikslinimo.</w:t>
      </w:r>
    </w:p>
    <w:p w:rsidR="006C2AF3" w:rsidRPr="006C2AF3" w:rsidRDefault="006C2AF3" w:rsidP="006C2AF3">
      <w:pPr>
        <w:autoSpaceDE w:val="0"/>
        <w:autoSpaceDN w:val="0"/>
        <w:spacing w:after="0" w:line="240" w:lineRule="auto"/>
        <w:jc w:val="both"/>
        <w:rPr>
          <w:rFonts w:ascii="Calibri" w:eastAsia="Calibri" w:hAnsi="Calibri" w:cs="Calibri"/>
          <w:sz w:val="24"/>
          <w:szCs w:val="24"/>
          <w:lang w:eastAsia="lt-LT"/>
        </w:rPr>
      </w:pPr>
      <w:r w:rsidRPr="006C2AF3">
        <w:rPr>
          <w:rFonts w:ascii="Calibri" w:eastAsia="Calibri" w:hAnsi="Calibri" w:cs="Calibri"/>
          <w:b/>
          <w:bCs/>
          <w:sz w:val="24"/>
          <w:szCs w:val="24"/>
          <w:lang w:eastAsia="lt-LT"/>
        </w:rPr>
        <w:t>Statusas: valstybės saugomas.</w:t>
      </w: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 xml:space="preserve">Akto parengimo pagrindas: </w:t>
      </w:r>
      <w:r w:rsidRPr="006C2AF3">
        <w:rPr>
          <w:rFonts w:ascii="Times New Roman" w:eastAsia="Calibri" w:hAnsi="Times New Roman" w:cs="Times New Roman"/>
          <w:sz w:val="24"/>
          <w:szCs w:val="24"/>
          <w:lang w:eastAsia="lt-LT"/>
        </w:rPr>
        <w:t>Apskaitos dokumentacijos parengimas įtrauktas į Kultūros paveldo centro 2020 m. kultūros vertybių apskaitos dokumentų projektų rengimo planą.</w:t>
      </w:r>
    </w:p>
    <w:p w:rsidR="006C2AF3" w:rsidRPr="006C2AF3" w:rsidRDefault="006C2AF3" w:rsidP="006C2AF3">
      <w:pPr>
        <w:autoSpaceDE w:val="0"/>
        <w:autoSpaceDN w:val="0"/>
        <w:spacing w:after="0" w:line="240" w:lineRule="auto"/>
        <w:jc w:val="both"/>
        <w:rPr>
          <w:rFonts w:ascii="Calibri" w:eastAsia="Calibri" w:hAnsi="Calibri" w:cs="Calibri"/>
          <w:b/>
          <w:bCs/>
          <w:sz w:val="24"/>
          <w:szCs w:val="24"/>
          <w:lang w:eastAsia="lt-LT"/>
        </w:rPr>
      </w:pPr>
      <w:r w:rsidRPr="006C2AF3">
        <w:rPr>
          <w:rFonts w:ascii="Times New Roman" w:eastAsia="Calibri" w:hAnsi="Times New Roman" w:cs="Times New Roman"/>
          <w:sz w:val="24"/>
          <w:szCs w:val="24"/>
          <w:lang w:eastAsia="lt-LT"/>
        </w:rPr>
        <w:t xml:space="preserve">Aktu siūloma: </w:t>
      </w:r>
      <w:r w:rsidRPr="006C2AF3">
        <w:rPr>
          <w:rFonts w:ascii="Calibri" w:eastAsia="Calibri" w:hAnsi="Calibri" w:cs="Calibri"/>
          <w:sz w:val="24"/>
          <w:szCs w:val="24"/>
          <w:lang w:eastAsia="lt-LT"/>
        </w:rPr>
        <w:t xml:space="preserve">remiantis vizualiniais tyrimais, </w:t>
      </w:r>
      <w:proofErr w:type="spellStart"/>
      <w:r w:rsidRPr="006C2AF3">
        <w:rPr>
          <w:rFonts w:ascii="Calibri" w:eastAsia="Calibri" w:hAnsi="Calibri" w:cs="Calibri"/>
          <w:sz w:val="24"/>
          <w:szCs w:val="24"/>
          <w:lang w:eastAsia="lt-LT"/>
        </w:rPr>
        <w:t>fotofiksacija</w:t>
      </w:r>
      <w:proofErr w:type="spellEnd"/>
      <w:r w:rsidRPr="006C2AF3">
        <w:rPr>
          <w:rFonts w:ascii="Calibri" w:eastAsia="Calibri" w:hAnsi="Calibri" w:cs="Calibri"/>
          <w:sz w:val="24"/>
          <w:szCs w:val="24"/>
          <w:lang w:eastAsia="lt-LT"/>
        </w:rPr>
        <w:t>, tyrimais ir publikacijomis nustatyti vertingąsias savybes, regioninį reikšmingumo lygmenį, apibrėžti teritorijos ribas.</w:t>
      </w:r>
    </w:p>
    <w:p w:rsidR="006C2AF3" w:rsidRPr="006C2AF3" w:rsidRDefault="006C2AF3" w:rsidP="006C2AF3">
      <w:pPr>
        <w:autoSpaceDE w:val="0"/>
        <w:autoSpaceDN w:val="0"/>
        <w:spacing w:after="0" w:line="240" w:lineRule="auto"/>
        <w:jc w:val="both"/>
        <w:rPr>
          <w:rFonts w:ascii="Times New Roman" w:eastAsia="Calibri" w:hAnsi="Times New Roman" w:cs="Times New Roman"/>
          <w:lang w:eastAsia="lt-LT"/>
        </w:rPr>
      </w:pPr>
      <w:r w:rsidRPr="006C2AF3">
        <w:rPr>
          <w:rFonts w:ascii="Times New Roman" w:eastAsia="Calibri" w:hAnsi="Times New Roman" w:cs="Times New Roman"/>
          <w:sz w:val="24"/>
          <w:szCs w:val="24"/>
          <w:lang w:eastAsia="lt-LT"/>
        </w:rPr>
        <w:t xml:space="preserve">Akto rengėjas: </w:t>
      </w:r>
      <w:bookmarkStart w:id="3" w:name="_Hlk104808893"/>
      <w:r w:rsidRPr="006C2AF3">
        <w:rPr>
          <w:rFonts w:ascii="Times New Roman" w:eastAsia="Calibri" w:hAnsi="Times New Roman" w:cs="Times New Roman"/>
          <w:sz w:val="24"/>
          <w:szCs w:val="24"/>
          <w:lang w:eastAsia="lt-LT"/>
        </w:rPr>
        <w:t>Kultūros paveldo centras.</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2. Nekilnojamojo kultūros paveldo vertinimo tarybos akto projektas dėl Luokės Visų Šventųjų bažnyčios statinių komplekso (u. k. 26963), Telšių r. sav., Luokės sen., Luokės mstl., Telšių g. 5, apskaitos duomenų patikslinimo.</w:t>
      </w:r>
    </w:p>
    <w:p w:rsidR="006C2AF3" w:rsidRPr="006C2AF3" w:rsidRDefault="006C2AF3" w:rsidP="006C2AF3">
      <w:pPr>
        <w:autoSpaceDE w:val="0"/>
        <w:autoSpaceDN w:val="0"/>
        <w:spacing w:after="0" w:line="240" w:lineRule="auto"/>
        <w:jc w:val="both"/>
        <w:rPr>
          <w:rFonts w:ascii="Calibri" w:eastAsia="Calibri" w:hAnsi="Calibri" w:cs="Calibri"/>
          <w:sz w:val="24"/>
          <w:szCs w:val="24"/>
          <w:lang w:eastAsia="lt-LT"/>
        </w:rPr>
      </w:pPr>
      <w:r w:rsidRPr="006C2AF3">
        <w:rPr>
          <w:rFonts w:ascii="Calibri" w:eastAsia="Calibri" w:hAnsi="Calibri" w:cs="Calibri"/>
          <w:b/>
          <w:bCs/>
          <w:sz w:val="24"/>
          <w:szCs w:val="24"/>
          <w:lang w:eastAsia="lt-LT"/>
        </w:rPr>
        <w:t>Statusas: valstybės saugomas.</w:t>
      </w: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 xml:space="preserve">Akto parengimo pagrindas: </w:t>
      </w:r>
      <w:r w:rsidRPr="006C2AF3">
        <w:rPr>
          <w:rFonts w:ascii="Times New Roman" w:eastAsia="Calibri" w:hAnsi="Times New Roman" w:cs="Times New Roman"/>
          <w:sz w:val="24"/>
          <w:szCs w:val="24"/>
          <w:lang w:eastAsia="lt-LT"/>
        </w:rPr>
        <w:t>Apskaitos dokumentacijos parengimas įtrauktas į Kultūros paveldo centro 2020 m. kultūros vertybių apskaitos dokumentų projektų rengimo planą.</w:t>
      </w:r>
    </w:p>
    <w:p w:rsidR="006C2AF3" w:rsidRPr="006C2AF3" w:rsidRDefault="006C2AF3" w:rsidP="006C2AF3">
      <w:pPr>
        <w:autoSpaceDE w:val="0"/>
        <w:autoSpaceDN w:val="0"/>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sz w:val="24"/>
          <w:szCs w:val="24"/>
          <w:lang w:eastAsia="lt-LT"/>
        </w:rPr>
        <w:t xml:space="preserve">Aktu siūloma: remiantis vizualiniais tyrimais, </w:t>
      </w:r>
      <w:proofErr w:type="spellStart"/>
      <w:r w:rsidRPr="006C2AF3">
        <w:rPr>
          <w:rFonts w:ascii="Times New Roman" w:eastAsia="Calibri" w:hAnsi="Times New Roman" w:cs="Times New Roman"/>
          <w:sz w:val="24"/>
          <w:szCs w:val="24"/>
          <w:lang w:eastAsia="lt-LT"/>
        </w:rPr>
        <w:t>fotofiksacija</w:t>
      </w:r>
      <w:proofErr w:type="spellEnd"/>
      <w:r w:rsidRPr="006C2AF3">
        <w:rPr>
          <w:rFonts w:ascii="Times New Roman" w:eastAsia="Calibri" w:hAnsi="Times New Roman" w:cs="Times New Roman"/>
          <w:sz w:val="24"/>
          <w:szCs w:val="24"/>
          <w:lang w:eastAsia="lt-LT"/>
        </w:rPr>
        <w:t xml:space="preserve">, surinkta archyvine medžiaga, tyrimais ir publikacijomis nustatyti </w:t>
      </w:r>
      <w:r w:rsidRPr="006C2AF3">
        <w:rPr>
          <w:rFonts w:ascii="Calibri" w:eastAsia="Calibri" w:hAnsi="Calibri" w:cs="Calibri"/>
          <w:sz w:val="24"/>
          <w:szCs w:val="24"/>
          <w:lang w:eastAsia="lt-LT"/>
        </w:rPr>
        <w:t>Luokės Visų Šventųjų bažnyčios statinių komplekso (u. k. 26963)</w:t>
      </w:r>
      <w:r w:rsidRPr="006C2AF3">
        <w:rPr>
          <w:rFonts w:ascii="Times New Roman" w:eastAsia="Calibri" w:hAnsi="Times New Roman" w:cs="Times New Roman"/>
          <w:b/>
          <w:bCs/>
          <w:sz w:val="24"/>
          <w:szCs w:val="24"/>
          <w:lang w:eastAsia="lt-LT"/>
        </w:rPr>
        <w:t xml:space="preserve"> </w:t>
      </w:r>
      <w:r w:rsidRPr="006C2AF3">
        <w:rPr>
          <w:rFonts w:ascii="Times New Roman" w:eastAsia="Calibri" w:hAnsi="Times New Roman" w:cs="Times New Roman"/>
          <w:sz w:val="24"/>
          <w:szCs w:val="24"/>
          <w:lang w:eastAsia="lt-LT"/>
        </w:rPr>
        <w:t>ir jo kompleksinių dalių:</w:t>
      </w:r>
      <w:r w:rsidRPr="006C2AF3">
        <w:rPr>
          <w:rFonts w:ascii="Times New Roman" w:eastAsia="Calibri" w:hAnsi="Times New Roman" w:cs="Times New Roman"/>
          <w:b/>
          <w:bCs/>
          <w:sz w:val="24"/>
          <w:szCs w:val="24"/>
          <w:lang w:eastAsia="lt-LT"/>
        </w:rPr>
        <w:t xml:space="preserve"> </w:t>
      </w:r>
      <w:r w:rsidRPr="006C2AF3">
        <w:rPr>
          <w:rFonts w:ascii="Calibri" w:eastAsia="Calibri" w:hAnsi="Calibri" w:cs="Calibri"/>
          <w:sz w:val="24"/>
          <w:szCs w:val="24"/>
          <w:lang w:eastAsia="lt-LT"/>
        </w:rPr>
        <w:t>Luokės Visų Šventųjų bažnyčios statinių komplekso Visų Šventųjų bažnyčios (u. k. 1678), Luokės Visų Šventųjų bažnyčios statinių komplekso varpinės (</w:t>
      </w:r>
      <w:proofErr w:type="spellStart"/>
      <w:r w:rsidRPr="006C2AF3">
        <w:rPr>
          <w:rFonts w:ascii="Calibri" w:eastAsia="Calibri" w:hAnsi="Calibri" w:cs="Calibri"/>
          <w:sz w:val="24"/>
          <w:szCs w:val="24"/>
          <w:lang w:eastAsia="lt-LT"/>
        </w:rPr>
        <w:t>uk</w:t>
      </w:r>
      <w:proofErr w:type="spellEnd"/>
      <w:r w:rsidRPr="006C2AF3">
        <w:rPr>
          <w:rFonts w:ascii="Calibri" w:eastAsia="Calibri" w:hAnsi="Calibri" w:cs="Calibri"/>
          <w:sz w:val="24"/>
          <w:szCs w:val="24"/>
          <w:lang w:eastAsia="lt-LT"/>
        </w:rPr>
        <w:t>. K. 26964), Luokės Visų Šventųjų bažnyčios statinių komplekso  šventoriaus tvoros su vartais (u. k. 26965) vertingąsias savybes, regioninį reikšmingumo lygmenį, apibrėžti teritorijos ribas.</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Times New Roman" w:eastAsia="Calibri" w:hAnsi="Times New Roman" w:cs="Times New Roman"/>
          <w:sz w:val="24"/>
          <w:szCs w:val="24"/>
          <w:lang w:eastAsia="lt-LT"/>
        </w:rPr>
        <w:t xml:space="preserve">Panaikinti apsaugą Vargonams (u. k. 16884), susidedantiems iš Vargonų prospektų (u. k. 30168) ir Vargonų instrumentų (u. k. 30169) bei Altoriams (3) su skulptūriniu dekoru (u. k. 15162),  </w:t>
      </w:r>
      <w:r w:rsidRPr="006C2AF3">
        <w:rPr>
          <w:rFonts w:ascii="Calibri" w:eastAsia="Calibri" w:hAnsi="Calibri" w:cs="Calibri"/>
          <w:sz w:val="24"/>
          <w:szCs w:val="24"/>
          <w:lang w:eastAsia="lt-LT"/>
        </w:rPr>
        <w:t>Telšių r. sav., Luokės sen., Luokės mstl., Telšių g. 5, nes tapo Luokės Visų Šventųjų bažnyčios statinių komplekso Visų Šventųjų bažnyčios (u. k. 1678) vertingosiomis savybėmis.</w:t>
      </w:r>
    </w:p>
    <w:p w:rsidR="006C2AF3" w:rsidRPr="006C2AF3" w:rsidRDefault="006C2AF3" w:rsidP="006C2AF3">
      <w:pPr>
        <w:autoSpaceDE w:val="0"/>
        <w:autoSpaceDN w:val="0"/>
        <w:spacing w:after="0" w:line="240" w:lineRule="auto"/>
        <w:jc w:val="both"/>
        <w:rPr>
          <w:rFonts w:ascii="Calibri" w:eastAsia="Calibri" w:hAnsi="Calibri" w:cs="Calibri"/>
          <w:sz w:val="24"/>
          <w:szCs w:val="24"/>
          <w:lang w:eastAsia="lt-LT"/>
        </w:rPr>
      </w:pPr>
      <w:r w:rsidRPr="006C2AF3">
        <w:rPr>
          <w:rFonts w:ascii="Calibri" w:eastAsia="Calibri" w:hAnsi="Calibri" w:cs="Calibri"/>
          <w:sz w:val="24"/>
          <w:szCs w:val="24"/>
          <w:lang w:eastAsia="lt-LT"/>
        </w:rPr>
        <w:t>Panaikinti apsaugą Koplytstulpiui su Šv. Roko ir angelo skulptūromis (u. k. 14215), Luokės sen., Luokės mstl., Telšių g. 5, nes tapo Luokės Visų Šventųjų bažnyčios statinių komplekso (26963) vertingąja savybe.</w:t>
      </w:r>
    </w:p>
    <w:p w:rsidR="006C2AF3" w:rsidRPr="006C2AF3" w:rsidRDefault="006C2AF3" w:rsidP="006C2AF3">
      <w:pPr>
        <w:autoSpaceDE w:val="0"/>
        <w:autoSpaceDN w:val="0"/>
        <w:spacing w:after="0" w:line="240" w:lineRule="auto"/>
        <w:jc w:val="both"/>
        <w:rPr>
          <w:rFonts w:ascii="Calibri" w:eastAsia="Calibri" w:hAnsi="Calibri" w:cs="Calibri"/>
          <w:lang w:eastAsia="lt-LT"/>
        </w:rPr>
      </w:pPr>
      <w:r w:rsidRPr="006C2AF3">
        <w:rPr>
          <w:rFonts w:ascii="Times New Roman" w:eastAsia="Calibri" w:hAnsi="Times New Roman" w:cs="Times New Roman"/>
          <w:sz w:val="24"/>
          <w:szCs w:val="24"/>
          <w:lang w:eastAsia="lt-LT"/>
        </w:rPr>
        <w:t>Akto rengėjas: Kultūros paveldo centras.</w:t>
      </w:r>
    </w:p>
    <w:bookmarkEnd w:id="3"/>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 xml:space="preserve">3. Nekilnojamojo kultūros paveldo vertinimo tarybos akto projektas dėl </w:t>
      </w:r>
      <w:bookmarkStart w:id="4" w:name="_Hlk104806516"/>
      <w:r w:rsidRPr="006C2AF3">
        <w:rPr>
          <w:rFonts w:ascii="Times New Roman" w:eastAsia="Calibri" w:hAnsi="Times New Roman" w:cs="Times New Roman"/>
          <w:b/>
          <w:bCs/>
          <w:sz w:val="24"/>
          <w:szCs w:val="24"/>
          <w:lang w:eastAsia="lt-LT"/>
        </w:rPr>
        <w:t>Ukmergės Šv. apaštalų Petro ir Povilo bažnyčios pastatų ir kapo komplekso</w:t>
      </w:r>
      <w:bookmarkEnd w:id="4"/>
      <w:r w:rsidRPr="006C2AF3">
        <w:rPr>
          <w:rFonts w:ascii="Times New Roman" w:eastAsia="Calibri" w:hAnsi="Times New Roman" w:cs="Times New Roman"/>
          <w:b/>
          <w:bCs/>
          <w:sz w:val="24"/>
          <w:szCs w:val="24"/>
          <w:lang w:eastAsia="lt-LT"/>
        </w:rPr>
        <w:t xml:space="preserve"> (u. k. 17240), Ukmergės r. sav., Ukmergės m. sen., Ukmergės m., Bažnyčios g. 8, apskaitos duomenų patikslinimo.</w:t>
      </w:r>
    </w:p>
    <w:p w:rsidR="006C2AF3" w:rsidRPr="006C2AF3" w:rsidRDefault="006C2AF3" w:rsidP="006C2AF3">
      <w:pPr>
        <w:autoSpaceDE w:val="0"/>
        <w:autoSpaceDN w:val="0"/>
        <w:spacing w:after="0" w:line="240" w:lineRule="auto"/>
        <w:jc w:val="both"/>
        <w:rPr>
          <w:rFonts w:ascii="Calibri" w:eastAsia="Calibri" w:hAnsi="Calibri" w:cs="Calibri"/>
          <w:sz w:val="24"/>
          <w:szCs w:val="24"/>
          <w:lang w:eastAsia="lt-LT"/>
        </w:rPr>
      </w:pPr>
      <w:r w:rsidRPr="006C2AF3">
        <w:rPr>
          <w:rFonts w:ascii="Calibri" w:eastAsia="Calibri" w:hAnsi="Calibri" w:cs="Calibri"/>
          <w:b/>
          <w:bCs/>
          <w:sz w:val="24"/>
          <w:szCs w:val="24"/>
          <w:lang w:eastAsia="lt-LT"/>
        </w:rPr>
        <w:t>Statusas: registruotas Kultūros vertybių registre</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Calibri" w:eastAsia="Calibri" w:hAnsi="Calibri" w:cs="Calibri"/>
          <w:b/>
          <w:bCs/>
          <w:sz w:val="24"/>
          <w:szCs w:val="24"/>
          <w:lang w:eastAsia="lt-LT"/>
        </w:rPr>
        <w:t xml:space="preserve">Akto parengimo pagrindas: </w:t>
      </w:r>
      <w:r w:rsidRPr="006C2AF3">
        <w:rPr>
          <w:rFonts w:ascii="Times New Roman" w:eastAsia="Calibri" w:hAnsi="Times New Roman" w:cs="Times New Roman"/>
          <w:sz w:val="24"/>
          <w:szCs w:val="24"/>
          <w:lang w:eastAsia="lt-LT"/>
        </w:rPr>
        <w:t>Apskaitos dokumentacijos parengimas įtrauktas į Kultūros paveldo centro 2022 m. kultūros vertybių apskaitos dokumentų projektų rengimo planą.</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Times New Roman" w:eastAsia="Calibri" w:hAnsi="Times New Roman" w:cs="Times New Roman"/>
          <w:sz w:val="24"/>
          <w:szCs w:val="24"/>
          <w:lang w:eastAsia="lt-LT"/>
        </w:rPr>
        <w:t xml:space="preserve">Aktu siūloma: remiantis vizualiniais tyrimais, </w:t>
      </w:r>
      <w:proofErr w:type="spellStart"/>
      <w:r w:rsidRPr="006C2AF3">
        <w:rPr>
          <w:rFonts w:ascii="Times New Roman" w:eastAsia="Calibri" w:hAnsi="Times New Roman" w:cs="Times New Roman"/>
          <w:sz w:val="24"/>
          <w:szCs w:val="24"/>
          <w:lang w:eastAsia="lt-LT"/>
        </w:rPr>
        <w:t>fotofiksacija</w:t>
      </w:r>
      <w:proofErr w:type="spellEnd"/>
      <w:r w:rsidRPr="006C2AF3">
        <w:rPr>
          <w:rFonts w:ascii="Times New Roman" w:eastAsia="Calibri" w:hAnsi="Times New Roman" w:cs="Times New Roman"/>
          <w:sz w:val="24"/>
          <w:szCs w:val="24"/>
          <w:lang w:eastAsia="lt-LT"/>
        </w:rPr>
        <w:t xml:space="preserve">, archyvine medžiaga, tyrimais ir publikacijomis suteikti apsaugą ir nustatyti </w:t>
      </w:r>
      <w:r w:rsidRPr="006C2AF3">
        <w:rPr>
          <w:rFonts w:ascii="Calibri" w:eastAsia="Calibri" w:hAnsi="Calibri" w:cs="Calibri"/>
          <w:sz w:val="24"/>
          <w:szCs w:val="24"/>
          <w:lang w:eastAsia="lt-LT"/>
        </w:rPr>
        <w:t xml:space="preserve">Ukmergės Šv. Apaštalų Petro ir Povilo bažnyčios pastatų ir kapo komplekso (u. k. 17240) kompleksinėmis dalimis: Ukmergės Šv. Apaštalų Petro ir Povilo bažnyčios pastatų ir kapo komplekso Šv. apaštalų Petro ir Povilo bažnyčią (u. k. 47256), Ukmergės Šv. Apaštalų Petro ir Povilo bažnyčios pastatų ir kapo komplekso varpinę (u. k. 47257), Ukmergės Šv. Apaštalų Petro ir Povilo bažnyčios pastatų ir kapo komplekso draudžiamosios lietuviškos spaudos platintojo, kunigo Leono </w:t>
      </w:r>
      <w:proofErr w:type="spellStart"/>
      <w:r w:rsidRPr="006C2AF3">
        <w:rPr>
          <w:rFonts w:ascii="Calibri" w:eastAsia="Calibri" w:hAnsi="Calibri" w:cs="Calibri"/>
          <w:sz w:val="24"/>
          <w:szCs w:val="24"/>
          <w:lang w:eastAsia="lt-LT"/>
        </w:rPr>
        <w:t>Špakevičiaus</w:t>
      </w:r>
      <w:proofErr w:type="spellEnd"/>
      <w:r w:rsidRPr="006C2AF3">
        <w:rPr>
          <w:rFonts w:ascii="Calibri" w:eastAsia="Calibri" w:hAnsi="Calibri" w:cs="Calibri"/>
          <w:sz w:val="24"/>
          <w:szCs w:val="24"/>
          <w:lang w:eastAsia="lt-LT"/>
        </w:rPr>
        <w:t xml:space="preserve"> kapą (u. k. 47386), nustatyti vertingąsias savybes, nacionalinį reikšmingumo lygmenį, apibrėžti teritorijos ribas. </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Times New Roman" w:eastAsia="Calibri" w:hAnsi="Times New Roman" w:cs="Times New Roman"/>
          <w:sz w:val="24"/>
          <w:szCs w:val="24"/>
          <w:lang w:eastAsia="lt-LT"/>
        </w:rPr>
        <w:t>Akto rengėjas: Kultūros paveldo centras.</w:t>
      </w:r>
    </w:p>
    <w:p w:rsidR="006C2AF3" w:rsidRPr="006C2AF3" w:rsidRDefault="006C2AF3" w:rsidP="006C2AF3">
      <w:pPr>
        <w:autoSpaceDE w:val="0"/>
        <w:autoSpaceDN w:val="0"/>
        <w:spacing w:after="0" w:line="240" w:lineRule="auto"/>
        <w:jc w:val="both"/>
        <w:rPr>
          <w:rFonts w:ascii="Calibri" w:eastAsia="Calibri" w:hAnsi="Calibri" w:cs="Calibri"/>
          <w:b/>
          <w:bCs/>
          <w:sz w:val="24"/>
          <w:szCs w:val="24"/>
          <w:lang w:eastAsia="lt-LT"/>
        </w:rPr>
      </w:pP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4. Nekilnojamojo kultūros paveldo vertinimo tarybos akto projektas dėl Vilkaviškio pašto stoties pastatui (u. k. 46896), Vilkaviškio r. sav., Vilkaviškio m. sen., Vilkaviškio m. Vytauto g. 63, apsaugos suteikimo.</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b/>
          <w:bCs/>
          <w:sz w:val="24"/>
          <w:szCs w:val="24"/>
          <w:lang w:eastAsia="lt-LT"/>
        </w:rPr>
        <w:t xml:space="preserve">Akto parengimo pagrindas: </w:t>
      </w:r>
      <w:r w:rsidRPr="006C2AF3">
        <w:rPr>
          <w:rFonts w:ascii="Times New Roman" w:eastAsia="Calibri" w:hAnsi="Times New Roman" w:cs="Times New Roman"/>
          <w:sz w:val="24"/>
          <w:szCs w:val="24"/>
          <w:lang w:eastAsia="lt-LT"/>
        </w:rPr>
        <w:t>Apskaitos dokumentacijos parengimas įtrauktas į Kultūros paveldo centro 2021 m. kultūros vertybių apskaitos dokumentų projektų rengimo planą.</w:t>
      </w:r>
    </w:p>
    <w:p w:rsidR="006C2AF3" w:rsidRPr="006C2AF3" w:rsidRDefault="006C2AF3" w:rsidP="006C2AF3">
      <w:pPr>
        <w:autoSpaceDE w:val="0"/>
        <w:autoSpaceDN w:val="0"/>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sz w:val="24"/>
          <w:szCs w:val="24"/>
          <w:lang w:eastAsia="lt-LT"/>
        </w:rPr>
        <w:t xml:space="preserve">Aktu siūloma: remiantis vizualiniais tyrimais, </w:t>
      </w:r>
      <w:proofErr w:type="spellStart"/>
      <w:r w:rsidRPr="006C2AF3">
        <w:rPr>
          <w:rFonts w:ascii="Times New Roman" w:eastAsia="Calibri" w:hAnsi="Times New Roman" w:cs="Times New Roman"/>
          <w:sz w:val="24"/>
          <w:szCs w:val="24"/>
          <w:lang w:eastAsia="lt-LT"/>
        </w:rPr>
        <w:t>fotofiksacija</w:t>
      </w:r>
      <w:proofErr w:type="spellEnd"/>
      <w:r w:rsidRPr="006C2AF3">
        <w:rPr>
          <w:rFonts w:ascii="Times New Roman" w:eastAsia="Calibri" w:hAnsi="Times New Roman" w:cs="Times New Roman"/>
          <w:sz w:val="24"/>
          <w:szCs w:val="24"/>
          <w:lang w:eastAsia="lt-LT"/>
        </w:rPr>
        <w:t>, archyvine medžiaga ir publikacijomis suteikti apsaugą</w:t>
      </w:r>
      <w:r w:rsidRPr="006C2AF3">
        <w:rPr>
          <w:rFonts w:ascii="Calibri" w:eastAsia="Calibri" w:hAnsi="Calibri" w:cs="Calibri"/>
          <w:b/>
          <w:bCs/>
          <w:sz w:val="24"/>
          <w:szCs w:val="24"/>
          <w:lang w:eastAsia="lt-LT"/>
        </w:rPr>
        <w:t xml:space="preserve"> </w:t>
      </w:r>
      <w:r w:rsidRPr="006C2AF3">
        <w:rPr>
          <w:rFonts w:ascii="Calibri" w:eastAsia="Calibri" w:hAnsi="Calibri" w:cs="Calibri"/>
          <w:sz w:val="24"/>
          <w:szCs w:val="24"/>
          <w:lang w:eastAsia="lt-LT"/>
        </w:rPr>
        <w:t>Vilkaviškio pašto stoties pastatui, nustatyti vertingąsias savybes, vietinį reikšmingumo lygmenį, apibrėžti teritorijos ribas.</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 xml:space="preserve">Akto rengėjas: Kultūros paveldo centras. </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5.</w:t>
      </w:r>
      <w:r w:rsidRPr="006C2AF3">
        <w:rPr>
          <w:rFonts w:ascii="Times New Roman" w:eastAsia="Calibri" w:hAnsi="Times New Roman" w:cs="Times New Roman"/>
          <w:sz w:val="24"/>
          <w:szCs w:val="24"/>
          <w:lang w:eastAsia="lt-LT"/>
        </w:rPr>
        <w:t xml:space="preserve"> </w:t>
      </w:r>
      <w:r w:rsidRPr="006C2AF3">
        <w:rPr>
          <w:rFonts w:ascii="Times New Roman" w:eastAsia="Calibri" w:hAnsi="Times New Roman" w:cs="Times New Roman"/>
          <w:b/>
          <w:bCs/>
          <w:sz w:val="24"/>
          <w:szCs w:val="24"/>
          <w:lang w:eastAsia="lt-LT"/>
        </w:rPr>
        <w:t>Nekilnojamojo kultūros paveldo vertinimo tarybos akto projektas dėl Raudondvario dvaro sodybos (u. k. 971), Kauno r. sav., Raudondvario sen., Raudondvario k., apskaitos duomenų patikslinimo.</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b/>
          <w:bCs/>
          <w:sz w:val="24"/>
          <w:szCs w:val="24"/>
          <w:lang w:eastAsia="lt-LT"/>
        </w:rPr>
        <w:t>Statusas: paminklas.</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b/>
          <w:bCs/>
          <w:sz w:val="24"/>
          <w:szCs w:val="24"/>
          <w:lang w:eastAsia="lt-LT"/>
        </w:rPr>
        <w:t xml:space="preserve">Akto parengimo pagrindas: </w:t>
      </w:r>
      <w:r w:rsidRPr="006C2AF3">
        <w:rPr>
          <w:rFonts w:ascii="Times New Roman" w:eastAsia="Calibri" w:hAnsi="Times New Roman" w:cs="Times New Roman"/>
          <w:sz w:val="24"/>
          <w:szCs w:val="24"/>
          <w:lang w:eastAsia="lt-LT"/>
        </w:rPr>
        <w:t>2022-05-09 raštu Nr. (13.25 E)2-989 pavesta Kult8ros paveldo centrui parengti apskaitos dokumentaciją.</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 xml:space="preserve">Aktu siūloma: patikslinti Raudondvario dvaro sodybos (u. k. 971) kompleksinės dalies Pietų oficinos (u. k. ) vertingąsias savybes, jas papildant nauja – „rūsio raudonų </w:t>
      </w:r>
      <w:proofErr w:type="spellStart"/>
      <w:r w:rsidRPr="006C2AF3">
        <w:rPr>
          <w:rFonts w:ascii="Times New Roman" w:eastAsia="Calibri" w:hAnsi="Times New Roman" w:cs="Times New Roman"/>
          <w:sz w:val="24"/>
          <w:szCs w:val="24"/>
          <w:lang w:eastAsia="lt-LT"/>
        </w:rPr>
        <w:t>plyų</w:t>
      </w:r>
      <w:proofErr w:type="spellEnd"/>
      <w:r w:rsidRPr="006C2AF3">
        <w:rPr>
          <w:rFonts w:ascii="Times New Roman" w:eastAsia="Calibri" w:hAnsi="Times New Roman" w:cs="Times New Roman"/>
          <w:sz w:val="24"/>
          <w:szCs w:val="24"/>
          <w:lang w:eastAsia="lt-LT"/>
        </w:rPr>
        <w:t xml:space="preserve"> grindys“,</w:t>
      </w:r>
    </w:p>
    <w:p w:rsidR="006C2AF3" w:rsidRPr="006C2AF3" w:rsidRDefault="006C2AF3" w:rsidP="006C2AF3">
      <w:pPr>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Akto rengėjas: Kultūros paveldo centras.</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p>
    <w:p w:rsidR="006C2AF3" w:rsidRPr="006C2AF3" w:rsidRDefault="006C2AF3" w:rsidP="006C2AF3">
      <w:pPr>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6.</w:t>
      </w:r>
      <w:r w:rsidRPr="006C2AF3">
        <w:rPr>
          <w:rFonts w:ascii="Calibri" w:eastAsia="Calibri" w:hAnsi="Calibri" w:cs="Calibri"/>
          <w:sz w:val="24"/>
          <w:szCs w:val="24"/>
          <w:lang w:eastAsia="lt-LT"/>
        </w:rPr>
        <w:t xml:space="preserve"> </w:t>
      </w:r>
      <w:bookmarkStart w:id="5" w:name="_Hlk106269482"/>
      <w:r w:rsidRPr="006C2AF3">
        <w:rPr>
          <w:rFonts w:ascii="Times New Roman" w:eastAsia="Calibri" w:hAnsi="Times New Roman" w:cs="Times New Roman"/>
          <w:b/>
          <w:bCs/>
          <w:sz w:val="24"/>
          <w:szCs w:val="24"/>
          <w:lang w:eastAsia="lt-LT"/>
        </w:rPr>
        <w:t xml:space="preserve">Nekilnojamojo kultūros paveldo vertinimo tarybos akto projektas dėl </w:t>
      </w:r>
      <w:proofErr w:type="spellStart"/>
      <w:r w:rsidRPr="006C2AF3">
        <w:rPr>
          <w:rFonts w:ascii="Times New Roman" w:eastAsia="Calibri" w:hAnsi="Times New Roman" w:cs="Times New Roman"/>
          <w:b/>
          <w:bCs/>
          <w:sz w:val="24"/>
          <w:szCs w:val="24"/>
          <w:lang w:eastAsia="lt-LT"/>
        </w:rPr>
        <w:t>Kalnalio</w:t>
      </w:r>
      <w:proofErr w:type="spellEnd"/>
      <w:r w:rsidRPr="006C2AF3">
        <w:rPr>
          <w:rFonts w:ascii="Times New Roman" w:eastAsia="Calibri" w:hAnsi="Times New Roman" w:cs="Times New Roman"/>
          <w:b/>
          <w:bCs/>
          <w:sz w:val="24"/>
          <w:szCs w:val="24"/>
          <w:lang w:eastAsia="lt-LT"/>
        </w:rPr>
        <w:t xml:space="preserve"> Šv. Lauryno bažnyčios statinių komplekso (u. k. 1453), Kretingos r. sav., </w:t>
      </w:r>
      <w:proofErr w:type="spellStart"/>
      <w:r w:rsidRPr="006C2AF3">
        <w:rPr>
          <w:rFonts w:ascii="Times New Roman" w:eastAsia="Calibri" w:hAnsi="Times New Roman" w:cs="Times New Roman"/>
          <w:b/>
          <w:bCs/>
          <w:sz w:val="24"/>
          <w:szCs w:val="24"/>
          <w:lang w:eastAsia="lt-LT"/>
        </w:rPr>
        <w:t>Imbarės</w:t>
      </w:r>
      <w:proofErr w:type="spellEnd"/>
      <w:r w:rsidRPr="006C2AF3">
        <w:rPr>
          <w:rFonts w:ascii="Times New Roman" w:eastAsia="Calibri" w:hAnsi="Times New Roman" w:cs="Times New Roman"/>
          <w:b/>
          <w:bCs/>
          <w:sz w:val="24"/>
          <w:szCs w:val="24"/>
          <w:lang w:eastAsia="lt-LT"/>
        </w:rPr>
        <w:t xml:space="preserve"> sen., </w:t>
      </w:r>
      <w:proofErr w:type="spellStart"/>
      <w:r w:rsidRPr="006C2AF3">
        <w:rPr>
          <w:rFonts w:ascii="Times New Roman" w:eastAsia="Calibri" w:hAnsi="Times New Roman" w:cs="Times New Roman"/>
          <w:b/>
          <w:bCs/>
          <w:sz w:val="24"/>
          <w:szCs w:val="24"/>
          <w:lang w:eastAsia="lt-LT"/>
        </w:rPr>
        <w:t>Kalnalio</w:t>
      </w:r>
      <w:proofErr w:type="spellEnd"/>
      <w:r w:rsidRPr="006C2AF3">
        <w:rPr>
          <w:rFonts w:ascii="Times New Roman" w:eastAsia="Calibri" w:hAnsi="Times New Roman" w:cs="Times New Roman"/>
          <w:b/>
          <w:bCs/>
          <w:sz w:val="24"/>
          <w:szCs w:val="24"/>
          <w:lang w:eastAsia="lt-LT"/>
        </w:rPr>
        <w:t xml:space="preserve"> k., Motiejaus Valančiaus g. 12, apskaitos duomenų patikslinimo.</w:t>
      </w:r>
    </w:p>
    <w:p w:rsidR="006C2AF3" w:rsidRPr="006C2AF3" w:rsidRDefault="006C2AF3" w:rsidP="006C2AF3">
      <w:pPr>
        <w:autoSpaceDE w:val="0"/>
        <w:autoSpaceDN w:val="0"/>
        <w:spacing w:after="0" w:line="240" w:lineRule="auto"/>
        <w:jc w:val="both"/>
        <w:rPr>
          <w:rFonts w:ascii="Calibri" w:eastAsia="Calibri" w:hAnsi="Calibri" w:cs="Calibri"/>
          <w:sz w:val="24"/>
          <w:szCs w:val="24"/>
          <w:lang w:eastAsia="lt-LT"/>
        </w:rPr>
      </w:pPr>
      <w:r w:rsidRPr="006C2AF3">
        <w:rPr>
          <w:rFonts w:ascii="Calibri" w:eastAsia="Calibri" w:hAnsi="Calibri" w:cs="Calibri"/>
          <w:b/>
          <w:bCs/>
          <w:sz w:val="24"/>
          <w:szCs w:val="24"/>
          <w:lang w:eastAsia="lt-LT"/>
        </w:rPr>
        <w:t>Statusas: valstybės saugomas.</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Calibri" w:eastAsia="Calibri" w:hAnsi="Calibri" w:cs="Calibri"/>
          <w:b/>
          <w:bCs/>
          <w:sz w:val="24"/>
          <w:szCs w:val="24"/>
          <w:lang w:eastAsia="lt-LT"/>
        </w:rPr>
        <w:t xml:space="preserve">Akto parengimo pagrindas: </w:t>
      </w:r>
      <w:r w:rsidRPr="006C2AF3">
        <w:rPr>
          <w:rFonts w:ascii="Times New Roman" w:eastAsia="Calibri" w:hAnsi="Times New Roman" w:cs="Times New Roman"/>
          <w:sz w:val="24"/>
          <w:szCs w:val="24"/>
          <w:lang w:eastAsia="lt-LT"/>
        </w:rPr>
        <w:t>Apskaitos dokumentacijos parengimas įtrauktas į Kultūros paveldo centro 2022 m. kultūros vertybių apskaitos dokumentų projektų rengimo planą.</w:t>
      </w:r>
    </w:p>
    <w:p w:rsidR="006C2AF3" w:rsidRPr="006C2AF3" w:rsidRDefault="006C2AF3" w:rsidP="006C2AF3">
      <w:pPr>
        <w:autoSpaceDE w:val="0"/>
        <w:autoSpaceDN w:val="0"/>
        <w:spacing w:after="0" w:line="240" w:lineRule="auto"/>
        <w:jc w:val="both"/>
        <w:rPr>
          <w:rFonts w:ascii="Calibri" w:eastAsia="Calibri" w:hAnsi="Calibri" w:cs="Calibri"/>
          <w:b/>
          <w:bCs/>
          <w:lang w:eastAsia="lt-LT"/>
        </w:rPr>
      </w:pPr>
      <w:r w:rsidRPr="006C2AF3">
        <w:rPr>
          <w:rFonts w:ascii="Times New Roman" w:eastAsia="Calibri" w:hAnsi="Times New Roman" w:cs="Times New Roman"/>
          <w:sz w:val="24"/>
          <w:szCs w:val="24"/>
          <w:lang w:eastAsia="lt-LT"/>
        </w:rPr>
        <w:t xml:space="preserve">Aktu siūloma: remiantis vizualiniais tyrimais, </w:t>
      </w:r>
      <w:proofErr w:type="spellStart"/>
      <w:r w:rsidRPr="006C2AF3">
        <w:rPr>
          <w:rFonts w:ascii="Times New Roman" w:eastAsia="Calibri" w:hAnsi="Times New Roman" w:cs="Times New Roman"/>
          <w:sz w:val="24"/>
          <w:szCs w:val="24"/>
          <w:lang w:eastAsia="lt-LT"/>
        </w:rPr>
        <w:t>fotofiksacija</w:t>
      </w:r>
      <w:proofErr w:type="spellEnd"/>
      <w:r w:rsidRPr="006C2AF3">
        <w:rPr>
          <w:rFonts w:ascii="Times New Roman" w:eastAsia="Calibri" w:hAnsi="Times New Roman" w:cs="Times New Roman"/>
          <w:sz w:val="24"/>
          <w:szCs w:val="24"/>
          <w:lang w:eastAsia="lt-LT"/>
        </w:rPr>
        <w:t xml:space="preserve">, surinkta archyvine ir ikonografine medžiaga nustatyti </w:t>
      </w:r>
      <w:proofErr w:type="spellStart"/>
      <w:r w:rsidRPr="006C2AF3">
        <w:rPr>
          <w:rFonts w:ascii="Calibri" w:eastAsia="Calibri" w:hAnsi="Calibri" w:cs="Calibri"/>
          <w:sz w:val="24"/>
          <w:szCs w:val="24"/>
          <w:lang w:eastAsia="lt-LT"/>
        </w:rPr>
        <w:t>Kalnalio</w:t>
      </w:r>
      <w:proofErr w:type="spellEnd"/>
      <w:r w:rsidRPr="006C2AF3">
        <w:rPr>
          <w:rFonts w:ascii="Calibri" w:eastAsia="Calibri" w:hAnsi="Calibri" w:cs="Calibri"/>
          <w:sz w:val="24"/>
          <w:szCs w:val="24"/>
          <w:lang w:eastAsia="lt-LT"/>
        </w:rPr>
        <w:t xml:space="preserve"> Šv. Lauryno bažnyčios statinių komplekso ir jo kompleksinių dalių: </w:t>
      </w:r>
      <w:proofErr w:type="spellStart"/>
      <w:r w:rsidRPr="006C2AF3">
        <w:rPr>
          <w:rFonts w:ascii="Calibri" w:eastAsia="Calibri" w:hAnsi="Calibri" w:cs="Calibri"/>
          <w:sz w:val="24"/>
          <w:szCs w:val="24"/>
          <w:lang w:eastAsia="lt-LT"/>
        </w:rPr>
        <w:t>Kalnalio</w:t>
      </w:r>
      <w:proofErr w:type="spellEnd"/>
      <w:r w:rsidRPr="006C2AF3">
        <w:rPr>
          <w:rFonts w:ascii="Calibri" w:eastAsia="Calibri" w:hAnsi="Calibri" w:cs="Calibri"/>
          <w:sz w:val="24"/>
          <w:szCs w:val="24"/>
          <w:lang w:eastAsia="lt-LT"/>
        </w:rPr>
        <w:t xml:space="preserve"> Šv. Lauryno bažnyčios statinių komplekso Šv. Lauryno bažnyčios (u. k. 23599) ir </w:t>
      </w:r>
      <w:proofErr w:type="spellStart"/>
      <w:r w:rsidRPr="006C2AF3">
        <w:rPr>
          <w:rFonts w:ascii="Calibri" w:eastAsia="Calibri" w:hAnsi="Calibri" w:cs="Calibri"/>
          <w:sz w:val="24"/>
          <w:szCs w:val="24"/>
          <w:lang w:eastAsia="lt-LT"/>
        </w:rPr>
        <w:t>Kalnalio</w:t>
      </w:r>
      <w:proofErr w:type="spellEnd"/>
      <w:r w:rsidRPr="006C2AF3">
        <w:rPr>
          <w:rFonts w:ascii="Calibri" w:eastAsia="Calibri" w:hAnsi="Calibri" w:cs="Calibri"/>
          <w:sz w:val="24"/>
          <w:szCs w:val="24"/>
          <w:lang w:eastAsia="lt-LT"/>
        </w:rPr>
        <w:t xml:space="preserve"> Šv. Lauryno bažnyčios statinių komplekso varpinės (u. k. 23600)</w:t>
      </w:r>
      <w:r w:rsidRPr="006C2AF3">
        <w:rPr>
          <w:rFonts w:ascii="Times New Roman" w:eastAsia="Calibri" w:hAnsi="Times New Roman" w:cs="Times New Roman"/>
          <w:sz w:val="24"/>
          <w:szCs w:val="24"/>
          <w:lang w:eastAsia="lt-LT"/>
        </w:rPr>
        <w:t xml:space="preserve"> vertingąsias savybes, regioninį reikšmingumo lygmenį, apibrėžti teritorijos ir vizualinės apsaugos </w:t>
      </w:r>
      <w:proofErr w:type="spellStart"/>
      <w:r w:rsidRPr="006C2AF3">
        <w:rPr>
          <w:rFonts w:ascii="Times New Roman" w:eastAsia="Calibri" w:hAnsi="Times New Roman" w:cs="Times New Roman"/>
          <w:sz w:val="24"/>
          <w:szCs w:val="24"/>
          <w:lang w:eastAsia="lt-LT"/>
        </w:rPr>
        <w:t>pozonio</w:t>
      </w:r>
      <w:proofErr w:type="spellEnd"/>
      <w:r w:rsidRPr="006C2AF3">
        <w:rPr>
          <w:rFonts w:ascii="Times New Roman" w:eastAsia="Calibri" w:hAnsi="Times New Roman" w:cs="Times New Roman"/>
          <w:sz w:val="24"/>
          <w:szCs w:val="24"/>
          <w:lang w:eastAsia="lt-LT"/>
        </w:rPr>
        <w:t xml:space="preserve"> ribas. </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Akto rengėjas: Kultūros paveldo centras.</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p>
    <w:p w:rsidR="006C2AF3" w:rsidRPr="006C2AF3" w:rsidRDefault="006C2AF3" w:rsidP="006C2AF3">
      <w:pPr>
        <w:autoSpaceDE w:val="0"/>
        <w:autoSpaceDN w:val="0"/>
        <w:spacing w:after="0" w:line="240" w:lineRule="auto"/>
        <w:jc w:val="both"/>
        <w:rPr>
          <w:rFonts w:ascii="Times New Roman" w:eastAsia="Calibri" w:hAnsi="Times New Roman" w:cs="Times New Roman"/>
          <w:b/>
          <w:bCs/>
          <w:sz w:val="24"/>
          <w:szCs w:val="24"/>
          <w:lang w:eastAsia="lt-LT"/>
        </w:rPr>
      </w:pPr>
      <w:r w:rsidRPr="006C2AF3">
        <w:rPr>
          <w:rFonts w:ascii="Times New Roman" w:eastAsia="Calibri" w:hAnsi="Times New Roman" w:cs="Times New Roman"/>
          <w:b/>
          <w:bCs/>
          <w:sz w:val="24"/>
          <w:szCs w:val="24"/>
          <w:lang w:eastAsia="lt-LT"/>
        </w:rPr>
        <w:t>7.</w:t>
      </w:r>
      <w:r w:rsidRPr="006C2AF3">
        <w:rPr>
          <w:rFonts w:ascii="Times New Roman" w:eastAsia="Calibri" w:hAnsi="Times New Roman" w:cs="Times New Roman"/>
          <w:sz w:val="24"/>
          <w:szCs w:val="24"/>
          <w:lang w:eastAsia="lt-LT"/>
        </w:rPr>
        <w:t xml:space="preserve"> </w:t>
      </w:r>
      <w:bookmarkEnd w:id="5"/>
      <w:r w:rsidRPr="006C2AF3">
        <w:rPr>
          <w:rFonts w:ascii="Times New Roman" w:eastAsia="Calibri" w:hAnsi="Times New Roman" w:cs="Times New Roman"/>
          <w:b/>
          <w:bCs/>
          <w:sz w:val="24"/>
          <w:szCs w:val="24"/>
          <w:lang w:eastAsia="lt-LT"/>
        </w:rPr>
        <w:t xml:space="preserve">Dėl struktūrų, atidengtų 2022 m. archeologinių tyrimų metu, Sedos Švč. M, Marijos Ėmimo į dangų bažnyčios pastatų komplekso teritorijoje, vertinimo ir jų nustatymo Sedos Švč. M, Marijos Ėmimo į dangų bažnyčios pastatų komplekso (u. k. 984), Mažeikių r. sav., Sedos sen., Sedos m., </w:t>
      </w:r>
      <w:proofErr w:type="spellStart"/>
      <w:r w:rsidRPr="006C2AF3">
        <w:rPr>
          <w:rFonts w:ascii="Times New Roman" w:eastAsia="Calibri" w:hAnsi="Times New Roman" w:cs="Times New Roman"/>
          <w:b/>
          <w:bCs/>
          <w:sz w:val="24"/>
          <w:szCs w:val="24"/>
          <w:lang w:eastAsia="lt-LT"/>
        </w:rPr>
        <w:t>Varduvos</w:t>
      </w:r>
      <w:proofErr w:type="spellEnd"/>
      <w:r w:rsidRPr="006C2AF3">
        <w:rPr>
          <w:rFonts w:ascii="Times New Roman" w:eastAsia="Calibri" w:hAnsi="Times New Roman" w:cs="Times New Roman"/>
          <w:b/>
          <w:bCs/>
          <w:sz w:val="24"/>
          <w:szCs w:val="24"/>
          <w:lang w:eastAsia="lt-LT"/>
        </w:rPr>
        <w:t xml:space="preserve"> g. 1, vertingosiomis savybėmis tikslingumo.</w:t>
      </w:r>
    </w:p>
    <w:p w:rsidR="006C2AF3" w:rsidRPr="006C2AF3" w:rsidRDefault="006C2AF3" w:rsidP="006C2AF3">
      <w:pPr>
        <w:autoSpaceDE w:val="0"/>
        <w:autoSpaceDN w:val="0"/>
        <w:spacing w:after="0" w:line="240" w:lineRule="auto"/>
        <w:jc w:val="both"/>
        <w:rPr>
          <w:rFonts w:ascii="Times New Roman" w:eastAsia="Calibri" w:hAnsi="Times New Roman" w:cs="Times New Roman"/>
          <w:sz w:val="24"/>
          <w:szCs w:val="24"/>
          <w:lang w:eastAsia="lt-LT"/>
        </w:rPr>
      </w:pPr>
      <w:r w:rsidRPr="006C2AF3">
        <w:rPr>
          <w:rFonts w:ascii="Times New Roman" w:eastAsia="Calibri" w:hAnsi="Times New Roman" w:cs="Times New Roman"/>
          <w:sz w:val="24"/>
          <w:szCs w:val="24"/>
          <w:lang w:eastAsia="lt-LT"/>
        </w:rPr>
        <w:t>Papildoma informacija:</w:t>
      </w:r>
      <w:r w:rsidRPr="006C2AF3">
        <w:rPr>
          <w:rFonts w:ascii="Times New Roman" w:eastAsia="Calibri" w:hAnsi="Times New Roman" w:cs="Times New Roman"/>
          <w:b/>
          <w:bCs/>
          <w:sz w:val="24"/>
          <w:szCs w:val="24"/>
          <w:lang w:eastAsia="lt-LT"/>
        </w:rPr>
        <w:t xml:space="preserve"> </w:t>
      </w:r>
      <w:r w:rsidRPr="006C2AF3">
        <w:rPr>
          <w:rFonts w:ascii="Times New Roman" w:eastAsia="Calibri" w:hAnsi="Times New Roman" w:cs="Times New Roman"/>
          <w:sz w:val="24"/>
          <w:szCs w:val="24"/>
          <w:lang w:eastAsia="lt-LT"/>
        </w:rPr>
        <w:t>klausimas inicijuotas archeologo M.M. Gautas prašymas įvertinti vykdant archeologinius tyrimus, Sedos Švč. M, Marijos Ėmimo į dangų bažnyčios pastatų komplekso teritorijoje,</w:t>
      </w:r>
      <w:r w:rsidRPr="006C2AF3">
        <w:rPr>
          <w:rFonts w:ascii="Times New Roman" w:eastAsia="Calibri" w:hAnsi="Times New Roman" w:cs="Times New Roman"/>
          <w:b/>
          <w:bCs/>
          <w:sz w:val="24"/>
          <w:szCs w:val="24"/>
          <w:lang w:eastAsia="lt-LT"/>
        </w:rPr>
        <w:t xml:space="preserve"> </w:t>
      </w:r>
      <w:r w:rsidRPr="006C2AF3">
        <w:rPr>
          <w:rFonts w:ascii="Times New Roman" w:eastAsia="Calibri" w:hAnsi="Times New Roman" w:cs="Times New Roman"/>
          <w:sz w:val="24"/>
          <w:szCs w:val="24"/>
          <w:lang w:eastAsia="lt-LT"/>
        </w:rPr>
        <w:t xml:space="preserve">aptiktas struktūras (tvoros fragmentas, akmeninio grindinio fragmentas), preliminariai datuojamas XIX a. pirma pusė – XX a. pirma pusė. </w:t>
      </w:r>
    </w:p>
    <w:p w:rsidR="001D2394" w:rsidRDefault="001D2394">
      <w:bookmarkStart w:id="6" w:name="_GoBack"/>
      <w:bookmarkEnd w:id="6"/>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F3"/>
    <w:rsid w:val="001D2394"/>
    <w:rsid w:val="006C2AF3"/>
    <w:rsid w:val="008A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B426-9282-41D9-B2D2-F52412FC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4145</Words>
  <Characters>2364</Characters>
  <Application>Microsoft Office Word</Application>
  <DocSecurity>0</DocSecurity>
  <Lines>19</Lines>
  <Paragraphs>12</Paragraphs>
  <ScaleCrop>false</ScaleCrop>
  <Company>Klaipėdos miesto savivaldybės administracija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2022-06-21T13:27:00Z</dcterms:created>
  <dcterms:modified xsi:type="dcterms:W3CDTF">2022-06-21T13:28:00Z</dcterms:modified>
</cp:coreProperties>
</file>