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0572A5" w14:textId="59FC78CB" w:rsidR="00473930" w:rsidRPr="009F3A2A" w:rsidRDefault="00120154" w:rsidP="00120154">
      <w:pPr>
        <w:spacing w:line="240" w:lineRule="auto"/>
        <w:jc w:val="center"/>
        <w:rPr>
          <w:rFonts w:ascii="Times New Roman" w:hAnsi="Times New Roman" w:cs="Times New Roman"/>
          <w:b/>
          <w:bCs/>
          <w:sz w:val="24"/>
          <w:szCs w:val="24"/>
        </w:rPr>
      </w:pPr>
      <w:bookmarkStart w:id="0" w:name="_GoBack"/>
      <w:bookmarkEnd w:id="0"/>
      <w:r w:rsidRPr="003444DC">
        <w:rPr>
          <w:rFonts w:ascii="Times New Roman" w:hAnsi="Times New Roman" w:cs="Times New Roman"/>
          <w:b/>
          <w:sz w:val="24"/>
          <w:szCs w:val="24"/>
        </w:rPr>
        <w:t xml:space="preserve">PASTABOS/PASIŪLYMAI, GAUTI SVARSTANT KLAIPĖDOS M. SAVIVALDYBĖS 2022-2024 M. SVP </w:t>
      </w:r>
      <w:r w:rsidR="00877162" w:rsidRPr="003444DC">
        <w:rPr>
          <w:rFonts w:ascii="Times New Roman" w:hAnsi="Times New Roman" w:cs="Times New Roman"/>
          <w:b/>
          <w:sz w:val="24"/>
          <w:szCs w:val="24"/>
        </w:rPr>
        <w:t xml:space="preserve">KEITIMO </w:t>
      </w:r>
      <w:r w:rsidRPr="003444DC">
        <w:rPr>
          <w:rFonts w:ascii="Times New Roman" w:hAnsi="Times New Roman" w:cs="Times New Roman"/>
          <w:b/>
          <w:sz w:val="24"/>
          <w:szCs w:val="24"/>
        </w:rPr>
        <w:t xml:space="preserve">PROJEKTĄ IR </w:t>
      </w:r>
      <w:r w:rsidRPr="003444DC">
        <w:rPr>
          <w:rFonts w:ascii="Times New Roman" w:hAnsi="Times New Roman" w:cs="Times New Roman"/>
          <w:b/>
          <w:bCs/>
          <w:sz w:val="24"/>
          <w:szCs w:val="24"/>
        </w:rPr>
        <w:t>KMSA</w:t>
      </w:r>
      <w:r w:rsidRPr="009F3A2A">
        <w:rPr>
          <w:rFonts w:ascii="Times New Roman" w:hAnsi="Times New Roman" w:cs="Times New Roman"/>
          <w:b/>
          <w:bCs/>
          <w:sz w:val="24"/>
          <w:szCs w:val="24"/>
        </w:rPr>
        <w:t xml:space="preserve"> PASIŪLYMAI DĖL JŲ ĮGYVENDINIMO</w:t>
      </w:r>
    </w:p>
    <w:p w14:paraId="29C48A97" w14:textId="07919682" w:rsidR="0045140A" w:rsidRDefault="0045140A" w:rsidP="0045140A">
      <w:pPr>
        <w:spacing w:after="0" w:line="240" w:lineRule="auto"/>
        <w:ind w:firstLine="570"/>
        <w:jc w:val="both"/>
        <w:rPr>
          <w:rFonts w:ascii="Times New Roman" w:hAnsi="Times New Roman" w:cs="Times New Roman"/>
          <w:sz w:val="24"/>
          <w:szCs w:val="24"/>
        </w:rPr>
      </w:pPr>
    </w:p>
    <w:tbl>
      <w:tblPr>
        <w:tblStyle w:val="Lentelstinklelis"/>
        <w:tblW w:w="15593" w:type="dxa"/>
        <w:tblInd w:w="-572" w:type="dxa"/>
        <w:tblLayout w:type="fixed"/>
        <w:tblLook w:val="04A0" w:firstRow="1" w:lastRow="0" w:firstColumn="1" w:lastColumn="0" w:noHBand="0" w:noVBand="1"/>
      </w:tblPr>
      <w:tblGrid>
        <w:gridCol w:w="567"/>
        <w:gridCol w:w="4536"/>
        <w:gridCol w:w="1701"/>
        <w:gridCol w:w="8789"/>
      </w:tblGrid>
      <w:tr w:rsidR="00877162" w:rsidRPr="00C2531F" w14:paraId="23BBC935" w14:textId="77777777" w:rsidTr="00497B28">
        <w:tc>
          <w:tcPr>
            <w:tcW w:w="567" w:type="dxa"/>
          </w:tcPr>
          <w:p w14:paraId="3431C331" w14:textId="77777777" w:rsidR="00877162" w:rsidRPr="00C2531F" w:rsidRDefault="00877162" w:rsidP="003C7B6A">
            <w:pPr>
              <w:jc w:val="center"/>
              <w:rPr>
                <w:rFonts w:ascii="Times New Roman" w:hAnsi="Times New Roman" w:cs="Times New Roman"/>
                <w:b/>
                <w:szCs w:val="24"/>
              </w:rPr>
            </w:pPr>
            <w:r w:rsidRPr="00C2531F">
              <w:rPr>
                <w:rFonts w:ascii="Times New Roman" w:hAnsi="Times New Roman" w:cs="Times New Roman"/>
                <w:b/>
                <w:szCs w:val="24"/>
              </w:rPr>
              <w:t>Eil. Nr.</w:t>
            </w:r>
          </w:p>
        </w:tc>
        <w:tc>
          <w:tcPr>
            <w:tcW w:w="4536" w:type="dxa"/>
          </w:tcPr>
          <w:p w14:paraId="741A0E1B" w14:textId="77777777" w:rsidR="00877162" w:rsidRPr="00877162" w:rsidRDefault="00877162" w:rsidP="003C7B6A">
            <w:pPr>
              <w:jc w:val="center"/>
              <w:rPr>
                <w:rFonts w:ascii="Times New Roman" w:hAnsi="Times New Roman" w:cs="Times New Roman"/>
                <w:b/>
                <w:sz w:val="24"/>
                <w:szCs w:val="24"/>
              </w:rPr>
            </w:pPr>
            <w:r w:rsidRPr="00877162">
              <w:rPr>
                <w:rFonts w:ascii="Times New Roman" w:hAnsi="Times New Roman" w:cs="Times New Roman"/>
                <w:b/>
                <w:sz w:val="24"/>
                <w:szCs w:val="24"/>
              </w:rPr>
              <w:t>Pastaba/siūlymas</w:t>
            </w:r>
          </w:p>
        </w:tc>
        <w:tc>
          <w:tcPr>
            <w:tcW w:w="1701" w:type="dxa"/>
          </w:tcPr>
          <w:p w14:paraId="269C23D0" w14:textId="77777777" w:rsidR="00877162" w:rsidRPr="00C2531F" w:rsidRDefault="00877162" w:rsidP="00C2531F">
            <w:pPr>
              <w:jc w:val="center"/>
              <w:rPr>
                <w:rFonts w:ascii="Times New Roman" w:hAnsi="Times New Roman" w:cs="Times New Roman"/>
                <w:b/>
                <w:sz w:val="24"/>
                <w:szCs w:val="24"/>
              </w:rPr>
            </w:pPr>
            <w:r w:rsidRPr="00C2531F">
              <w:rPr>
                <w:rFonts w:ascii="Times New Roman" w:hAnsi="Times New Roman" w:cs="Times New Roman"/>
                <w:b/>
                <w:sz w:val="24"/>
                <w:szCs w:val="24"/>
              </w:rPr>
              <w:t>SVP programa</w:t>
            </w:r>
          </w:p>
        </w:tc>
        <w:tc>
          <w:tcPr>
            <w:tcW w:w="8789" w:type="dxa"/>
          </w:tcPr>
          <w:p w14:paraId="7BB32C6A" w14:textId="46B84606" w:rsidR="00877162" w:rsidRPr="00C2531F" w:rsidRDefault="00877162" w:rsidP="003C7B6A">
            <w:pPr>
              <w:jc w:val="center"/>
              <w:rPr>
                <w:rFonts w:ascii="Times New Roman" w:hAnsi="Times New Roman" w:cs="Times New Roman"/>
                <w:b/>
                <w:sz w:val="24"/>
                <w:szCs w:val="24"/>
              </w:rPr>
            </w:pPr>
            <w:r w:rsidRPr="00C2531F">
              <w:rPr>
                <w:rFonts w:ascii="Times New Roman" w:hAnsi="Times New Roman" w:cs="Times New Roman"/>
                <w:b/>
                <w:sz w:val="24"/>
                <w:szCs w:val="24"/>
              </w:rPr>
              <w:t>KMSA pasiūlymas</w:t>
            </w:r>
            <w:r w:rsidR="006C44F4">
              <w:rPr>
                <w:rFonts w:ascii="Times New Roman" w:hAnsi="Times New Roman" w:cs="Times New Roman"/>
                <w:b/>
                <w:sz w:val="24"/>
                <w:szCs w:val="24"/>
              </w:rPr>
              <w:t xml:space="preserve">/paaiškinimas </w:t>
            </w:r>
            <w:r w:rsidRPr="00C2531F">
              <w:rPr>
                <w:rFonts w:ascii="Times New Roman" w:hAnsi="Times New Roman" w:cs="Times New Roman"/>
                <w:b/>
                <w:sz w:val="24"/>
                <w:szCs w:val="24"/>
              </w:rPr>
              <w:t>dėl įgyvendinimo</w:t>
            </w:r>
          </w:p>
        </w:tc>
      </w:tr>
      <w:tr w:rsidR="00877162" w:rsidRPr="00C2531F" w14:paraId="4B5EFDF7" w14:textId="77777777" w:rsidTr="00497B28">
        <w:tc>
          <w:tcPr>
            <w:tcW w:w="15593" w:type="dxa"/>
            <w:gridSpan w:val="4"/>
          </w:tcPr>
          <w:p w14:paraId="02AD3F38" w14:textId="3F2A6DDA" w:rsidR="00877162" w:rsidRPr="00877162" w:rsidRDefault="00877162" w:rsidP="002B5D48">
            <w:pPr>
              <w:spacing w:line="480" w:lineRule="auto"/>
              <w:rPr>
                <w:rFonts w:ascii="Times New Roman" w:hAnsi="Times New Roman" w:cs="Times New Roman"/>
                <w:b/>
                <w:sz w:val="24"/>
                <w:szCs w:val="24"/>
              </w:rPr>
            </w:pPr>
            <w:r w:rsidRPr="00877162">
              <w:rPr>
                <w:rFonts w:ascii="Times New Roman" w:hAnsi="Times New Roman" w:cs="Times New Roman"/>
                <w:b/>
                <w:sz w:val="24"/>
                <w:szCs w:val="24"/>
                <w:lang w:eastAsia="lt-LT" w:bidi="lt-LT"/>
              </w:rPr>
              <w:t>SVEIKATOS IR SOCIALINIŲ REIKALŲ KOMITETAS</w:t>
            </w:r>
            <w:r w:rsidR="002B5D48">
              <w:rPr>
                <w:rFonts w:ascii="Times New Roman" w:hAnsi="Times New Roman" w:cs="Times New Roman"/>
                <w:b/>
                <w:sz w:val="24"/>
                <w:szCs w:val="24"/>
                <w:lang w:eastAsia="lt-LT" w:bidi="lt-LT"/>
              </w:rPr>
              <w:t>:</w:t>
            </w:r>
          </w:p>
        </w:tc>
      </w:tr>
      <w:tr w:rsidR="00877162" w:rsidRPr="009F3A2A" w14:paraId="32D6613C" w14:textId="77777777" w:rsidTr="00497B28">
        <w:tc>
          <w:tcPr>
            <w:tcW w:w="567" w:type="dxa"/>
          </w:tcPr>
          <w:p w14:paraId="6FB577C7" w14:textId="055A1B37" w:rsidR="00877162" w:rsidRPr="009F3A2A" w:rsidRDefault="00877162" w:rsidP="003C7B6A">
            <w:pPr>
              <w:jc w:val="center"/>
              <w:rPr>
                <w:rFonts w:ascii="Times New Roman" w:hAnsi="Times New Roman" w:cs="Times New Roman"/>
                <w:sz w:val="24"/>
                <w:szCs w:val="24"/>
              </w:rPr>
            </w:pPr>
            <w:r>
              <w:rPr>
                <w:rFonts w:ascii="Times New Roman" w:hAnsi="Times New Roman" w:cs="Times New Roman"/>
                <w:sz w:val="24"/>
                <w:szCs w:val="24"/>
              </w:rPr>
              <w:t>1</w:t>
            </w:r>
            <w:r w:rsidRPr="009F3A2A">
              <w:rPr>
                <w:rFonts w:ascii="Times New Roman" w:hAnsi="Times New Roman" w:cs="Times New Roman"/>
                <w:sz w:val="24"/>
                <w:szCs w:val="24"/>
              </w:rPr>
              <w:t>.</w:t>
            </w:r>
          </w:p>
        </w:tc>
        <w:tc>
          <w:tcPr>
            <w:tcW w:w="4536" w:type="dxa"/>
          </w:tcPr>
          <w:p w14:paraId="4BB11893" w14:textId="7997734E" w:rsidR="00877162" w:rsidRPr="00877162" w:rsidRDefault="00877162" w:rsidP="00877162">
            <w:pPr>
              <w:rPr>
                <w:rFonts w:ascii="Times New Roman" w:eastAsia="Times New Roman" w:hAnsi="Times New Roman" w:cs="Times New Roman"/>
                <w:sz w:val="24"/>
                <w:szCs w:val="24"/>
                <w:lang w:eastAsia="lt-LT"/>
              </w:rPr>
            </w:pPr>
            <w:r>
              <w:rPr>
                <w:rFonts w:ascii="Times New Roman" w:hAnsi="Times New Roman" w:cs="Times New Roman"/>
                <w:bCs/>
                <w:sz w:val="24"/>
                <w:szCs w:val="24"/>
                <w:lang w:eastAsia="lt-LT"/>
              </w:rPr>
              <w:t>P</w:t>
            </w:r>
            <w:r w:rsidRPr="00877162">
              <w:rPr>
                <w:rFonts w:ascii="Times New Roman" w:hAnsi="Times New Roman" w:cs="Times New Roman"/>
                <w:bCs/>
                <w:sz w:val="24"/>
                <w:szCs w:val="24"/>
                <w:lang w:eastAsia="lt-LT"/>
              </w:rPr>
              <w:t>aaiškinti situaciją dėl „bendro Klaipėdos miesto savivaldybės įmonių GIS programinės įrangos licencijų įsigijimo“</w:t>
            </w:r>
            <w:r>
              <w:rPr>
                <w:rFonts w:ascii="Times New Roman" w:hAnsi="Times New Roman" w:cs="Times New Roman"/>
                <w:bCs/>
                <w:sz w:val="24"/>
                <w:szCs w:val="24"/>
                <w:lang w:eastAsia="lt-LT"/>
              </w:rPr>
              <w:t>.</w:t>
            </w:r>
            <w:r w:rsidRPr="00877162">
              <w:rPr>
                <w:rFonts w:ascii="Times New Roman" w:hAnsi="Times New Roman" w:cs="Times New Roman"/>
                <w:bCs/>
                <w:sz w:val="24"/>
                <w:szCs w:val="24"/>
                <w:lang w:eastAsia="lt-LT"/>
              </w:rPr>
              <w:t xml:space="preserve"> </w:t>
            </w:r>
          </w:p>
        </w:tc>
        <w:tc>
          <w:tcPr>
            <w:tcW w:w="1701" w:type="dxa"/>
          </w:tcPr>
          <w:p w14:paraId="64089545" w14:textId="152C7D0A" w:rsidR="00877162" w:rsidRPr="00C2531F" w:rsidRDefault="00877162" w:rsidP="00877162">
            <w:pPr>
              <w:jc w:val="center"/>
              <w:rPr>
                <w:rFonts w:ascii="Times New Roman" w:hAnsi="Times New Roman" w:cs="Times New Roman"/>
                <w:sz w:val="24"/>
                <w:szCs w:val="24"/>
              </w:rPr>
            </w:pPr>
            <w:r>
              <w:rPr>
                <w:rFonts w:ascii="Times New Roman" w:hAnsi="Times New Roman" w:cs="Times New Roman"/>
                <w:sz w:val="24"/>
                <w:szCs w:val="24"/>
              </w:rPr>
              <w:t>01</w:t>
            </w:r>
            <w:r w:rsidRPr="00C2531F">
              <w:rPr>
                <w:rFonts w:ascii="Times New Roman" w:hAnsi="Times New Roman" w:cs="Times New Roman"/>
                <w:sz w:val="24"/>
                <w:szCs w:val="24"/>
              </w:rPr>
              <w:t xml:space="preserve"> programa</w:t>
            </w:r>
          </w:p>
        </w:tc>
        <w:tc>
          <w:tcPr>
            <w:tcW w:w="8789" w:type="dxa"/>
          </w:tcPr>
          <w:p w14:paraId="62E09C5E" w14:textId="77777777" w:rsidR="000C5224" w:rsidRDefault="00207DE3" w:rsidP="000C5224">
            <w:pPr>
              <w:rPr>
                <w:rFonts w:ascii="Times New Roman" w:hAnsi="Times New Roman" w:cs="Times New Roman"/>
                <w:color w:val="000000"/>
                <w:sz w:val="24"/>
                <w:szCs w:val="24"/>
              </w:rPr>
            </w:pPr>
            <w:r w:rsidRPr="005476D1">
              <w:rPr>
                <w:rFonts w:ascii="Times New Roman" w:hAnsi="Times New Roman" w:cs="Times New Roman"/>
                <w:bCs/>
                <w:sz w:val="24"/>
                <w:szCs w:val="24"/>
                <w:lang w:eastAsia="lt-LT"/>
              </w:rPr>
              <w:t>GIS programinės įrangos licencij</w:t>
            </w:r>
            <w:r w:rsidR="003A3F03">
              <w:rPr>
                <w:rFonts w:ascii="Times New Roman" w:hAnsi="Times New Roman" w:cs="Times New Roman"/>
                <w:bCs/>
                <w:sz w:val="24"/>
                <w:szCs w:val="24"/>
                <w:lang w:eastAsia="lt-LT"/>
              </w:rPr>
              <w:t>os</w:t>
            </w:r>
            <w:r w:rsidRPr="005476D1">
              <w:rPr>
                <w:rFonts w:ascii="Times New Roman" w:hAnsi="Times New Roman" w:cs="Times New Roman"/>
                <w:bCs/>
                <w:sz w:val="24"/>
                <w:szCs w:val="24"/>
                <w:lang w:eastAsia="lt-LT"/>
              </w:rPr>
              <w:t xml:space="preserve"> bus perkam</w:t>
            </w:r>
            <w:r w:rsidR="003A3F03">
              <w:rPr>
                <w:rFonts w:ascii="Times New Roman" w:hAnsi="Times New Roman" w:cs="Times New Roman"/>
                <w:bCs/>
                <w:sz w:val="24"/>
                <w:szCs w:val="24"/>
                <w:lang w:eastAsia="lt-LT"/>
              </w:rPr>
              <w:t>os</w:t>
            </w:r>
            <w:r w:rsidRPr="005476D1">
              <w:rPr>
                <w:rFonts w:ascii="Times New Roman" w:hAnsi="Times New Roman" w:cs="Times New Roman"/>
                <w:bCs/>
                <w:sz w:val="24"/>
                <w:szCs w:val="24"/>
                <w:lang w:eastAsia="lt-LT"/>
              </w:rPr>
              <w:t xml:space="preserve"> bendrai su pavaldžiomis įmonėmis/įstaigomis</w:t>
            </w:r>
            <w:r w:rsidR="00AC7863" w:rsidRPr="005476D1">
              <w:rPr>
                <w:rFonts w:ascii="Times New Roman" w:hAnsi="Times New Roman" w:cs="Times New Roman"/>
                <w:bCs/>
                <w:sz w:val="24"/>
                <w:szCs w:val="24"/>
                <w:lang w:eastAsia="lt-LT"/>
              </w:rPr>
              <w:t xml:space="preserve">. </w:t>
            </w:r>
            <w:r w:rsidR="00C67880" w:rsidRPr="003A3F03">
              <w:rPr>
                <w:rFonts w:ascii="Times New Roman" w:hAnsi="Times New Roman" w:cs="Times New Roman"/>
                <w:color w:val="000000"/>
                <w:sz w:val="24"/>
                <w:szCs w:val="24"/>
              </w:rPr>
              <w:t xml:space="preserve">Paskirstyta suma </w:t>
            </w:r>
            <w:r w:rsidR="00B027FA">
              <w:rPr>
                <w:rFonts w:ascii="Times New Roman" w:hAnsi="Times New Roman" w:cs="Times New Roman"/>
                <w:color w:val="000000"/>
                <w:sz w:val="24"/>
                <w:szCs w:val="24"/>
              </w:rPr>
              <w:t xml:space="preserve">(78 tūkst. Eur) </w:t>
            </w:r>
            <w:r w:rsidR="003444DC">
              <w:rPr>
                <w:rFonts w:ascii="Times New Roman" w:hAnsi="Times New Roman" w:cs="Times New Roman"/>
                <w:color w:val="000000"/>
                <w:sz w:val="24"/>
                <w:szCs w:val="24"/>
              </w:rPr>
              <w:t xml:space="preserve">tarp įmonių </w:t>
            </w:r>
            <w:r w:rsidR="003444DC" w:rsidRPr="00931FD3">
              <w:rPr>
                <w:rFonts w:ascii="Times New Roman" w:hAnsi="Times New Roman" w:cs="Times New Roman"/>
                <w:color w:val="000000"/>
                <w:sz w:val="24"/>
                <w:szCs w:val="24"/>
              </w:rPr>
              <w:t xml:space="preserve">pagal šiuo metu naudojamų </w:t>
            </w:r>
            <w:r w:rsidR="003444DC" w:rsidRPr="00931FD3">
              <w:rPr>
                <w:rFonts w:ascii="Times New Roman" w:hAnsi="Times New Roman" w:cs="Times New Roman"/>
                <w:bCs/>
                <w:color w:val="000000"/>
                <w:sz w:val="24"/>
                <w:szCs w:val="24"/>
              </w:rPr>
              <w:t>ArcGIS</w:t>
            </w:r>
            <w:r w:rsidR="003444DC" w:rsidRPr="00931FD3">
              <w:rPr>
                <w:rFonts w:ascii="Times New Roman" w:hAnsi="Times New Roman" w:cs="Times New Roman"/>
                <w:color w:val="000000"/>
                <w:sz w:val="24"/>
                <w:szCs w:val="24"/>
              </w:rPr>
              <w:t xml:space="preserve"> licencijų kiekį ir koks numatomas įmonių naudojimo potencialas ateityje</w:t>
            </w:r>
            <w:r w:rsidR="003444DC">
              <w:rPr>
                <w:rFonts w:ascii="Times New Roman" w:hAnsi="Times New Roman" w:cs="Times New Roman"/>
                <w:color w:val="000000"/>
                <w:sz w:val="24"/>
                <w:szCs w:val="24"/>
              </w:rPr>
              <w:t xml:space="preserve">, </w:t>
            </w:r>
            <w:r w:rsidR="00C67880" w:rsidRPr="003A3F03">
              <w:rPr>
                <w:rFonts w:ascii="Times New Roman" w:hAnsi="Times New Roman" w:cs="Times New Roman"/>
                <w:color w:val="000000"/>
                <w:sz w:val="24"/>
                <w:szCs w:val="24"/>
              </w:rPr>
              <w:t>procentais:</w:t>
            </w:r>
            <w:r w:rsidR="003444DC">
              <w:rPr>
                <w:rFonts w:ascii="Times New Roman" w:hAnsi="Times New Roman" w:cs="Times New Roman"/>
                <w:color w:val="000000"/>
                <w:sz w:val="24"/>
                <w:szCs w:val="24"/>
              </w:rPr>
              <w:t xml:space="preserve"> </w:t>
            </w:r>
            <w:r w:rsidR="00C67880" w:rsidRPr="003A3F03">
              <w:rPr>
                <w:rFonts w:ascii="Times New Roman" w:hAnsi="Times New Roman" w:cs="Times New Roman"/>
                <w:color w:val="000000"/>
                <w:sz w:val="24"/>
                <w:szCs w:val="24"/>
              </w:rPr>
              <w:t xml:space="preserve">Klaipėdos miesto savivaldybės administracija </w:t>
            </w:r>
            <w:r w:rsidR="003A3F03">
              <w:rPr>
                <w:rFonts w:ascii="Times New Roman" w:hAnsi="Times New Roman" w:cs="Times New Roman"/>
                <w:color w:val="000000"/>
                <w:sz w:val="24"/>
                <w:szCs w:val="24"/>
              </w:rPr>
              <w:t>-</w:t>
            </w:r>
            <w:r w:rsidR="00C67880" w:rsidRPr="003A3F03">
              <w:rPr>
                <w:rFonts w:ascii="Times New Roman" w:hAnsi="Times New Roman" w:cs="Times New Roman"/>
                <w:color w:val="000000"/>
                <w:sz w:val="24"/>
                <w:szCs w:val="24"/>
              </w:rPr>
              <w:t> </w:t>
            </w:r>
            <w:r w:rsidR="00C67880" w:rsidRPr="00931FD3">
              <w:rPr>
                <w:rFonts w:ascii="Times New Roman" w:hAnsi="Times New Roman" w:cs="Times New Roman"/>
                <w:bCs/>
                <w:color w:val="000000"/>
                <w:sz w:val="24"/>
                <w:szCs w:val="24"/>
              </w:rPr>
              <w:t xml:space="preserve">50 </w:t>
            </w:r>
            <w:r w:rsidR="00C67880" w:rsidRPr="00931FD3">
              <w:rPr>
                <w:rFonts w:ascii="Times New Roman" w:hAnsi="Times New Roman" w:cs="Times New Roman"/>
                <w:color w:val="000000"/>
                <w:sz w:val="24"/>
                <w:szCs w:val="24"/>
              </w:rPr>
              <w:t>proc.</w:t>
            </w:r>
            <w:r w:rsidR="003A3F03" w:rsidRPr="00931FD3">
              <w:rPr>
                <w:rFonts w:ascii="Times New Roman" w:hAnsi="Times New Roman" w:cs="Times New Roman"/>
                <w:color w:val="000000"/>
                <w:sz w:val="24"/>
                <w:szCs w:val="24"/>
              </w:rPr>
              <w:t xml:space="preserve">, </w:t>
            </w:r>
            <w:r w:rsidR="00C67880" w:rsidRPr="00931FD3">
              <w:rPr>
                <w:rFonts w:ascii="Times New Roman" w:hAnsi="Times New Roman" w:cs="Times New Roman"/>
                <w:color w:val="000000"/>
                <w:sz w:val="24"/>
                <w:szCs w:val="24"/>
              </w:rPr>
              <w:t xml:space="preserve">AB „Klaipėdos energija“ </w:t>
            </w:r>
            <w:r w:rsidR="003A3F03" w:rsidRPr="00931FD3">
              <w:rPr>
                <w:rFonts w:ascii="Times New Roman" w:hAnsi="Times New Roman" w:cs="Times New Roman"/>
                <w:color w:val="000000"/>
                <w:sz w:val="24"/>
                <w:szCs w:val="24"/>
              </w:rPr>
              <w:t>-</w:t>
            </w:r>
            <w:r w:rsidR="00C67880" w:rsidRPr="00931FD3">
              <w:rPr>
                <w:rFonts w:ascii="Times New Roman" w:hAnsi="Times New Roman" w:cs="Times New Roman"/>
                <w:color w:val="000000"/>
                <w:sz w:val="24"/>
                <w:szCs w:val="24"/>
              </w:rPr>
              <w:t> </w:t>
            </w:r>
            <w:r w:rsidR="00C67880" w:rsidRPr="00931FD3">
              <w:rPr>
                <w:rFonts w:ascii="Times New Roman" w:hAnsi="Times New Roman" w:cs="Times New Roman"/>
                <w:bCs/>
                <w:color w:val="000000"/>
                <w:sz w:val="24"/>
                <w:szCs w:val="24"/>
              </w:rPr>
              <w:t>19</w:t>
            </w:r>
            <w:r w:rsidR="00C67880" w:rsidRPr="00931FD3">
              <w:rPr>
                <w:rFonts w:ascii="Times New Roman" w:hAnsi="Times New Roman" w:cs="Times New Roman"/>
                <w:color w:val="000000"/>
                <w:sz w:val="24"/>
                <w:szCs w:val="24"/>
              </w:rPr>
              <w:t xml:space="preserve"> proc.</w:t>
            </w:r>
            <w:r w:rsidR="003A3F03" w:rsidRPr="00931FD3">
              <w:rPr>
                <w:rFonts w:ascii="Times New Roman" w:hAnsi="Times New Roman" w:cs="Times New Roman"/>
                <w:color w:val="000000"/>
                <w:sz w:val="24"/>
                <w:szCs w:val="24"/>
              </w:rPr>
              <w:t xml:space="preserve">, </w:t>
            </w:r>
            <w:r w:rsidR="00C67880" w:rsidRPr="00931FD3">
              <w:rPr>
                <w:rFonts w:ascii="Times New Roman" w:hAnsi="Times New Roman" w:cs="Times New Roman"/>
                <w:color w:val="000000"/>
                <w:sz w:val="24"/>
                <w:szCs w:val="24"/>
              </w:rPr>
              <w:t>AB „Klaipėdos vanduo“</w:t>
            </w:r>
            <w:r w:rsidR="003A3F03" w:rsidRPr="00931FD3">
              <w:rPr>
                <w:rFonts w:ascii="Times New Roman" w:hAnsi="Times New Roman" w:cs="Times New Roman"/>
                <w:color w:val="000000"/>
                <w:sz w:val="24"/>
                <w:szCs w:val="24"/>
              </w:rPr>
              <w:t xml:space="preserve"> -</w:t>
            </w:r>
            <w:r w:rsidR="00C67880" w:rsidRPr="00931FD3">
              <w:rPr>
                <w:rFonts w:ascii="Times New Roman" w:hAnsi="Times New Roman" w:cs="Times New Roman"/>
                <w:color w:val="000000"/>
                <w:sz w:val="24"/>
                <w:szCs w:val="24"/>
              </w:rPr>
              <w:t> </w:t>
            </w:r>
            <w:r w:rsidR="00C67880" w:rsidRPr="00931FD3">
              <w:rPr>
                <w:rFonts w:ascii="Times New Roman" w:hAnsi="Times New Roman" w:cs="Times New Roman"/>
                <w:bCs/>
                <w:color w:val="000000"/>
                <w:sz w:val="24"/>
                <w:szCs w:val="24"/>
              </w:rPr>
              <w:t>10</w:t>
            </w:r>
            <w:r w:rsidR="00C67880" w:rsidRPr="00931FD3">
              <w:rPr>
                <w:rFonts w:ascii="Times New Roman" w:hAnsi="Times New Roman" w:cs="Times New Roman"/>
                <w:color w:val="000000"/>
                <w:sz w:val="24"/>
                <w:szCs w:val="24"/>
              </w:rPr>
              <w:t xml:space="preserve"> proc.</w:t>
            </w:r>
            <w:r w:rsidR="003A3F03" w:rsidRPr="00931FD3">
              <w:rPr>
                <w:rFonts w:ascii="Times New Roman" w:hAnsi="Times New Roman" w:cs="Times New Roman"/>
                <w:color w:val="000000"/>
                <w:sz w:val="24"/>
                <w:szCs w:val="24"/>
              </w:rPr>
              <w:t xml:space="preserve">, </w:t>
            </w:r>
            <w:r w:rsidR="00C67880" w:rsidRPr="00931FD3">
              <w:rPr>
                <w:rFonts w:ascii="Times New Roman" w:hAnsi="Times New Roman" w:cs="Times New Roman"/>
                <w:color w:val="000000"/>
                <w:sz w:val="24"/>
                <w:szCs w:val="24"/>
              </w:rPr>
              <w:t xml:space="preserve">UAB „Gatvių apšvietimas“ </w:t>
            </w:r>
            <w:r w:rsidR="003A3F03" w:rsidRPr="00931FD3">
              <w:rPr>
                <w:rFonts w:ascii="Times New Roman" w:hAnsi="Times New Roman" w:cs="Times New Roman"/>
                <w:color w:val="000000"/>
                <w:sz w:val="24"/>
                <w:szCs w:val="24"/>
              </w:rPr>
              <w:t>-</w:t>
            </w:r>
            <w:r w:rsidR="00C67880" w:rsidRPr="00931FD3">
              <w:rPr>
                <w:rFonts w:ascii="Times New Roman" w:hAnsi="Times New Roman" w:cs="Times New Roman"/>
                <w:color w:val="000000"/>
                <w:sz w:val="24"/>
                <w:szCs w:val="24"/>
              </w:rPr>
              <w:t> </w:t>
            </w:r>
            <w:r w:rsidR="00C67880" w:rsidRPr="00931FD3">
              <w:rPr>
                <w:rFonts w:ascii="Times New Roman" w:hAnsi="Times New Roman" w:cs="Times New Roman"/>
                <w:bCs/>
                <w:color w:val="000000"/>
                <w:sz w:val="24"/>
                <w:szCs w:val="24"/>
              </w:rPr>
              <w:t xml:space="preserve">9 </w:t>
            </w:r>
            <w:r w:rsidR="00C67880" w:rsidRPr="00931FD3">
              <w:rPr>
                <w:rFonts w:ascii="Times New Roman" w:hAnsi="Times New Roman" w:cs="Times New Roman"/>
                <w:color w:val="000000"/>
                <w:sz w:val="24"/>
                <w:szCs w:val="24"/>
              </w:rPr>
              <w:t>proc.</w:t>
            </w:r>
            <w:r w:rsidR="003A3F03" w:rsidRPr="00931FD3">
              <w:rPr>
                <w:rFonts w:ascii="Times New Roman" w:hAnsi="Times New Roman" w:cs="Times New Roman"/>
                <w:color w:val="000000"/>
                <w:sz w:val="24"/>
                <w:szCs w:val="24"/>
              </w:rPr>
              <w:t xml:space="preserve">, </w:t>
            </w:r>
            <w:r w:rsidR="00C67880" w:rsidRPr="00931FD3">
              <w:rPr>
                <w:rFonts w:ascii="Times New Roman" w:hAnsi="Times New Roman" w:cs="Times New Roman"/>
                <w:color w:val="000000"/>
                <w:sz w:val="24"/>
                <w:szCs w:val="24"/>
              </w:rPr>
              <w:t>VšĮ „Klaipėdos keleivini</w:t>
            </w:r>
            <w:r w:rsidR="00931FD3" w:rsidRPr="00931FD3">
              <w:rPr>
                <w:rFonts w:ascii="Times New Roman" w:hAnsi="Times New Roman" w:cs="Times New Roman"/>
                <w:color w:val="000000"/>
                <w:sz w:val="24"/>
                <w:szCs w:val="24"/>
              </w:rPr>
              <w:t xml:space="preserve">s </w:t>
            </w:r>
            <w:r w:rsidR="00C67880" w:rsidRPr="00931FD3">
              <w:rPr>
                <w:rFonts w:ascii="Times New Roman" w:hAnsi="Times New Roman" w:cs="Times New Roman"/>
                <w:color w:val="000000"/>
                <w:sz w:val="24"/>
                <w:szCs w:val="24"/>
              </w:rPr>
              <w:t>transportas“</w:t>
            </w:r>
            <w:r w:rsidR="00931FD3" w:rsidRPr="00931FD3">
              <w:rPr>
                <w:rFonts w:ascii="Times New Roman" w:hAnsi="Times New Roman" w:cs="Times New Roman"/>
                <w:color w:val="000000"/>
                <w:sz w:val="24"/>
                <w:szCs w:val="24"/>
              </w:rPr>
              <w:t xml:space="preserve"> -</w:t>
            </w:r>
            <w:r w:rsidR="00C67880" w:rsidRPr="00931FD3">
              <w:rPr>
                <w:rFonts w:ascii="Times New Roman" w:hAnsi="Times New Roman" w:cs="Times New Roman"/>
                <w:color w:val="000000"/>
                <w:sz w:val="24"/>
                <w:szCs w:val="24"/>
              </w:rPr>
              <w:t> </w:t>
            </w:r>
            <w:r w:rsidR="00C67880" w:rsidRPr="00931FD3">
              <w:rPr>
                <w:rFonts w:ascii="Times New Roman" w:hAnsi="Times New Roman" w:cs="Times New Roman"/>
                <w:bCs/>
                <w:color w:val="000000"/>
                <w:sz w:val="24"/>
                <w:szCs w:val="24"/>
              </w:rPr>
              <w:t>9</w:t>
            </w:r>
            <w:r w:rsidR="00C67880" w:rsidRPr="00931FD3">
              <w:rPr>
                <w:rFonts w:ascii="Times New Roman" w:hAnsi="Times New Roman" w:cs="Times New Roman"/>
                <w:color w:val="000000"/>
                <w:sz w:val="24"/>
                <w:szCs w:val="24"/>
              </w:rPr>
              <w:t xml:space="preserve"> proc.</w:t>
            </w:r>
            <w:r w:rsidR="003444DC">
              <w:rPr>
                <w:rFonts w:ascii="Times New Roman" w:hAnsi="Times New Roman" w:cs="Times New Roman"/>
                <w:color w:val="000000"/>
                <w:sz w:val="24"/>
                <w:szCs w:val="24"/>
              </w:rPr>
              <w:t xml:space="preserve">, </w:t>
            </w:r>
            <w:r w:rsidR="00C67880" w:rsidRPr="00931FD3">
              <w:rPr>
                <w:rFonts w:ascii="Times New Roman" w:hAnsi="Times New Roman" w:cs="Times New Roman"/>
                <w:color w:val="000000"/>
                <w:sz w:val="24"/>
                <w:szCs w:val="24"/>
              </w:rPr>
              <w:t>UAB Klaipėdos regiono atliekų tvarkymo centras</w:t>
            </w:r>
            <w:r w:rsidR="00931FD3" w:rsidRPr="00931FD3">
              <w:rPr>
                <w:rFonts w:ascii="Times New Roman" w:hAnsi="Times New Roman" w:cs="Times New Roman"/>
                <w:color w:val="000000"/>
                <w:sz w:val="24"/>
                <w:szCs w:val="24"/>
              </w:rPr>
              <w:t xml:space="preserve"> -</w:t>
            </w:r>
            <w:r w:rsidR="00C67880" w:rsidRPr="00931FD3">
              <w:rPr>
                <w:rFonts w:ascii="Times New Roman" w:hAnsi="Times New Roman" w:cs="Times New Roman"/>
                <w:color w:val="000000"/>
                <w:sz w:val="24"/>
                <w:szCs w:val="24"/>
              </w:rPr>
              <w:t> </w:t>
            </w:r>
            <w:r w:rsidR="00C67880" w:rsidRPr="00931FD3">
              <w:rPr>
                <w:rFonts w:ascii="Times New Roman" w:hAnsi="Times New Roman" w:cs="Times New Roman"/>
                <w:bCs/>
                <w:color w:val="000000"/>
                <w:sz w:val="24"/>
                <w:szCs w:val="24"/>
              </w:rPr>
              <w:t>3</w:t>
            </w:r>
            <w:r w:rsidR="00C67880" w:rsidRPr="00931FD3">
              <w:rPr>
                <w:rFonts w:ascii="Times New Roman" w:hAnsi="Times New Roman" w:cs="Times New Roman"/>
                <w:color w:val="000000"/>
                <w:sz w:val="24"/>
                <w:szCs w:val="24"/>
              </w:rPr>
              <w:t xml:space="preserve"> proc.</w:t>
            </w:r>
            <w:r w:rsidR="003444DC">
              <w:rPr>
                <w:rFonts w:ascii="Times New Roman" w:hAnsi="Times New Roman" w:cs="Times New Roman"/>
                <w:color w:val="000000"/>
                <w:sz w:val="24"/>
                <w:szCs w:val="24"/>
              </w:rPr>
              <w:t xml:space="preserve"> </w:t>
            </w:r>
          </w:p>
          <w:p w14:paraId="7874C5D4" w14:textId="0D0E99E2" w:rsidR="00C67880" w:rsidRPr="005476D1" w:rsidRDefault="000C5224" w:rsidP="000C5224">
            <w:pPr>
              <w:rPr>
                <w:rFonts w:ascii="Times New Roman" w:hAnsi="Times New Roman" w:cs="Times New Roman"/>
                <w:bCs/>
                <w:sz w:val="24"/>
                <w:szCs w:val="24"/>
                <w:lang w:eastAsia="lt-LT"/>
              </w:rPr>
            </w:pPr>
            <w:r>
              <w:rPr>
                <w:rFonts w:ascii="Times New Roman" w:hAnsi="Times New Roman" w:cs="Times New Roman"/>
                <w:color w:val="000000"/>
                <w:sz w:val="24"/>
                <w:szCs w:val="24"/>
              </w:rPr>
              <w:t xml:space="preserve">Šiuo metu </w:t>
            </w:r>
            <w:r w:rsidRPr="000C5224">
              <w:rPr>
                <w:rFonts w:ascii="Times New Roman" w:hAnsi="Times New Roman" w:cs="Times New Roman"/>
                <w:color w:val="000000"/>
                <w:sz w:val="24"/>
                <w:szCs w:val="24"/>
              </w:rPr>
              <w:t>ruošiamas susitarimas tarp įmonių</w:t>
            </w:r>
            <w:r>
              <w:rPr>
                <w:rFonts w:ascii="Times New Roman" w:hAnsi="Times New Roman" w:cs="Times New Roman"/>
                <w:color w:val="000000"/>
                <w:sz w:val="24"/>
                <w:szCs w:val="24"/>
              </w:rPr>
              <w:t>.</w:t>
            </w:r>
          </w:p>
        </w:tc>
      </w:tr>
      <w:tr w:rsidR="00877162" w:rsidRPr="009F3A2A" w14:paraId="06E5DC4F" w14:textId="77777777" w:rsidTr="00497B28">
        <w:tc>
          <w:tcPr>
            <w:tcW w:w="567" w:type="dxa"/>
          </w:tcPr>
          <w:p w14:paraId="1DA2659B" w14:textId="06D5570B" w:rsidR="00877162" w:rsidRDefault="00877162" w:rsidP="003C7B6A">
            <w:pPr>
              <w:jc w:val="center"/>
              <w:rPr>
                <w:rFonts w:ascii="Times New Roman" w:hAnsi="Times New Roman" w:cs="Times New Roman"/>
                <w:sz w:val="24"/>
                <w:szCs w:val="24"/>
              </w:rPr>
            </w:pPr>
            <w:r>
              <w:rPr>
                <w:rFonts w:ascii="Times New Roman" w:hAnsi="Times New Roman" w:cs="Times New Roman"/>
                <w:sz w:val="24"/>
                <w:szCs w:val="24"/>
              </w:rPr>
              <w:t>2.</w:t>
            </w:r>
          </w:p>
        </w:tc>
        <w:tc>
          <w:tcPr>
            <w:tcW w:w="4536" w:type="dxa"/>
          </w:tcPr>
          <w:p w14:paraId="7A20AA9F" w14:textId="2F3D1640" w:rsidR="00877162" w:rsidRPr="00877162" w:rsidRDefault="00877162" w:rsidP="00877162">
            <w:pPr>
              <w:rPr>
                <w:rFonts w:ascii="Times New Roman" w:hAnsi="Times New Roman" w:cs="Times New Roman"/>
                <w:bCs/>
                <w:sz w:val="24"/>
                <w:szCs w:val="24"/>
                <w:lang w:eastAsia="lt-LT"/>
              </w:rPr>
            </w:pPr>
            <w:r>
              <w:rPr>
                <w:rFonts w:ascii="Times New Roman" w:hAnsi="Times New Roman" w:cs="Times New Roman"/>
                <w:bCs/>
                <w:sz w:val="24"/>
                <w:szCs w:val="24"/>
                <w:lang w:eastAsia="lt-LT"/>
              </w:rPr>
              <w:t>P</w:t>
            </w:r>
            <w:r w:rsidRPr="00877162">
              <w:rPr>
                <w:rFonts w:ascii="Times New Roman" w:hAnsi="Times New Roman" w:cs="Times New Roman"/>
                <w:bCs/>
                <w:sz w:val="24"/>
                <w:szCs w:val="24"/>
                <w:lang w:eastAsia="lt-LT"/>
              </w:rPr>
              <w:t>ateikti preliminarius pasiūlymus, skaičiavimus prie priemonės „Dviračių garažo įrengimas Liepų g. 11/13 kieme, siekiant skatinti ekologišką darbuotojų judumą</w:t>
            </w:r>
            <w:r>
              <w:rPr>
                <w:rFonts w:ascii="Times New Roman" w:hAnsi="Times New Roman" w:cs="Times New Roman"/>
                <w:bCs/>
                <w:sz w:val="24"/>
                <w:szCs w:val="24"/>
                <w:lang w:eastAsia="lt-LT"/>
              </w:rPr>
              <w:t>“.</w:t>
            </w:r>
          </w:p>
        </w:tc>
        <w:tc>
          <w:tcPr>
            <w:tcW w:w="1701" w:type="dxa"/>
          </w:tcPr>
          <w:p w14:paraId="523E8242" w14:textId="6864BD45" w:rsidR="00877162" w:rsidRDefault="00877162" w:rsidP="00C2531F">
            <w:pPr>
              <w:jc w:val="center"/>
              <w:rPr>
                <w:rFonts w:ascii="Times New Roman" w:hAnsi="Times New Roman" w:cs="Times New Roman"/>
                <w:sz w:val="24"/>
                <w:szCs w:val="24"/>
              </w:rPr>
            </w:pPr>
            <w:r>
              <w:rPr>
                <w:rFonts w:ascii="Times New Roman" w:hAnsi="Times New Roman" w:cs="Times New Roman"/>
                <w:sz w:val="24"/>
                <w:szCs w:val="24"/>
              </w:rPr>
              <w:t>03 programa</w:t>
            </w:r>
          </w:p>
        </w:tc>
        <w:tc>
          <w:tcPr>
            <w:tcW w:w="8789" w:type="dxa"/>
          </w:tcPr>
          <w:p w14:paraId="21BDBC19" w14:textId="24C61A62" w:rsidR="00877162" w:rsidRPr="00FE73CB" w:rsidRDefault="00FE73CB" w:rsidP="001A0491">
            <w:pPr>
              <w:rPr>
                <w:rFonts w:ascii="Times New Roman" w:hAnsi="Times New Roman" w:cs="Times New Roman"/>
                <w:sz w:val="24"/>
                <w:szCs w:val="24"/>
              </w:rPr>
            </w:pPr>
            <w:r w:rsidRPr="00697090">
              <w:rPr>
                <w:rFonts w:ascii="Times New Roman" w:hAnsi="Times New Roman" w:cs="Times New Roman"/>
                <w:b/>
                <w:sz w:val="24"/>
                <w:szCs w:val="24"/>
              </w:rPr>
              <w:t xml:space="preserve">KMSA </w:t>
            </w:r>
            <w:r w:rsidR="00697090" w:rsidRPr="00697090">
              <w:rPr>
                <w:rFonts w:ascii="Times New Roman" w:hAnsi="Times New Roman" w:cs="Times New Roman"/>
                <w:b/>
                <w:sz w:val="24"/>
                <w:szCs w:val="24"/>
              </w:rPr>
              <w:t>siūlo</w:t>
            </w:r>
            <w:r w:rsidRPr="00697090">
              <w:rPr>
                <w:rFonts w:ascii="Times New Roman" w:hAnsi="Times New Roman" w:cs="Times New Roman"/>
                <w:b/>
                <w:sz w:val="24"/>
                <w:szCs w:val="24"/>
              </w:rPr>
              <w:t xml:space="preserve"> netraukti</w:t>
            </w:r>
            <w:r w:rsidRPr="00FE73CB">
              <w:rPr>
                <w:rFonts w:ascii="Times New Roman" w:hAnsi="Times New Roman" w:cs="Times New Roman"/>
                <w:sz w:val="24"/>
                <w:szCs w:val="24"/>
              </w:rPr>
              <w:t xml:space="preserve"> šios priemonės į 2022-2024 m. SVP</w:t>
            </w:r>
            <w:r w:rsidR="001A0491">
              <w:rPr>
                <w:rFonts w:ascii="Times New Roman" w:hAnsi="Times New Roman" w:cs="Times New Roman"/>
                <w:sz w:val="24"/>
                <w:szCs w:val="24"/>
              </w:rPr>
              <w:t xml:space="preserve"> (lėšos (90 tūkst. Eur) buvo suplanuotos</w:t>
            </w:r>
            <w:r w:rsidRPr="00FE73CB">
              <w:rPr>
                <w:rFonts w:ascii="Times New Roman" w:hAnsi="Times New Roman" w:cs="Times New Roman"/>
                <w:sz w:val="24"/>
                <w:szCs w:val="24"/>
              </w:rPr>
              <w:t xml:space="preserve"> 2023 m</w:t>
            </w:r>
            <w:r w:rsidR="001A0491">
              <w:rPr>
                <w:rFonts w:ascii="Times New Roman" w:hAnsi="Times New Roman" w:cs="Times New Roman"/>
                <w:sz w:val="24"/>
                <w:szCs w:val="24"/>
              </w:rPr>
              <w:t>.)</w:t>
            </w:r>
            <w:r w:rsidR="00854C87">
              <w:rPr>
                <w:rFonts w:ascii="Times New Roman" w:hAnsi="Times New Roman" w:cs="Times New Roman"/>
                <w:sz w:val="24"/>
                <w:szCs w:val="24"/>
              </w:rPr>
              <w:t>.</w:t>
            </w:r>
          </w:p>
        </w:tc>
      </w:tr>
      <w:tr w:rsidR="00877162" w:rsidRPr="009F3A2A" w14:paraId="4DEF85A9" w14:textId="77777777" w:rsidTr="00497B28">
        <w:tc>
          <w:tcPr>
            <w:tcW w:w="567" w:type="dxa"/>
          </w:tcPr>
          <w:p w14:paraId="7A2B377D" w14:textId="6618C657" w:rsidR="00877162" w:rsidRDefault="00877162" w:rsidP="003C7B6A">
            <w:pPr>
              <w:jc w:val="center"/>
              <w:rPr>
                <w:rFonts w:ascii="Times New Roman" w:hAnsi="Times New Roman" w:cs="Times New Roman"/>
                <w:sz w:val="24"/>
                <w:szCs w:val="24"/>
              </w:rPr>
            </w:pPr>
            <w:r>
              <w:rPr>
                <w:rFonts w:ascii="Times New Roman" w:hAnsi="Times New Roman" w:cs="Times New Roman"/>
                <w:sz w:val="24"/>
                <w:szCs w:val="24"/>
              </w:rPr>
              <w:t>3.</w:t>
            </w:r>
          </w:p>
        </w:tc>
        <w:tc>
          <w:tcPr>
            <w:tcW w:w="4536" w:type="dxa"/>
          </w:tcPr>
          <w:p w14:paraId="66FC9EA2" w14:textId="0FCC45AD" w:rsidR="00877162" w:rsidRPr="00877162" w:rsidRDefault="00877162" w:rsidP="00877162">
            <w:pPr>
              <w:rPr>
                <w:rFonts w:ascii="Times New Roman" w:hAnsi="Times New Roman" w:cs="Times New Roman"/>
                <w:bCs/>
                <w:sz w:val="24"/>
                <w:szCs w:val="24"/>
                <w:lang w:eastAsia="lt-LT"/>
              </w:rPr>
            </w:pPr>
            <w:r>
              <w:rPr>
                <w:rFonts w:ascii="Times New Roman" w:hAnsi="Times New Roman" w:cs="Times New Roman"/>
                <w:bCs/>
                <w:sz w:val="24"/>
                <w:szCs w:val="24"/>
                <w:lang w:eastAsia="lt-LT"/>
              </w:rPr>
              <w:t>P</w:t>
            </w:r>
            <w:r w:rsidRPr="00877162">
              <w:rPr>
                <w:rFonts w:ascii="Times New Roman" w:hAnsi="Times New Roman" w:cs="Times New Roman"/>
                <w:bCs/>
                <w:sz w:val="24"/>
                <w:szCs w:val="24"/>
                <w:lang w:eastAsia="lt-LT"/>
              </w:rPr>
              <w:t>ateikti (prie papildomų lėšų) ir gatv</w:t>
            </w:r>
            <w:r w:rsidR="00275269">
              <w:rPr>
                <w:rFonts w:ascii="Times New Roman" w:hAnsi="Times New Roman" w:cs="Times New Roman"/>
                <w:bCs/>
                <w:sz w:val="24"/>
                <w:szCs w:val="24"/>
                <w:lang w:eastAsia="lt-LT"/>
              </w:rPr>
              <w:t>ių tvarkymo eilę pagal sąrašą.</w:t>
            </w:r>
          </w:p>
        </w:tc>
        <w:tc>
          <w:tcPr>
            <w:tcW w:w="1701" w:type="dxa"/>
          </w:tcPr>
          <w:p w14:paraId="045EA02C" w14:textId="4E31C609" w:rsidR="00877162" w:rsidRDefault="006869B1" w:rsidP="00C2531F">
            <w:pPr>
              <w:jc w:val="center"/>
              <w:rPr>
                <w:rFonts w:ascii="Times New Roman" w:hAnsi="Times New Roman" w:cs="Times New Roman"/>
                <w:sz w:val="24"/>
                <w:szCs w:val="24"/>
              </w:rPr>
            </w:pPr>
            <w:r>
              <w:rPr>
                <w:rFonts w:ascii="Times New Roman" w:hAnsi="Times New Roman" w:cs="Times New Roman"/>
                <w:sz w:val="24"/>
                <w:szCs w:val="24"/>
              </w:rPr>
              <w:t>07 pr</w:t>
            </w:r>
            <w:r w:rsidR="007B42D7">
              <w:rPr>
                <w:rFonts w:ascii="Times New Roman" w:hAnsi="Times New Roman" w:cs="Times New Roman"/>
                <w:sz w:val="24"/>
                <w:szCs w:val="24"/>
              </w:rPr>
              <w:t>ograma</w:t>
            </w:r>
          </w:p>
        </w:tc>
        <w:tc>
          <w:tcPr>
            <w:tcW w:w="8789" w:type="dxa"/>
          </w:tcPr>
          <w:p w14:paraId="3243044C" w14:textId="274561A5" w:rsidR="006C0E2B" w:rsidRPr="006C0E2B" w:rsidRDefault="006C0E2B" w:rsidP="006C0E2B">
            <w:pPr>
              <w:rPr>
                <w:rFonts w:ascii="Times New Roman" w:hAnsi="Times New Roman" w:cs="Times New Roman"/>
                <w:sz w:val="24"/>
                <w:szCs w:val="24"/>
              </w:rPr>
            </w:pPr>
            <w:r w:rsidRPr="006C0E2B">
              <w:rPr>
                <w:rFonts w:ascii="Times New Roman" w:hAnsi="Times New Roman" w:cs="Times New Roman"/>
                <w:sz w:val="24"/>
                <w:szCs w:val="24"/>
              </w:rPr>
              <w:t>Pasirašytos finansavimo sutartys</w:t>
            </w:r>
            <w:r w:rsidR="009B55E4">
              <w:rPr>
                <w:rFonts w:ascii="Times New Roman" w:hAnsi="Times New Roman" w:cs="Times New Roman"/>
                <w:sz w:val="24"/>
                <w:szCs w:val="24"/>
              </w:rPr>
              <w:t xml:space="preserve"> su </w:t>
            </w:r>
            <w:r w:rsidR="000C5224">
              <w:rPr>
                <w:rFonts w:ascii="Times New Roman" w:hAnsi="Times New Roman" w:cs="Times New Roman"/>
                <w:sz w:val="24"/>
                <w:szCs w:val="24"/>
              </w:rPr>
              <w:t>privačiais asmenimis</w:t>
            </w:r>
            <w:r w:rsidR="005638E5">
              <w:rPr>
                <w:rFonts w:ascii="Times New Roman" w:hAnsi="Times New Roman" w:cs="Times New Roman"/>
                <w:sz w:val="24"/>
                <w:szCs w:val="24"/>
              </w:rPr>
              <w:t>:</w:t>
            </w:r>
          </w:p>
          <w:p w14:paraId="5008A9CE" w14:textId="2A1F0151" w:rsidR="006C0E2B" w:rsidRPr="006C0E2B" w:rsidRDefault="006C0E2B" w:rsidP="006C0E2B">
            <w:pPr>
              <w:rPr>
                <w:rFonts w:ascii="Times New Roman" w:hAnsi="Times New Roman" w:cs="Times New Roman"/>
                <w:sz w:val="24"/>
                <w:szCs w:val="24"/>
              </w:rPr>
            </w:pPr>
            <w:r w:rsidRPr="006C0E2B">
              <w:rPr>
                <w:rFonts w:ascii="Times New Roman" w:hAnsi="Times New Roman" w:cs="Times New Roman"/>
                <w:sz w:val="24"/>
                <w:szCs w:val="24"/>
              </w:rPr>
              <w:t xml:space="preserve">2022-05-03 </w:t>
            </w:r>
            <w:r w:rsidR="005638E5">
              <w:rPr>
                <w:rFonts w:ascii="Times New Roman" w:hAnsi="Times New Roman" w:cs="Times New Roman"/>
                <w:sz w:val="24"/>
                <w:szCs w:val="24"/>
              </w:rPr>
              <w:t>Nr</w:t>
            </w:r>
            <w:r w:rsidRPr="006C0E2B">
              <w:rPr>
                <w:rFonts w:ascii="Times New Roman" w:hAnsi="Times New Roman" w:cs="Times New Roman"/>
                <w:sz w:val="24"/>
                <w:szCs w:val="24"/>
              </w:rPr>
              <w:t>.</w:t>
            </w:r>
            <w:r w:rsidR="005638E5">
              <w:rPr>
                <w:rFonts w:ascii="Times New Roman" w:hAnsi="Times New Roman" w:cs="Times New Roman"/>
                <w:sz w:val="24"/>
                <w:szCs w:val="24"/>
              </w:rPr>
              <w:t xml:space="preserve"> </w:t>
            </w:r>
            <w:r w:rsidRPr="006C0E2B">
              <w:rPr>
                <w:rFonts w:ascii="Times New Roman" w:hAnsi="Times New Roman" w:cs="Times New Roman"/>
                <w:sz w:val="24"/>
                <w:szCs w:val="24"/>
              </w:rPr>
              <w:t>J9-1526 dėl Tauro 1-osios</w:t>
            </w:r>
          </w:p>
          <w:p w14:paraId="776727A3" w14:textId="40D8854E" w:rsidR="006C0E2B" w:rsidRPr="006C0E2B" w:rsidRDefault="006C0E2B" w:rsidP="006C0E2B">
            <w:pPr>
              <w:rPr>
                <w:rFonts w:ascii="Times New Roman" w:hAnsi="Times New Roman" w:cs="Times New Roman"/>
                <w:sz w:val="24"/>
                <w:szCs w:val="24"/>
              </w:rPr>
            </w:pPr>
            <w:r w:rsidRPr="006C0E2B">
              <w:rPr>
                <w:rFonts w:ascii="Times New Roman" w:hAnsi="Times New Roman" w:cs="Times New Roman"/>
                <w:sz w:val="24"/>
                <w:szCs w:val="24"/>
              </w:rPr>
              <w:t>2022-05-04 N</w:t>
            </w:r>
            <w:r w:rsidR="005638E5">
              <w:rPr>
                <w:rFonts w:ascii="Times New Roman" w:hAnsi="Times New Roman" w:cs="Times New Roman"/>
                <w:sz w:val="24"/>
                <w:szCs w:val="24"/>
              </w:rPr>
              <w:t>r</w:t>
            </w:r>
            <w:r w:rsidRPr="006C0E2B">
              <w:rPr>
                <w:rFonts w:ascii="Times New Roman" w:hAnsi="Times New Roman" w:cs="Times New Roman"/>
                <w:sz w:val="24"/>
                <w:szCs w:val="24"/>
              </w:rPr>
              <w:t>.</w:t>
            </w:r>
            <w:r w:rsidR="005638E5">
              <w:rPr>
                <w:rFonts w:ascii="Times New Roman" w:hAnsi="Times New Roman" w:cs="Times New Roman"/>
                <w:sz w:val="24"/>
                <w:szCs w:val="24"/>
              </w:rPr>
              <w:t xml:space="preserve"> </w:t>
            </w:r>
            <w:r w:rsidRPr="006C0E2B">
              <w:rPr>
                <w:rFonts w:ascii="Times New Roman" w:hAnsi="Times New Roman" w:cs="Times New Roman"/>
                <w:sz w:val="24"/>
                <w:szCs w:val="24"/>
              </w:rPr>
              <w:t>J9-1533 dėl Karlskronos</w:t>
            </w:r>
          </w:p>
          <w:p w14:paraId="4B689652" w14:textId="3A64034D" w:rsidR="006C0E2B" w:rsidRPr="006C0E2B" w:rsidRDefault="006C0E2B" w:rsidP="006C0E2B">
            <w:pPr>
              <w:rPr>
                <w:rFonts w:ascii="Times New Roman" w:hAnsi="Times New Roman" w:cs="Times New Roman"/>
                <w:sz w:val="24"/>
                <w:szCs w:val="24"/>
              </w:rPr>
            </w:pPr>
            <w:r w:rsidRPr="006C0E2B">
              <w:rPr>
                <w:rFonts w:ascii="Times New Roman" w:hAnsi="Times New Roman" w:cs="Times New Roman"/>
                <w:sz w:val="24"/>
                <w:szCs w:val="24"/>
              </w:rPr>
              <w:t>2022-05-25 N</w:t>
            </w:r>
            <w:r w:rsidR="005638E5">
              <w:rPr>
                <w:rFonts w:ascii="Times New Roman" w:hAnsi="Times New Roman" w:cs="Times New Roman"/>
                <w:sz w:val="24"/>
                <w:szCs w:val="24"/>
              </w:rPr>
              <w:t xml:space="preserve">r. </w:t>
            </w:r>
            <w:r w:rsidRPr="006C0E2B">
              <w:rPr>
                <w:rFonts w:ascii="Times New Roman" w:hAnsi="Times New Roman" w:cs="Times New Roman"/>
                <w:sz w:val="24"/>
                <w:szCs w:val="24"/>
              </w:rPr>
              <w:t>J9-1707 dėl Tauro 10-osios</w:t>
            </w:r>
          </w:p>
          <w:p w14:paraId="147B72B1" w14:textId="5B7D6ACE" w:rsidR="00553111" w:rsidRPr="006C0E2B" w:rsidRDefault="00553111" w:rsidP="00553111">
            <w:pPr>
              <w:rPr>
                <w:rFonts w:ascii="Times New Roman" w:hAnsi="Times New Roman" w:cs="Times New Roman"/>
                <w:sz w:val="24"/>
                <w:szCs w:val="24"/>
              </w:rPr>
            </w:pPr>
            <w:r>
              <w:rPr>
                <w:rFonts w:ascii="Times New Roman" w:hAnsi="Times New Roman" w:cs="Times New Roman"/>
                <w:sz w:val="24"/>
                <w:szCs w:val="24"/>
              </w:rPr>
              <w:t>Šiuo metu v</w:t>
            </w:r>
            <w:r w:rsidRPr="006C0E2B">
              <w:rPr>
                <w:rFonts w:ascii="Times New Roman" w:hAnsi="Times New Roman" w:cs="Times New Roman"/>
                <w:sz w:val="24"/>
                <w:szCs w:val="24"/>
              </w:rPr>
              <w:t>yksta rangos darbų pirkimai Karlskronos, Tauro 1-</w:t>
            </w:r>
            <w:r w:rsidR="00697090">
              <w:rPr>
                <w:rFonts w:ascii="Times New Roman" w:hAnsi="Times New Roman" w:cs="Times New Roman"/>
                <w:sz w:val="24"/>
                <w:szCs w:val="24"/>
              </w:rPr>
              <w:t>osios ir</w:t>
            </w:r>
            <w:r w:rsidRPr="006C0E2B">
              <w:rPr>
                <w:rFonts w:ascii="Times New Roman" w:hAnsi="Times New Roman" w:cs="Times New Roman"/>
                <w:sz w:val="24"/>
                <w:szCs w:val="24"/>
              </w:rPr>
              <w:t xml:space="preserve"> Tauro 10-o</w:t>
            </w:r>
            <w:r w:rsidR="00697090">
              <w:rPr>
                <w:rFonts w:ascii="Times New Roman" w:hAnsi="Times New Roman" w:cs="Times New Roman"/>
                <w:sz w:val="24"/>
                <w:szCs w:val="24"/>
              </w:rPr>
              <w:t>sios gatvėse</w:t>
            </w:r>
            <w:r>
              <w:rPr>
                <w:rFonts w:ascii="Times New Roman" w:hAnsi="Times New Roman" w:cs="Times New Roman"/>
                <w:sz w:val="24"/>
                <w:szCs w:val="24"/>
              </w:rPr>
              <w:t>.</w:t>
            </w:r>
          </w:p>
          <w:p w14:paraId="767DA9FF" w14:textId="5AC481B9" w:rsidR="006C0E2B" w:rsidRPr="000D2C98" w:rsidRDefault="00553111" w:rsidP="00553111">
            <w:pPr>
              <w:rPr>
                <w:rFonts w:ascii="Times New Roman" w:hAnsi="Times New Roman" w:cs="Times New Roman"/>
                <w:sz w:val="24"/>
                <w:szCs w:val="24"/>
              </w:rPr>
            </w:pPr>
            <w:r w:rsidRPr="000D2C98">
              <w:rPr>
                <w:rFonts w:ascii="Times New Roman" w:hAnsi="Times New Roman" w:cs="Times New Roman"/>
                <w:sz w:val="24"/>
                <w:szCs w:val="24"/>
              </w:rPr>
              <w:t>Klaipėdos miesto savivaldybės 2020–2023 metų žvyruotų kelių asfaltavimo priemonių planas patvirtintas KMSA direktoriaus 2020-04-27 įsakymu Nr. AD1-554</w:t>
            </w:r>
            <w:r w:rsidR="000C5224">
              <w:rPr>
                <w:rFonts w:ascii="Times New Roman" w:hAnsi="Times New Roman" w:cs="Times New Roman"/>
                <w:sz w:val="24"/>
                <w:szCs w:val="24"/>
              </w:rPr>
              <w:t xml:space="preserve"> (pridedama)</w:t>
            </w:r>
            <w:r>
              <w:rPr>
                <w:rFonts w:ascii="Times New Roman" w:hAnsi="Times New Roman" w:cs="Times New Roman"/>
                <w:sz w:val="24"/>
                <w:szCs w:val="24"/>
              </w:rPr>
              <w:t>.</w:t>
            </w:r>
          </w:p>
        </w:tc>
      </w:tr>
      <w:tr w:rsidR="00877162" w:rsidRPr="009F3A2A" w14:paraId="7978658D" w14:textId="77777777" w:rsidTr="00497B28">
        <w:trPr>
          <w:trHeight w:val="557"/>
        </w:trPr>
        <w:tc>
          <w:tcPr>
            <w:tcW w:w="567" w:type="dxa"/>
          </w:tcPr>
          <w:p w14:paraId="6DA79BCE" w14:textId="595BC0F7" w:rsidR="00877162" w:rsidRDefault="00C93294" w:rsidP="003C7B6A">
            <w:pPr>
              <w:jc w:val="center"/>
              <w:rPr>
                <w:rFonts w:ascii="Times New Roman" w:hAnsi="Times New Roman" w:cs="Times New Roman"/>
                <w:sz w:val="24"/>
                <w:szCs w:val="24"/>
              </w:rPr>
            </w:pPr>
            <w:bookmarkStart w:id="1" w:name="_Hlk106181121"/>
            <w:r>
              <w:rPr>
                <w:rFonts w:ascii="Times New Roman" w:hAnsi="Times New Roman" w:cs="Times New Roman"/>
                <w:sz w:val="24"/>
                <w:szCs w:val="24"/>
              </w:rPr>
              <w:t xml:space="preserve">4. </w:t>
            </w:r>
          </w:p>
        </w:tc>
        <w:tc>
          <w:tcPr>
            <w:tcW w:w="4536" w:type="dxa"/>
          </w:tcPr>
          <w:p w14:paraId="5211169F" w14:textId="6A1763CA" w:rsidR="00877162" w:rsidRPr="00877162" w:rsidRDefault="00C93294" w:rsidP="00877162">
            <w:pPr>
              <w:rPr>
                <w:rFonts w:ascii="Times New Roman" w:hAnsi="Times New Roman" w:cs="Times New Roman"/>
                <w:bCs/>
                <w:sz w:val="24"/>
                <w:szCs w:val="24"/>
                <w:lang w:eastAsia="lt-LT"/>
              </w:rPr>
            </w:pPr>
            <w:r>
              <w:rPr>
                <w:rFonts w:ascii="Times New Roman" w:hAnsi="Times New Roman" w:cs="Times New Roman"/>
                <w:bCs/>
                <w:sz w:val="24"/>
                <w:szCs w:val="24"/>
                <w:lang w:eastAsia="lt-LT"/>
              </w:rPr>
              <w:t>Į</w:t>
            </w:r>
            <w:r w:rsidR="00877162" w:rsidRPr="00877162">
              <w:rPr>
                <w:rFonts w:ascii="Times New Roman" w:hAnsi="Times New Roman" w:cs="Times New Roman"/>
                <w:bCs/>
                <w:sz w:val="24"/>
                <w:szCs w:val="24"/>
                <w:lang w:eastAsia="lt-LT"/>
              </w:rPr>
              <w:t xml:space="preserve"> „Klaipėdos miesto ir priemiestinių teritorijų gyventojų modalinio kelionių pasiskirstymo pokyčių tyrimą“ įtraukti būsimas, esamas kapines, sodų bendrijas</w:t>
            </w:r>
            <w:r w:rsidR="00275269">
              <w:rPr>
                <w:rFonts w:ascii="Times New Roman" w:hAnsi="Times New Roman" w:cs="Times New Roman"/>
                <w:bCs/>
                <w:sz w:val="24"/>
                <w:szCs w:val="24"/>
                <w:lang w:eastAsia="lt-LT"/>
              </w:rPr>
              <w:t>.</w:t>
            </w:r>
          </w:p>
        </w:tc>
        <w:tc>
          <w:tcPr>
            <w:tcW w:w="1701" w:type="dxa"/>
          </w:tcPr>
          <w:p w14:paraId="749DA8C0" w14:textId="2A2544CB" w:rsidR="00877162" w:rsidRDefault="00140883" w:rsidP="00C2531F">
            <w:pPr>
              <w:jc w:val="center"/>
              <w:rPr>
                <w:rFonts w:ascii="Times New Roman" w:hAnsi="Times New Roman" w:cs="Times New Roman"/>
                <w:sz w:val="24"/>
                <w:szCs w:val="24"/>
              </w:rPr>
            </w:pPr>
            <w:r>
              <w:rPr>
                <w:rFonts w:ascii="Times New Roman" w:hAnsi="Times New Roman" w:cs="Times New Roman"/>
                <w:sz w:val="24"/>
                <w:szCs w:val="24"/>
              </w:rPr>
              <w:t>06 programa</w:t>
            </w:r>
          </w:p>
        </w:tc>
        <w:tc>
          <w:tcPr>
            <w:tcW w:w="8789" w:type="dxa"/>
          </w:tcPr>
          <w:p w14:paraId="75EBFDE6" w14:textId="2B43BF6C" w:rsidR="00877162" w:rsidRPr="00BF078B" w:rsidRDefault="000758DA" w:rsidP="0055354B">
            <w:pPr>
              <w:jc w:val="both"/>
              <w:rPr>
                <w:rFonts w:ascii="Times New Roman" w:hAnsi="Times New Roman" w:cs="Times New Roman"/>
                <w:b/>
                <w:sz w:val="24"/>
                <w:szCs w:val="24"/>
              </w:rPr>
            </w:pPr>
            <w:r w:rsidRPr="000758DA">
              <w:rPr>
                <w:rFonts w:ascii="Times New Roman" w:hAnsi="Times New Roman" w:cs="Times New Roman"/>
                <w:sz w:val="24"/>
                <w:szCs w:val="24"/>
              </w:rPr>
              <w:t>Klaipėdos miesto ir priemiestinių teritorijų gyventojų modalinio kelionių pasiskirstymo pokyčių tyrimo</w:t>
            </w:r>
            <w:r w:rsidR="000C768B" w:rsidRPr="000758DA">
              <w:rPr>
                <w:rFonts w:ascii="Times New Roman" w:hAnsi="Times New Roman" w:cs="Times New Roman"/>
                <w:sz w:val="24"/>
                <w:szCs w:val="24"/>
              </w:rPr>
              <w:t xml:space="preserve"> (angl. Modal split) tikslas </w:t>
            </w:r>
            <w:r w:rsidRPr="000758DA">
              <w:rPr>
                <w:rFonts w:ascii="Times New Roman" w:hAnsi="Times New Roman" w:cs="Times New Roman"/>
                <w:sz w:val="24"/>
                <w:szCs w:val="24"/>
              </w:rPr>
              <w:t xml:space="preserve">- </w:t>
            </w:r>
            <w:r w:rsidR="000C768B" w:rsidRPr="000758DA">
              <w:rPr>
                <w:rFonts w:ascii="Times New Roman" w:hAnsi="Times New Roman" w:cs="Times New Roman"/>
                <w:sz w:val="24"/>
                <w:szCs w:val="24"/>
              </w:rPr>
              <w:t xml:space="preserve">apklausos būdu nustatyti gyventojų keliavimo įpročius mieste, t. y. </w:t>
            </w:r>
            <w:r w:rsidRPr="000758DA">
              <w:rPr>
                <w:rFonts w:ascii="Times New Roman" w:hAnsi="Times New Roman" w:cs="Times New Roman"/>
                <w:sz w:val="24"/>
                <w:szCs w:val="24"/>
              </w:rPr>
              <w:t>-</w:t>
            </w:r>
            <w:r w:rsidR="000C768B" w:rsidRPr="000758DA">
              <w:rPr>
                <w:rFonts w:ascii="Times New Roman" w:hAnsi="Times New Roman" w:cs="Times New Roman"/>
                <w:sz w:val="24"/>
                <w:szCs w:val="24"/>
              </w:rPr>
              <w:t xml:space="preserve"> kuris dalis gyventojų mieste važiuoja  viešuoju transportu, individualiomis transporto priemonėmis ar keliauja kitais būdais (pėsčiomis, bemotorėmis transporto priemonėmis ir pan.). </w:t>
            </w:r>
            <w:r>
              <w:rPr>
                <w:rFonts w:ascii="Times New Roman" w:hAnsi="Times New Roman" w:cs="Times New Roman"/>
                <w:sz w:val="24"/>
                <w:szCs w:val="24"/>
              </w:rPr>
              <w:t>Tyrimo metu bus apklausiami</w:t>
            </w:r>
            <w:r w:rsidRPr="000758DA">
              <w:rPr>
                <w:rFonts w:ascii="Times New Roman" w:hAnsi="Times New Roman" w:cs="Times New Roman"/>
                <w:sz w:val="24"/>
                <w:szCs w:val="24"/>
              </w:rPr>
              <w:t xml:space="preserve"> 16–74 m</w:t>
            </w:r>
            <w:r>
              <w:rPr>
                <w:rFonts w:ascii="Times New Roman" w:hAnsi="Times New Roman" w:cs="Times New Roman"/>
                <w:sz w:val="24"/>
                <w:szCs w:val="24"/>
              </w:rPr>
              <w:t>.</w:t>
            </w:r>
            <w:r w:rsidRPr="000758DA">
              <w:rPr>
                <w:rFonts w:ascii="Times New Roman" w:hAnsi="Times New Roman" w:cs="Times New Roman"/>
                <w:sz w:val="24"/>
                <w:szCs w:val="24"/>
              </w:rPr>
              <w:t xml:space="preserve"> Klaipėdos miesto gyventoj</w:t>
            </w:r>
            <w:r>
              <w:rPr>
                <w:rFonts w:ascii="Times New Roman" w:hAnsi="Times New Roman" w:cs="Times New Roman"/>
                <w:sz w:val="24"/>
                <w:szCs w:val="24"/>
              </w:rPr>
              <w:t xml:space="preserve">ai (ne mažiau </w:t>
            </w:r>
            <w:r w:rsidRPr="0061759F">
              <w:rPr>
                <w:rFonts w:ascii="Times New Roman" w:hAnsi="Times New Roman" w:cs="Times New Roman"/>
                <w:sz w:val="24"/>
                <w:szCs w:val="24"/>
              </w:rPr>
              <w:t>kaip 2 tūkst</w:t>
            </w:r>
            <w:r>
              <w:rPr>
                <w:rFonts w:ascii="Times New Roman" w:hAnsi="Times New Roman" w:cs="Times New Roman"/>
                <w:sz w:val="24"/>
                <w:szCs w:val="24"/>
              </w:rPr>
              <w:t>.</w:t>
            </w:r>
            <w:r w:rsidRPr="0061759F">
              <w:rPr>
                <w:rFonts w:ascii="Times New Roman" w:hAnsi="Times New Roman" w:cs="Times New Roman"/>
                <w:sz w:val="24"/>
                <w:szCs w:val="24"/>
              </w:rPr>
              <w:t>).</w:t>
            </w:r>
            <w:r>
              <w:rPr>
                <w:rFonts w:ascii="Times New Roman" w:hAnsi="Times New Roman" w:cs="Times New Roman"/>
                <w:sz w:val="24"/>
                <w:szCs w:val="24"/>
              </w:rPr>
              <w:t xml:space="preserve"> </w:t>
            </w:r>
            <w:r w:rsidRPr="0061759F">
              <w:rPr>
                <w:rFonts w:ascii="Times New Roman" w:hAnsi="Times New Roman" w:cs="Times New Roman"/>
                <w:sz w:val="24"/>
                <w:szCs w:val="24"/>
              </w:rPr>
              <w:t xml:space="preserve">Apklausos reprezentatyvumui užtikrinti </w:t>
            </w:r>
            <w:r w:rsidR="0055354B">
              <w:rPr>
                <w:rFonts w:ascii="Times New Roman" w:hAnsi="Times New Roman" w:cs="Times New Roman"/>
                <w:sz w:val="24"/>
                <w:szCs w:val="24"/>
              </w:rPr>
              <w:t>apklausa bus vykdoma</w:t>
            </w:r>
            <w:r w:rsidRPr="0061759F">
              <w:rPr>
                <w:rFonts w:ascii="Times New Roman" w:hAnsi="Times New Roman" w:cs="Times New Roman"/>
                <w:sz w:val="24"/>
                <w:szCs w:val="24"/>
              </w:rPr>
              <w:t xml:space="preserve"> Klaipėdos miesto savivaldybės ir priemiestinių teritorijų rajone </w:t>
            </w:r>
            <w:r>
              <w:rPr>
                <w:rFonts w:ascii="Times New Roman" w:hAnsi="Times New Roman" w:cs="Times New Roman"/>
                <w:sz w:val="24"/>
                <w:szCs w:val="24"/>
              </w:rPr>
              <w:t xml:space="preserve">pagal </w:t>
            </w:r>
            <w:r w:rsidR="0055354B">
              <w:rPr>
                <w:rFonts w:ascii="Times New Roman" w:hAnsi="Times New Roman" w:cs="Times New Roman"/>
                <w:sz w:val="24"/>
                <w:szCs w:val="24"/>
              </w:rPr>
              <w:t>t</w:t>
            </w:r>
            <w:r w:rsidRPr="0061759F">
              <w:rPr>
                <w:rFonts w:ascii="Times New Roman" w:hAnsi="Times New Roman" w:cs="Times New Roman"/>
                <w:sz w:val="24"/>
                <w:szCs w:val="24"/>
              </w:rPr>
              <w:t>echninės specifikacijo</w:t>
            </w:r>
            <w:r w:rsidR="009D2002">
              <w:rPr>
                <w:rFonts w:ascii="Times New Roman" w:hAnsi="Times New Roman" w:cs="Times New Roman"/>
                <w:sz w:val="24"/>
                <w:szCs w:val="24"/>
              </w:rPr>
              <w:t>je</w:t>
            </w:r>
            <w:r w:rsidR="0055354B">
              <w:rPr>
                <w:rFonts w:ascii="Times New Roman" w:hAnsi="Times New Roman" w:cs="Times New Roman"/>
                <w:sz w:val="24"/>
                <w:szCs w:val="24"/>
              </w:rPr>
              <w:t xml:space="preserve"> pateiktą schemą, į kurią įei</w:t>
            </w:r>
            <w:r w:rsidR="00F12BE3">
              <w:rPr>
                <w:rFonts w:ascii="Times New Roman" w:hAnsi="Times New Roman" w:cs="Times New Roman"/>
                <w:sz w:val="24"/>
                <w:szCs w:val="24"/>
              </w:rPr>
              <w:t>na ir kapinės ir sodų bendrijos (pridedama).</w:t>
            </w:r>
          </w:p>
        </w:tc>
      </w:tr>
      <w:tr w:rsidR="00877162" w:rsidRPr="009F3A2A" w14:paraId="4E132696" w14:textId="77777777" w:rsidTr="00497B28">
        <w:tc>
          <w:tcPr>
            <w:tcW w:w="567" w:type="dxa"/>
          </w:tcPr>
          <w:p w14:paraId="11AE7239" w14:textId="178A8C4C" w:rsidR="00877162" w:rsidRDefault="00140883" w:rsidP="003C7B6A">
            <w:pPr>
              <w:jc w:val="center"/>
              <w:rPr>
                <w:rFonts w:ascii="Times New Roman" w:hAnsi="Times New Roman" w:cs="Times New Roman"/>
                <w:sz w:val="24"/>
                <w:szCs w:val="24"/>
              </w:rPr>
            </w:pPr>
            <w:bookmarkStart w:id="2" w:name="_Hlk106178780"/>
            <w:bookmarkEnd w:id="1"/>
            <w:r>
              <w:rPr>
                <w:rFonts w:ascii="Times New Roman" w:hAnsi="Times New Roman" w:cs="Times New Roman"/>
                <w:sz w:val="24"/>
                <w:szCs w:val="24"/>
              </w:rPr>
              <w:t xml:space="preserve">5. </w:t>
            </w:r>
          </w:p>
        </w:tc>
        <w:tc>
          <w:tcPr>
            <w:tcW w:w="4536" w:type="dxa"/>
          </w:tcPr>
          <w:p w14:paraId="6C60AB54" w14:textId="7D90F886" w:rsidR="00877162" w:rsidRPr="00877162" w:rsidRDefault="00140883" w:rsidP="00877162">
            <w:pPr>
              <w:rPr>
                <w:rFonts w:ascii="Times New Roman" w:hAnsi="Times New Roman" w:cs="Times New Roman"/>
                <w:bCs/>
                <w:sz w:val="24"/>
                <w:szCs w:val="24"/>
                <w:lang w:eastAsia="lt-LT"/>
              </w:rPr>
            </w:pPr>
            <w:r>
              <w:rPr>
                <w:rFonts w:ascii="Times New Roman" w:hAnsi="Times New Roman" w:cs="Times New Roman"/>
                <w:bCs/>
                <w:sz w:val="24"/>
                <w:szCs w:val="24"/>
                <w:lang w:eastAsia="lt-LT"/>
              </w:rPr>
              <w:t>I</w:t>
            </w:r>
            <w:r w:rsidR="00877162" w:rsidRPr="00877162">
              <w:rPr>
                <w:rFonts w:ascii="Times New Roman" w:hAnsi="Times New Roman" w:cs="Times New Roman"/>
                <w:bCs/>
                <w:sz w:val="24"/>
                <w:szCs w:val="24"/>
                <w:lang w:eastAsia="lt-LT"/>
              </w:rPr>
              <w:t>nformuoti apie galimą Danės skvero apsaugą ne fizine apsauga</w:t>
            </w:r>
            <w:r w:rsidR="00275269">
              <w:rPr>
                <w:rFonts w:ascii="Times New Roman" w:hAnsi="Times New Roman" w:cs="Times New Roman"/>
                <w:bCs/>
                <w:sz w:val="24"/>
                <w:szCs w:val="24"/>
                <w:lang w:eastAsia="lt-LT"/>
              </w:rPr>
              <w:t>.</w:t>
            </w:r>
          </w:p>
        </w:tc>
        <w:tc>
          <w:tcPr>
            <w:tcW w:w="1701" w:type="dxa"/>
          </w:tcPr>
          <w:p w14:paraId="53999F50" w14:textId="2DFCFA1C" w:rsidR="00877162" w:rsidRPr="00415620" w:rsidRDefault="0035640A" w:rsidP="0035640A">
            <w:pPr>
              <w:pStyle w:val="Sraopastraipa"/>
              <w:numPr>
                <w:ilvl w:val="0"/>
                <w:numId w:val="11"/>
              </w:numPr>
              <w:ind w:left="318" w:hanging="284"/>
              <w:jc w:val="center"/>
              <w:rPr>
                <w:rFonts w:ascii="Times New Roman" w:hAnsi="Times New Roman" w:cs="Times New Roman"/>
                <w:sz w:val="24"/>
                <w:szCs w:val="24"/>
              </w:rPr>
            </w:pPr>
            <w:r>
              <w:rPr>
                <w:rFonts w:ascii="Times New Roman" w:hAnsi="Times New Roman" w:cs="Times New Roman"/>
                <w:sz w:val="24"/>
                <w:szCs w:val="24"/>
              </w:rPr>
              <w:t>p</w:t>
            </w:r>
            <w:r w:rsidR="00140883" w:rsidRPr="00415620">
              <w:rPr>
                <w:rFonts w:ascii="Times New Roman" w:hAnsi="Times New Roman" w:cs="Times New Roman"/>
                <w:sz w:val="24"/>
                <w:szCs w:val="24"/>
              </w:rPr>
              <w:t>rograma</w:t>
            </w:r>
          </w:p>
        </w:tc>
        <w:tc>
          <w:tcPr>
            <w:tcW w:w="8789" w:type="dxa"/>
          </w:tcPr>
          <w:p w14:paraId="3673BBEF" w14:textId="1C538E4A" w:rsidR="00931195" w:rsidRPr="00931195" w:rsidRDefault="007E1186" w:rsidP="00B91AE1">
            <w:pPr>
              <w:tabs>
                <w:tab w:val="left" w:pos="426"/>
                <w:tab w:val="left" w:pos="567"/>
                <w:tab w:val="left" w:pos="1134"/>
                <w:tab w:val="left" w:pos="1276"/>
                <w:tab w:val="left" w:pos="1418"/>
              </w:tabs>
              <w:spacing w:after="200"/>
              <w:contextualSpacing/>
              <w:jc w:val="both"/>
              <w:rPr>
                <w:rFonts w:ascii="Times New Roman" w:hAnsi="Times New Roman" w:cs="Times New Roman"/>
                <w:sz w:val="24"/>
                <w:szCs w:val="24"/>
              </w:rPr>
            </w:pPr>
            <w:r w:rsidRPr="00931195">
              <w:rPr>
                <w:rFonts w:ascii="Times New Roman" w:hAnsi="Times New Roman" w:cs="Times New Roman"/>
                <w:sz w:val="24"/>
                <w:szCs w:val="24"/>
              </w:rPr>
              <w:t xml:space="preserve">Dėl vandalizmo atvejų ne kartą buvo kreiptasi </w:t>
            </w:r>
            <w:r w:rsidR="00931195" w:rsidRPr="00931195">
              <w:rPr>
                <w:rFonts w:ascii="Times New Roman" w:hAnsi="Times New Roman" w:cs="Times New Roman"/>
                <w:sz w:val="24"/>
                <w:szCs w:val="24"/>
              </w:rPr>
              <w:t>į policiją</w:t>
            </w:r>
            <w:r w:rsidRPr="00931195">
              <w:rPr>
                <w:rFonts w:ascii="Times New Roman" w:hAnsi="Times New Roman" w:cs="Times New Roman"/>
                <w:sz w:val="24"/>
                <w:szCs w:val="24"/>
              </w:rPr>
              <w:t>, kai buvo sugadinti unikalūs gaminiai (šviestuvai)</w:t>
            </w:r>
            <w:r w:rsidR="00931195" w:rsidRPr="00931195">
              <w:rPr>
                <w:rFonts w:ascii="Times New Roman" w:hAnsi="Times New Roman" w:cs="Times New Roman"/>
                <w:sz w:val="24"/>
                <w:szCs w:val="24"/>
              </w:rPr>
              <w:t xml:space="preserve">. Policija kaltininkų nerado, rangovas šių darbų taip pat negali vykdyti, nes rangos sutartis yra pasibaigusi. </w:t>
            </w:r>
            <w:r w:rsidR="00931195">
              <w:rPr>
                <w:rFonts w:ascii="Times New Roman" w:hAnsi="Times New Roman" w:cs="Times New Roman"/>
                <w:sz w:val="24"/>
                <w:szCs w:val="24"/>
              </w:rPr>
              <w:t>Todėl ir siūloma pirkti fizinę apsaugą</w:t>
            </w:r>
            <w:r w:rsidR="00415620">
              <w:rPr>
                <w:rFonts w:ascii="Times New Roman" w:hAnsi="Times New Roman" w:cs="Times New Roman"/>
                <w:sz w:val="24"/>
                <w:szCs w:val="24"/>
              </w:rPr>
              <w:t xml:space="preserve"> 6 mėn.</w:t>
            </w:r>
            <w:r w:rsidR="00931195">
              <w:rPr>
                <w:rFonts w:ascii="Times New Roman" w:hAnsi="Times New Roman" w:cs="Times New Roman"/>
                <w:sz w:val="24"/>
                <w:szCs w:val="24"/>
              </w:rPr>
              <w:t xml:space="preserve"> </w:t>
            </w:r>
            <w:r w:rsidR="00415620" w:rsidRPr="00415620">
              <w:rPr>
                <w:rFonts w:ascii="Times New Roman" w:hAnsi="Times New Roman" w:cs="Times New Roman"/>
                <w:sz w:val="24"/>
                <w:szCs w:val="24"/>
              </w:rPr>
              <w:t>saugoti Savivaldybės administracijos turtą, esantį Danės skver</w:t>
            </w:r>
            <w:r w:rsidR="00415620">
              <w:rPr>
                <w:rFonts w:ascii="Times New Roman" w:hAnsi="Times New Roman" w:cs="Times New Roman"/>
                <w:sz w:val="24"/>
                <w:szCs w:val="24"/>
              </w:rPr>
              <w:t>e</w:t>
            </w:r>
            <w:r w:rsidR="00931195">
              <w:rPr>
                <w:rFonts w:ascii="Times New Roman" w:hAnsi="Times New Roman" w:cs="Times New Roman"/>
                <w:sz w:val="24"/>
                <w:szCs w:val="24"/>
              </w:rPr>
              <w:t xml:space="preserve"> dienos metu (</w:t>
            </w:r>
            <w:r w:rsidR="00415620">
              <w:rPr>
                <w:rFonts w:ascii="Times New Roman" w:hAnsi="Times New Roman" w:cs="Times New Roman"/>
                <w:sz w:val="24"/>
                <w:szCs w:val="24"/>
              </w:rPr>
              <w:t>12</w:t>
            </w:r>
            <w:r w:rsidR="00931195">
              <w:rPr>
                <w:rFonts w:ascii="Times New Roman" w:hAnsi="Times New Roman" w:cs="Times New Roman"/>
                <w:sz w:val="24"/>
                <w:szCs w:val="24"/>
              </w:rPr>
              <w:t>-24 val.)</w:t>
            </w:r>
            <w:r w:rsidR="00415620">
              <w:rPr>
                <w:rFonts w:ascii="Times New Roman" w:hAnsi="Times New Roman" w:cs="Times New Roman"/>
                <w:sz w:val="24"/>
                <w:szCs w:val="24"/>
              </w:rPr>
              <w:t xml:space="preserve">, </w:t>
            </w:r>
            <w:r w:rsidR="00415620" w:rsidRPr="00415620">
              <w:rPr>
                <w:rFonts w:ascii="Times New Roman" w:hAnsi="Times New Roman" w:cs="Times New Roman"/>
                <w:sz w:val="24"/>
                <w:szCs w:val="24"/>
              </w:rPr>
              <w:t>užtikrinti viešąją tvarką saugomoje</w:t>
            </w:r>
            <w:r w:rsidR="00415620">
              <w:rPr>
                <w:rFonts w:ascii="Times New Roman" w:hAnsi="Times New Roman" w:cs="Times New Roman"/>
                <w:sz w:val="24"/>
                <w:szCs w:val="24"/>
              </w:rPr>
              <w:t xml:space="preserve"> teritorijoje, </w:t>
            </w:r>
            <w:r w:rsidR="00415620" w:rsidRPr="00415620">
              <w:rPr>
                <w:rFonts w:ascii="Times New Roman" w:hAnsi="Times New Roman" w:cs="Times New Roman"/>
                <w:sz w:val="24"/>
                <w:szCs w:val="24"/>
              </w:rPr>
              <w:t>užkirsti kelią bet kokiems lankytojų, esančių saugomoje teritorijoje, viešosios tvarkos ir teisės normų pažeidimams ir, esant poreikiui, sulaikyti pažeidėjus</w:t>
            </w:r>
            <w:r w:rsidR="00415620">
              <w:rPr>
                <w:rFonts w:ascii="Times New Roman" w:hAnsi="Times New Roman" w:cs="Times New Roman"/>
                <w:sz w:val="24"/>
                <w:szCs w:val="24"/>
              </w:rPr>
              <w:t xml:space="preserve">. </w:t>
            </w:r>
            <w:r w:rsidR="00415620" w:rsidRPr="00415620">
              <w:rPr>
                <w:rFonts w:ascii="Times New Roman" w:hAnsi="Times New Roman" w:cs="Times New Roman"/>
                <w:sz w:val="24"/>
                <w:szCs w:val="24"/>
              </w:rPr>
              <w:t xml:space="preserve">Kilus konfliktinei situacijai, įvykus nelaimingam atsitikimui, pastebėjus turto naikinimo požymius </w:t>
            </w:r>
            <w:r w:rsidR="0035640A">
              <w:rPr>
                <w:rFonts w:ascii="Times New Roman" w:hAnsi="Times New Roman" w:cs="Times New Roman"/>
                <w:sz w:val="24"/>
                <w:szCs w:val="24"/>
              </w:rPr>
              <w:t xml:space="preserve">būtų </w:t>
            </w:r>
            <w:r w:rsidR="00415620" w:rsidRPr="00415620">
              <w:rPr>
                <w:rFonts w:ascii="Times New Roman" w:hAnsi="Times New Roman" w:cs="Times New Roman"/>
                <w:sz w:val="24"/>
                <w:szCs w:val="24"/>
              </w:rPr>
              <w:t>informuot</w:t>
            </w:r>
            <w:r w:rsidR="0035640A">
              <w:rPr>
                <w:rFonts w:ascii="Times New Roman" w:hAnsi="Times New Roman" w:cs="Times New Roman"/>
                <w:sz w:val="24"/>
                <w:szCs w:val="24"/>
              </w:rPr>
              <w:t>as</w:t>
            </w:r>
            <w:r w:rsidR="00415620" w:rsidRPr="00415620">
              <w:rPr>
                <w:rFonts w:ascii="Times New Roman" w:hAnsi="Times New Roman" w:cs="Times New Roman"/>
                <w:sz w:val="24"/>
                <w:szCs w:val="24"/>
              </w:rPr>
              <w:t xml:space="preserve"> </w:t>
            </w:r>
            <w:r w:rsidR="0035640A">
              <w:rPr>
                <w:rFonts w:ascii="Times New Roman" w:hAnsi="Times New Roman" w:cs="Times New Roman"/>
                <w:sz w:val="24"/>
                <w:szCs w:val="24"/>
              </w:rPr>
              <w:t>dispečerių valdymo centras</w:t>
            </w:r>
            <w:r w:rsidR="00415620" w:rsidRPr="00415620">
              <w:rPr>
                <w:rFonts w:ascii="Times New Roman" w:hAnsi="Times New Roman" w:cs="Times New Roman"/>
                <w:sz w:val="24"/>
                <w:szCs w:val="24"/>
              </w:rPr>
              <w:t xml:space="preserve"> ir </w:t>
            </w:r>
            <w:r w:rsidR="0035640A">
              <w:rPr>
                <w:rFonts w:ascii="Times New Roman" w:hAnsi="Times New Roman" w:cs="Times New Roman"/>
                <w:sz w:val="24"/>
                <w:szCs w:val="24"/>
              </w:rPr>
              <w:t>atsakingas asmuo,</w:t>
            </w:r>
            <w:r w:rsidR="00415620" w:rsidRPr="00415620">
              <w:rPr>
                <w:rFonts w:ascii="Times New Roman" w:hAnsi="Times New Roman" w:cs="Times New Roman"/>
                <w:sz w:val="24"/>
                <w:szCs w:val="24"/>
              </w:rPr>
              <w:t xml:space="preserve"> kvie</w:t>
            </w:r>
            <w:r w:rsidR="0035640A">
              <w:rPr>
                <w:rFonts w:ascii="Times New Roman" w:hAnsi="Times New Roman" w:cs="Times New Roman"/>
                <w:sz w:val="24"/>
                <w:szCs w:val="24"/>
              </w:rPr>
              <w:t>čiami policijos pareigūnai</w:t>
            </w:r>
            <w:r w:rsidR="00415620" w:rsidRPr="00415620">
              <w:rPr>
                <w:rFonts w:ascii="Times New Roman" w:hAnsi="Times New Roman" w:cs="Times New Roman"/>
                <w:sz w:val="24"/>
                <w:szCs w:val="24"/>
              </w:rPr>
              <w:t xml:space="preserve">. </w:t>
            </w:r>
          </w:p>
          <w:p w14:paraId="590739FC" w14:textId="7363C0A7" w:rsidR="00D55762" w:rsidRPr="00931195" w:rsidRDefault="00D55762" w:rsidP="00B91AE1">
            <w:pPr>
              <w:ind w:firstLine="315"/>
              <w:jc w:val="both"/>
              <w:rPr>
                <w:rFonts w:ascii="Times New Roman" w:hAnsi="Times New Roman" w:cs="Times New Roman"/>
                <w:sz w:val="24"/>
                <w:szCs w:val="24"/>
              </w:rPr>
            </w:pPr>
            <w:r w:rsidRPr="00931195">
              <w:rPr>
                <w:rFonts w:ascii="Times New Roman" w:hAnsi="Times New Roman" w:cs="Times New Roman"/>
                <w:sz w:val="24"/>
                <w:szCs w:val="24"/>
              </w:rPr>
              <w:t xml:space="preserve">Viešosios tvarkos skyrius veikia vadovaudamasis teisės aktais ir skyriaus nuostatais, patvirtintais </w:t>
            </w:r>
            <w:r w:rsidR="00B8370D">
              <w:rPr>
                <w:rFonts w:ascii="Times New Roman" w:hAnsi="Times New Roman" w:cs="Times New Roman"/>
                <w:sz w:val="24"/>
                <w:szCs w:val="24"/>
              </w:rPr>
              <w:t>KMSA</w:t>
            </w:r>
            <w:r w:rsidRPr="00931195">
              <w:rPr>
                <w:rFonts w:ascii="Times New Roman" w:hAnsi="Times New Roman" w:cs="Times New Roman"/>
                <w:sz w:val="24"/>
                <w:szCs w:val="24"/>
              </w:rPr>
              <w:t xml:space="preserve"> direktoriaus 2021 m. birželio 29 d. įsakymu Nr. AD-820. Teisės aktuose nėra numatyta, kad Viešosios tvarkos skyriaus specialistai galėtų vykdyti fizinę objektų apsaugą;</w:t>
            </w:r>
          </w:p>
          <w:p w14:paraId="0548614D" w14:textId="77777777" w:rsidR="00D55762" w:rsidRPr="00931195" w:rsidRDefault="00D55762" w:rsidP="00B91AE1">
            <w:pPr>
              <w:ind w:firstLine="315"/>
              <w:jc w:val="both"/>
              <w:rPr>
                <w:rFonts w:ascii="Times New Roman" w:hAnsi="Times New Roman" w:cs="Times New Roman"/>
                <w:sz w:val="24"/>
                <w:szCs w:val="24"/>
              </w:rPr>
            </w:pPr>
            <w:r w:rsidRPr="00931195">
              <w:rPr>
                <w:rFonts w:ascii="Times New Roman" w:hAnsi="Times New Roman" w:cs="Times New Roman"/>
                <w:sz w:val="24"/>
                <w:szCs w:val="24"/>
              </w:rPr>
              <w:t>- Viešosios tvarkos skyriaus specialistai, vadovaujantis Administracinių nusižengimų kodekso 589 straipsniu, neturi teisės pradėti administracinių nusižengimų teisenos, atlikti administracinių nusižengimų tyrimą ar surašyti administracinių nusižengimų protokolus dėl šio kodekso 115 (Tyčinis turto sunaikinimas ar sugadinimas) ir 481 (Nedidelis viešosios tvarkos pažeidimas) straipsniuose numatytų administracinių nusižengimų. Tokia teisė yra suteikta policijai ir kitoms valstybės statutinėms institucijoms;</w:t>
            </w:r>
          </w:p>
          <w:p w14:paraId="44C977E7" w14:textId="77777777" w:rsidR="00D55762" w:rsidRPr="00931195" w:rsidRDefault="00D55762" w:rsidP="00B91AE1">
            <w:pPr>
              <w:ind w:firstLine="315"/>
              <w:jc w:val="both"/>
              <w:rPr>
                <w:rFonts w:ascii="Times New Roman" w:hAnsi="Times New Roman" w:cs="Times New Roman"/>
                <w:sz w:val="24"/>
                <w:szCs w:val="24"/>
              </w:rPr>
            </w:pPr>
            <w:r w:rsidRPr="00931195">
              <w:rPr>
                <w:rFonts w:ascii="Times New Roman" w:hAnsi="Times New Roman" w:cs="Times New Roman"/>
                <w:sz w:val="24"/>
                <w:szCs w:val="24"/>
              </w:rPr>
              <w:t>- vadovaujantis Vietos savivaldos įstatymo 6 straipsnio 34 punktu, viena iš savarankiškųjų (Konstitucijos ir įstatymų nustatytų (priskirtų) savivaldybių funkcijų yra „</w:t>
            </w:r>
            <w:r w:rsidRPr="00931195">
              <w:rPr>
                <w:rFonts w:ascii="Times New Roman" w:hAnsi="Times New Roman" w:cs="Times New Roman"/>
                <w:i/>
                <w:iCs/>
                <w:sz w:val="24"/>
                <w:szCs w:val="24"/>
              </w:rPr>
              <w:t>dalyvavimas, bendradarbiavimas užtikrinant viešąją tvarką, kuriant ir įgyvendinant nusikaltimų prevencijos priemones</w:t>
            </w:r>
            <w:r w:rsidRPr="00931195">
              <w:rPr>
                <w:rFonts w:ascii="Times New Roman" w:hAnsi="Times New Roman" w:cs="Times New Roman"/>
                <w:sz w:val="24"/>
                <w:szCs w:val="24"/>
              </w:rPr>
              <w:t>“. Tai reiškia, kad viešąją tvarką užtikrina policija. Be to, norime atkreipti dėmesį ir į tai, kad Viešosios tvarkos skyriaus specialistai neturi tokių teisių, kurias turi policijos pareigūnai, ir kurios yra susijusios su spec. priemonių turėjimu ir jų naudojimu, asmenų sulaikymu, jų pristatymu į įstaigą ir pan.;</w:t>
            </w:r>
          </w:p>
          <w:p w14:paraId="0009A3DA" w14:textId="77777777" w:rsidR="00D55762" w:rsidRPr="00931195" w:rsidRDefault="00D55762" w:rsidP="00B91AE1">
            <w:pPr>
              <w:ind w:firstLine="315"/>
              <w:jc w:val="both"/>
              <w:rPr>
                <w:rFonts w:ascii="Times New Roman" w:hAnsi="Times New Roman" w:cs="Times New Roman"/>
                <w:sz w:val="24"/>
                <w:szCs w:val="24"/>
              </w:rPr>
            </w:pPr>
            <w:r w:rsidRPr="00931195">
              <w:rPr>
                <w:rFonts w:ascii="Times New Roman" w:hAnsi="Times New Roman" w:cs="Times New Roman"/>
                <w:sz w:val="24"/>
                <w:szCs w:val="24"/>
              </w:rPr>
              <w:t>- šiuolaikiniame technologijų pasaulyje ne visas užduotis galima patikėti vien tik elektroninėms apsaugos sistemoms: fizinė apsauga nepakeičiama visur, kur reikalingas betarpiškas žmogaus dalyvavimas, nes vaizdo stebėjimo sistemos tik fiksuoja vaizdą, tačiau pažeidėjų nesulaiko;</w:t>
            </w:r>
          </w:p>
          <w:p w14:paraId="1AABDB92" w14:textId="478DCF07" w:rsidR="00877162" w:rsidRPr="00931195" w:rsidRDefault="00D55762" w:rsidP="00B91AE1">
            <w:pPr>
              <w:ind w:firstLine="315"/>
              <w:jc w:val="both"/>
              <w:rPr>
                <w:rFonts w:ascii="Times New Roman" w:hAnsi="Times New Roman" w:cs="Times New Roman"/>
                <w:b/>
                <w:sz w:val="24"/>
                <w:szCs w:val="24"/>
              </w:rPr>
            </w:pPr>
            <w:r w:rsidRPr="00931195">
              <w:rPr>
                <w:rFonts w:ascii="Times New Roman" w:hAnsi="Times New Roman" w:cs="Times New Roman"/>
                <w:sz w:val="24"/>
                <w:szCs w:val="24"/>
              </w:rPr>
              <w:t>- fizinė apsauga – tai asmens ir turto apsauga, kai specialiai tam parengti asmenys, apsaugos darbuotojai, betarpiškai budi saugomame objekte, teritorijoje ir joje užtikrina nustatytą tvarką, reaguoja į pavojaus signalus, sulaiko nustatytos tvarkos pažeidėjus, vykdo kitas funkcijas, susijusias su objekto, teritorijos apsauga. Kadangi tokia apsauga yra susijusi su galima smurto grėsme, todėl tokie darbuotojai reguliariai kelia kvalifikaciją, dalyvauja mokymuose, kurie orientuoti į konkrečios aplinkos darbo specifiką, aprūpinami specialiosiomis ir ryšio priemonėmis.</w:t>
            </w:r>
          </w:p>
        </w:tc>
      </w:tr>
      <w:tr w:rsidR="00877162" w:rsidRPr="009F3A2A" w14:paraId="051DC21F" w14:textId="77777777" w:rsidTr="00497B28">
        <w:tc>
          <w:tcPr>
            <w:tcW w:w="567" w:type="dxa"/>
          </w:tcPr>
          <w:p w14:paraId="7E6A85AD" w14:textId="5BCAC516" w:rsidR="00877162" w:rsidRDefault="00140883" w:rsidP="003C7B6A">
            <w:pPr>
              <w:jc w:val="center"/>
              <w:rPr>
                <w:rFonts w:ascii="Times New Roman" w:hAnsi="Times New Roman" w:cs="Times New Roman"/>
                <w:sz w:val="24"/>
                <w:szCs w:val="24"/>
              </w:rPr>
            </w:pPr>
            <w:r>
              <w:rPr>
                <w:rFonts w:ascii="Times New Roman" w:hAnsi="Times New Roman" w:cs="Times New Roman"/>
                <w:sz w:val="24"/>
                <w:szCs w:val="24"/>
              </w:rPr>
              <w:t xml:space="preserve">6. </w:t>
            </w:r>
          </w:p>
        </w:tc>
        <w:tc>
          <w:tcPr>
            <w:tcW w:w="4536" w:type="dxa"/>
          </w:tcPr>
          <w:p w14:paraId="57973882" w14:textId="3E1B6B37" w:rsidR="00877162" w:rsidRPr="00877162" w:rsidRDefault="00140883" w:rsidP="00877162">
            <w:pPr>
              <w:rPr>
                <w:rFonts w:ascii="Times New Roman" w:hAnsi="Times New Roman" w:cs="Times New Roman"/>
                <w:bCs/>
                <w:sz w:val="24"/>
                <w:szCs w:val="24"/>
                <w:lang w:eastAsia="lt-LT"/>
              </w:rPr>
            </w:pPr>
            <w:r>
              <w:rPr>
                <w:rFonts w:ascii="Times New Roman" w:hAnsi="Times New Roman" w:cs="Times New Roman"/>
                <w:bCs/>
                <w:sz w:val="24"/>
                <w:szCs w:val="24"/>
                <w:lang w:eastAsia="lt-LT"/>
              </w:rPr>
              <w:t>N</w:t>
            </w:r>
            <w:r w:rsidR="00877162" w:rsidRPr="00877162">
              <w:rPr>
                <w:rFonts w:ascii="Times New Roman" w:hAnsi="Times New Roman" w:cs="Times New Roman"/>
                <w:bCs/>
                <w:sz w:val="24"/>
                <w:szCs w:val="24"/>
                <w:lang w:eastAsia="lt-LT"/>
              </w:rPr>
              <w:t>umatyti strateginiame veiklos plane video</w:t>
            </w:r>
            <w:r w:rsidR="00275269">
              <w:rPr>
                <w:rFonts w:ascii="Times New Roman" w:hAnsi="Times New Roman" w:cs="Times New Roman"/>
                <w:bCs/>
                <w:sz w:val="24"/>
                <w:szCs w:val="24"/>
                <w:lang w:eastAsia="lt-LT"/>
              </w:rPr>
              <w:t xml:space="preserve"> kameras (Danės g. krantinėje).</w:t>
            </w:r>
          </w:p>
        </w:tc>
        <w:tc>
          <w:tcPr>
            <w:tcW w:w="1701" w:type="dxa"/>
          </w:tcPr>
          <w:p w14:paraId="5F5FAAF7" w14:textId="32ABFB80" w:rsidR="00877162" w:rsidRDefault="006F7D7C" w:rsidP="00C2531F">
            <w:pPr>
              <w:jc w:val="center"/>
              <w:rPr>
                <w:rFonts w:ascii="Times New Roman" w:hAnsi="Times New Roman" w:cs="Times New Roman"/>
                <w:sz w:val="24"/>
                <w:szCs w:val="24"/>
              </w:rPr>
            </w:pPr>
            <w:r>
              <w:rPr>
                <w:rFonts w:ascii="Times New Roman" w:hAnsi="Times New Roman" w:cs="Times New Roman"/>
                <w:sz w:val="24"/>
                <w:szCs w:val="24"/>
              </w:rPr>
              <w:t>07 programa</w:t>
            </w:r>
          </w:p>
        </w:tc>
        <w:tc>
          <w:tcPr>
            <w:tcW w:w="8789" w:type="dxa"/>
          </w:tcPr>
          <w:p w14:paraId="7B41DD4E" w14:textId="13574335" w:rsidR="00633066" w:rsidRDefault="000061CE" w:rsidP="008650E7">
            <w:pPr>
              <w:jc w:val="both"/>
              <w:rPr>
                <w:rFonts w:ascii="Times New Roman" w:hAnsi="Times New Roman" w:cs="Times New Roman"/>
                <w:sz w:val="24"/>
                <w:szCs w:val="24"/>
              </w:rPr>
            </w:pPr>
            <w:r>
              <w:rPr>
                <w:rFonts w:ascii="Times New Roman" w:hAnsi="Times New Roman" w:cs="Times New Roman"/>
                <w:b/>
                <w:sz w:val="24"/>
                <w:szCs w:val="24"/>
              </w:rPr>
              <w:t>Siūloma atsižvelgti į siūlymą.</w:t>
            </w:r>
            <w:r w:rsidRPr="00766F74">
              <w:rPr>
                <w:rFonts w:ascii="Times New Roman" w:hAnsi="Times New Roman" w:cs="Times New Roman"/>
                <w:sz w:val="24"/>
                <w:szCs w:val="24"/>
              </w:rPr>
              <w:t xml:space="preserve"> </w:t>
            </w:r>
            <w:r w:rsidR="00071F6F" w:rsidRPr="00071F6F">
              <w:rPr>
                <w:rFonts w:ascii="Times New Roman" w:hAnsi="Times New Roman" w:cs="Times New Roman"/>
                <w:sz w:val="24"/>
                <w:szCs w:val="24"/>
              </w:rPr>
              <w:t xml:space="preserve">Danės skvere </w:t>
            </w:r>
            <w:r w:rsidR="00071F6F">
              <w:rPr>
                <w:rFonts w:ascii="Times New Roman" w:hAnsi="Times New Roman" w:cs="Times New Roman"/>
                <w:sz w:val="24"/>
                <w:szCs w:val="24"/>
              </w:rPr>
              <w:t>įrengtos</w:t>
            </w:r>
            <w:r w:rsidR="00071F6F" w:rsidRPr="00071F6F">
              <w:rPr>
                <w:rFonts w:ascii="Times New Roman" w:hAnsi="Times New Roman" w:cs="Times New Roman"/>
                <w:sz w:val="24"/>
                <w:szCs w:val="24"/>
              </w:rPr>
              <w:t xml:space="preserve"> 8 valdom</w:t>
            </w:r>
            <w:r w:rsidR="00071F6F">
              <w:rPr>
                <w:rFonts w:ascii="Times New Roman" w:hAnsi="Times New Roman" w:cs="Times New Roman"/>
                <w:sz w:val="24"/>
                <w:szCs w:val="24"/>
              </w:rPr>
              <w:t>o</w:t>
            </w:r>
            <w:r w:rsidR="00071F6F" w:rsidRPr="00071F6F">
              <w:rPr>
                <w:rFonts w:ascii="Times New Roman" w:hAnsi="Times New Roman" w:cs="Times New Roman"/>
                <w:sz w:val="24"/>
                <w:szCs w:val="24"/>
              </w:rPr>
              <w:t>s vaizdo stebėjimo kamer</w:t>
            </w:r>
            <w:r w:rsidR="00071F6F">
              <w:rPr>
                <w:rFonts w:ascii="Times New Roman" w:hAnsi="Times New Roman" w:cs="Times New Roman"/>
                <w:sz w:val="24"/>
                <w:szCs w:val="24"/>
              </w:rPr>
              <w:t>o</w:t>
            </w:r>
            <w:r w:rsidR="00071F6F" w:rsidRPr="00071F6F">
              <w:rPr>
                <w:rFonts w:ascii="Times New Roman" w:hAnsi="Times New Roman" w:cs="Times New Roman"/>
                <w:sz w:val="24"/>
                <w:szCs w:val="24"/>
              </w:rPr>
              <w:t>s.</w:t>
            </w:r>
            <w:r w:rsidR="00103AF9">
              <w:rPr>
                <w:rFonts w:ascii="Times New Roman" w:hAnsi="Times New Roman" w:cs="Times New Roman"/>
                <w:sz w:val="24"/>
                <w:szCs w:val="24"/>
              </w:rPr>
              <w:t xml:space="preserve"> Po </w:t>
            </w:r>
            <w:r w:rsidR="00275269">
              <w:rPr>
                <w:rFonts w:ascii="Times New Roman" w:hAnsi="Times New Roman" w:cs="Times New Roman"/>
                <w:sz w:val="24"/>
                <w:szCs w:val="24"/>
              </w:rPr>
              <w:t>2022-06-09 įvykusio S</w:t>
            </w:r>
            <w:r w:rsidR="00275269" w:rsidRPr="00275269">
              <w:rPr>
                <w:rFonts w:ascii="Times New Roman" w:hAnsi="Times New Roman" w:cs="Times New Roman"/>
                <w:sz w:val="24"/>
                <w:szCs w:val="24"/>
                <w:lang w:eastAsia="lt-LT" w:bidi="lt-LT"/>
              </w:rPr>
              <w:t>veikatos ir socialinių reikalų komite</w:t>
            </w:r>
            <w:r w:rsidR="00275269">
              <w:rPr>
                <w:rFonts w:ascii="Times New Roman" w:hAnsi="Times New Roman" w:cs="Times New Roman"/>
                <w:sz w:val="24"/>
                <w:szCs w:val="24"/>
                <w:lang w:eastAsia="lt-LT" w:bidi="lt-LT"/>
              </w:rPr>
              <w:t>to</w:t>
            </w:r>
            <w:r w:rsidR="00103AF9">
              <w:rPr>
                <w:rFonts w:ascii="Times New Roman" w:hAnsi="Times New Roman" w:cs="Times New Roman"/>
                <w:sz w:val="24"/>
                <w:szCs w:val="24"/>
              </w:rPr>
              <w:t xml:space="preserve"> posėdžio su policijos pareigūnais buvo aptartos kamerų įrengimo vietos Danės krantinėje – numatyta</w:t>
            </w:r>
            <w:r w:rsidR="00ED26A6">
              <w:rPr>
                <w:rFonts w:ascii="Times New Roman" w:hAnsi="Times New Roman" w:cs="Times New Roman"/>
                <w:sz w:val="24"/>
                <w:szCs w:val="24"/>
              </w:rPr>
              <w:t xml:space="preserve"> įrengti</w:t>
            </w:r>
            <w:r w:rsidR="00103AF9">
              <w:rPr>
                <w:rFonts w:ascii="Times New Roman" w:hAnsi="Times New Roman" w:cs="Times New Roman"/>
                <w:sz w:val="24"/>
                <w:szCs w:val="24"/>
              </w:rPr>
              <w:t xml:space="preserve"> 12 stacionarių ir 4 </w:t>
            </w:r>
            <w:r w:rsidR="00ED26A6">
              <w:rPr>
                <w:rFonts w:ascii="Times New Roman" w:hAnsi="Times New Roman" w:cs="Times New Roman"/>
                <w:sz w:val="24"/>
                <w:szCs w:val="24"/>
              </w:rPr>
              <w:t>valdomas</w:t>
            </w:r>
            <w:r w:rsidR="00275269">
              <w:rPr>
                <w:rFonts w:ascii="Times New Roman" w:hAnsi="Times New Roman" w:cs="Times New Roman"/>
                <w:sz w:val="24"/>
                <w:szCs w:val="24"/>
              </w:rPr>
              <w:t xml:space="preserve"> vaizdo stebėjimo kamer</w:t>
            </w:r>
            <w:r w:rsidR="00ED26A6">
              <w:rPr>
                <w:rFonts w:ascii="Times New Roman" w:hAnsi="Times New Roman" w:cs="Times New Roman"/>
                <w:sz w:val="24"/>
                <w:szCs w:val="24"/>
              </w:rPr>
              <w:t>a</w:t>
            </w:r>
            <w:r w:rsidR="00275269">
              <w:rPr>
                <w:rFonts w:ascii="Times New Roman" w:hAnsi="Times New Roman" w:cs="Times New Roman"/>
                <w:sz w:val="24"/>
                <w:szCs w:val="24"/>
              </w:rPr>
              <w:t>s</w:t>
            </w:r>
            <w:r w:rsidR="00103AF9">
              <w:rPr>
                <w:rFonts w:ascii="Times New Roman" w:hAnsi="Times New Roman" w:cs="Times New Roman"/>
                <w:sz w:val="24"/>
                <w:szCs w:val="24"/>
              </w:rPr>
              <w:t xml:space="preserve">. </w:t>
            </w:r>
            <w:r>
              <w:rPr>
                <w:rFonts w:ascii="Times New Roman" w:hAnsi="Times New Roman" w:cs="Times New Roman"/>
                <w:sz w:val="24"/>
                <w:szCs w:val="24"/>
              </w:rPr>
              <w:t xml:space="preserve">Lėšų </w:t>
            </w:r>
            <w:r w:rsidR="00103AF9">
              <w:rPr>
                <w:rFonts w:ascii="Times New Roman" w:hAnsi="Times New Roman" w:cs="Times New Roman"/>
                <w:sz w:val="24"/>
                <w:szCs w:val="24"/>
              </w:rPr>
              <w:t>poreikis bus teikiamas rengiant 2023</w:t>
            </w:r>
            <w:r w:rsidR="00ED26A6">
              <w:rPr>
                <w:rFonts w:ascii="Times New Roman" w:hAnsi="Times New Roman" w:cs="Times New Roman"/>
                <w:sz w:val="24"/>
                <w:szCs w:val="24"/>
              </w:rPr>
              <w:t>-2025</w:t>
            </w:r>
            <w:r w:rsidR="00103AF9">
              <w:rPr>
                <w:rFonts w:ascii="Times New Roman" w:hAnsi="Times New Roman" w:cs="Times New Roman"/>
                <w:sz w:val="24"/>
                <w:szCs w:val="24"/>
              </w:rPr>
              <w:t xml:space="preserve"> m. Strateginį veiklos planą.</w:t>
            </w:r>
            <w:r w:rsidR="00633066">
              <w:rPr>
                <w:rFonts w:ascii="Times New Roman" w:hAnsi="Times New Roman" w:cs="Times New Roman"/>
                <w:sz w:val="24"/>
                <w:szCs w:val="24"/>
              </w:rPr>
              <w:t xml:space="preserve"> </w:t>
            </w:r>
          </w:p>
          <w:p w14:paraId="06EB1F55" w14:textId="17B458A4" w:rsidR="00877162" w:rsidRPr="00BF078B" w:rsidRDefault="00633066" w:rsidP="008650E7">
            <w:pPr>
              <w:jc w:val="both"/>
              <w:rPr>
                <w:rFonts w:ascii="Times New Roman" w:hAnsi="Times New Roman" w:cs="Times New Roman"/>
                <w:b/>
                <w:sz w:val="24"/>
                <w:szCs w:val="24"/>
              </w:rPr>
            </w:pPr>
            <w:r>
              <w:rPr>
                <w:rFonts w:ascii="Times New Roman" w:hAnsi="Times New Roman" w:cs="Times New Roman"/>
                <w:sz w:val="24"/>
                <w:szCs w:val="24"/>
              </w:rPr>
              <w:t xml:space="preserve">Taip </w:t>
            </w:r>
            <w:r w:rsidR="00FC116C">
              <w:rPr>
                <w:rFonts w:ascii="Times New Roman" w:hAnsi="Times New Roman" w:cs="Times New Roman"/>
                <w:sz w:val="24"/>
                <w:szCs w:val="24"/>
              </w:rPr>
              <w:t xml:space="preserve">pat </w:t>
            </w:r>
            <w:r>
              <w:rPr>
                <w:rFonts w:ascii="Times New Roman" w:hAnsi="Times New Roman" w:cs="Times New Roman"/>
                <w:sz w:val="24"/>
                <w:szCs w:val="24"/>
              </w:rPr>
              <w:t>norime atkreipti dėmesį į tai, kad vaizdo stebėjimo kameros yra įrengiamos tose vietose, kuriose yra didesnė teisės pažeidimų tikimybė. Atsižvelgdami į tai, kad viešąją tvarką užtikrina policija bei į tai, kad vaizdo stebėjimo kamerų vaizdą gali matyti tik policijos pareigūnai, savivaldybė visada atsižvelgia į policijos prašymus įrengti vaizdo stebėjimo kameras. Taip pat</w:t>
            </w:r>
            <w:r w:rsidR="00275269">
              <w:rPr>
                <w:rFonts w:ascii="Times New Roman" w:hAnsi="Times New Roman" w:cs="Times New Roman"/>
                <w:sz w:val="24"/>
                <w:szCs w:val="24"/>
              </w:rPr>
              <w:t>,</w:t>
            </w:r>
            <w:r>
              <w:rPr>
                <w:rFonts w:ascii="Times New Roman" w:hAnsi="Times New Roman" w:cs="Times New Roman"/>
                <w:sz w:val="24"/>
                <w:szCs w:val="24"/>
              </w:rPr>
              <w:t xml:space="preserve"> jeigu gaunamas asmenų prašymas konkrečioje vietoje įrengti vaizdo stebėjimo kameras</w:t>
            </w:r>
            <w:r w:rsidR="00275269">
              <w:rPr>
                <w:rFonts w:ascii="Times New Roman" w:hAnsi="Times New Roman" w:cs="Times New Roman"/>
                <w:sz w:val="24"/>
                <w:szCs w:val="24"/>
              </w:rPr>
              <w:t>,</w:t>
            </w:r>
            <w:r>
              <w:rPr>
                <w:rFonts w:ascii="Times New Roman" w:hAnsi="Times New Roman" w:cs="Times New Roman"/>
                <w:sz w:val="24"/>
                <w:szCs w:val="24"/>
              </w:rPr>
              <w:t xml:space="preserve"> visada yra kreipiamasi į policiją dėl tokios būtinybės.</w:t>
            </w:r>
          </w:p>
        </w:tc>
      </w:tr>
      <w:tr w:rsidR="00877162" w:rsidRPr="009F3A2A" w14:paraId="708B82F0" w14:textId="77777777" w:rsidTr="00497B28">
        <w:tc>
          <w:tcPr>
            <w:tcW w:w="567" w:type="dxa"/>
          </w:tcPr>
          <w:p w14:paraId="30E37640" w14:textId="37E90938" w:rsidR="00877162" w:rsidRDefault="006F7D7C" w:rsidP="003C7B6A">
            <w:pPr>
              <w:jc w:val="center"/>
              <w:rPr>
                <w:rFonts w:ascii="Times New Roman" w:hAnsi="Times New Roman" w:cs="Times New Roman"/>
                <w:sz w:val="24"/>
                <w:szCs w:val="24"/>
              </w:rPr>
            </w:pPr>
            <w:bookmarkStart w:id="3" w:name="_Hlk106180922"/>
            <w:bookmarkEnd w:id="2"/>
            <w:r>
              <w:rPr>
                <w:rFonts w:ascii="Times New Roman" w:hAnsi="Times New Roman" w:cs="Times New Roman"/>
                <w:sz w:val="24"/>
                <w:szCs w:val="24"/>
              </w:rPr>
              <w:t xml:space="preserve">7. </w:t>
            </w:r>
          </w:p>
        </w:tc>
        <w:tc>
          <w:tcPr>
            <w:tcW w:w="4536" w:type="dxa"/>
          </w:tcPr>
          <w:p w14:paraId="213C49C5" w14:textId="40AAFE9C" w:rsidR="00877162" w:rsidRPr="00877162" w:rsidRDefault="006F7D7C" w:rsidP="003C7B6A">
            <w:pPr>
              <w:rPr>
                <w:rFonts w:ascii="Times New Roman" w:hAnsi="Times New Roman" w:cs="Times New Roman"/>
                <w:bCs/>
                <w:sz w:val="24"/>
                <w:szCs w:val="24"/>
                <w:lang w:eastAsia="lt-LT"/>
              </w:rPr>
            </w:pPr>
            <w:r>
              <w:rPr>
                <w:rFonts w:ascii="Times New Roman" w:hAnsi="Times New Roman" w:cs="Times New Roman"/>
                <w:bCs/>
                <w:sz w:val="24"/>
                <w:szCs w:val="24"/>
                <w:lang w:eastAsia="lt-LT"/>
              </w:rPr>
              <w:t>P</w:t>
            </w:r>
            <w:r w:rsidR="00877162" w:rsidRPr="00877162">
              <w:rPr>
                <w:rFonts w:ascii="Times New Roman" w:hAnsi="Times New Roman" w:cs="Times New Roman"/>
                <w:bCs/>
                <w:sz w:val="24"/>
                <w:szCs w:val="24"/>
                <w:lang w:eastAsia="lt-LT"/>
              </w:rPr>
              <w:t>astatyti suoliukus tarp Alksnynės g. ir BIG-o  (Žardės ir Smiltelės g.).</w:t>
            </w:r>
          </w:p>
        </w:tc>
        <w:tc>
          <w:tcPr>
            <w:tcW w:w="1701" w:type="dxa"/>
          </w:tcPr>
          <w:p w14:paraId="20E6E036" w14:textId="05FF64CF" w:rsidR="00877162" w:rsidRDefault="00553111" w:rsidP="00C2531F">
            <w:pPr>
              <w:jc w:val="center"/>
              <w:rPr>
                <w:rFonts w:ascii="Times New Roman" w:hAnsi="Times New Roman" w:cs="Times New Roman"/>
                <w:sz w:val="24"/>
                <w:szCs w:val="24"/>
              </w:rPr>
            </w:pPr>
            <w:r>
              <w:rPr>
                <w:rFonts w:ascii="Times New Roman" w:hAnsi="Times New Roman" w:cs="Times New Roman"/>
                <w:sz w:val="24"/>
                <w:szCs w:val="24"/>
              </w:rPr>
              <w:t>07 programa</w:t>
            </w:r>
          </w:p>
        </w:tc>
        <w:tc>
          <w:tcPr>
            <w:tcW w:w="8789" w:type="dxa"/>
          </w:tcPr>
          <w:p w14:paraId="3389A2B4" w14:textId="77777777" w:rsidR="0047308A" w:rsidRDefault="0047308A" w:rsidP="0047308A">
            <w:pPr>
              <w:rPr>
                <w:rFonts w:ascii="Times New Roman" w:hAnsi="Times New Roman" w:cs="Times New Roman"/>
                <w:sz w:val="24"/>
                <w:szCs w:val="24"/>
              </w:rPr>
            </w:pPr>
            <w:r>
              <w:rPr>
                <w:rFonts w:ascii="Times New Roman" w:hAnsi="Times New Roman" w:cs="Times New Roman"/>
                <w:sz w:val="24"/>
                <w:szCs w:val="24"/>
              </w:rPr>
              <w:t>Siūlome neįrengti naujų suoliukų Alksnynės g. ir BIG-o  (Žardės ir Smiltelės g.), kadangi magistralinėse gatvėse žmonių vaikšto nedaug, šiose vietose formuojasi dideli vėjai. Alksnynės g. pastatyti 3 nauji suoliukai su atlošu ir šiukšliadėžėmis.</w:t>
            </w:r>
          </w:p>
          <w:p w14:paraId="56E21583" w14:textId="77777777" w:rsidR="0047308A" w:rsidRDefault="0047308A" w:rsidP="0047308A">
            <w:pPr>
              <w:rPr>
                <w:rFonts w:ascii="Times New Roman" w:hAnsi="Times New Roman" w:cs="Times New Roman"/>
                <w:sz w:val="24"/>
                <w:szCs w:val="24"/>
              </w:rPr>
            </w:pPr>
            <w:r>
              <w:rPr>
                <w:rFonts w:ascii="Times New Roman" w:hAnsi="Times New Roman" w:cs="Times New Roman"/>
                <w:sz w:val="24"/>
                <w:szCs w:val="24"/>
              </w:rPr>
              <w:t>Iš viso 2021-2022 m. atnaujinta 80 vnt. suoliukų autobusų stotelėse - Vingio g., Smiltelės g., Taikos pr., Mogiliovo g., Šilutės pl., įrengta 32 vnt. suoliukų skvereliuose po medžiais – Alksnynės g., Taikos pr., Joniškės g dviračių take, Sąjūdžio parke ir kt.</w:t>
            </w:r>
          </w:p>
          <w:p w14:paraId="46276647" w14:textId="6FD4EF02" w:rsidR="0047308A" w:rsidRPr="0009074F" w:rsidRDefault="0047308A" w:rsidP="0047308A">
            <w:pPr>
              <w:rPr>
                <w:rFonts w:ascii="Times New Roman" w:hAnsi="Times New Roman" w:cs="Times New Roman"/>
                <w:bCs/>
                <w:sz w:val="24"/>
                <w:szCs w:val="24"/>
                <w:lang w:eastAsia="lt-LT"/>
              </w:rPr>
            </w:pPr>
          </w:p>
        </w:tc>
      </w:tr>
      <w:tr w:rsidR="009962E3" w:rsidRPr="009F3A2A" w14:paraId="162035E3" w14:textId="77777777" w:rsidTr="00497B28">
        <w:tc>
          <w:tcPr>
            <w:tcW w:w="15593" w:type="dxa"/>
            <w:gridSpan w:val="4"/>
          </w:tcPr>
          <w:p w14:paraId="4F0F3990" w14:textId="2964E3C5" w:rsidR="009962E3" w:rsidRPr="009962E3" w:rsidRDefault="009962E3" w:rsidP="00570F61">
            <w:pPr>
              <w:spacing w:line="480" w:lineRule="auto"/>
              <w:rPr>
                <w:rFonts w:ascii="Times New Roman" w:hAnsi="Times New Roman" w:cs="Times New Roman"/>
                <w:b/>
                <w:sz w:val="24"/>
                <w:szCs w:val="24"/>
              </w:rPr>
            </w:pPr>
            <w:r w:rsidRPr="009962E3">
              <w:rPr>
                <w:rFonts w:ascii="Times New Roman" w:hAnsi="Times New Roman" w:cs="Times New Roman"/>
                <w:b/>
                <w:sz w:val="24"/>
                <w:szCs w:val="24"/>
              </w:rPr>
              <w:lastRenderedPageBreak/>
              <w:t>KULTŪROS, ŠVIETIMO IR SPORTO KOMITETAS:</w:t>
            </w:r>
          </w:p>
        </w:tc>
      </w:tr>
      <w:tr w:rsidR="009962E3" w:rsidRPr="009F3A2A" w14:paraId="1F58F599" w14:textId="77777777" w:rsidTr="00497B28">
        <w:tc>
          <w:tcPr>
            <w:tcW w:w="567" w:type="dxa"/>
          </w:tcPr>
          <w:p w14:paraId="6092E49C" w14:textId="6A33CFE3" w:rsidR="009962E3" w:rsidRDefault="005A4EFC" w:rsidP="009962E3">
            <w:pPr>
              <w:jc w:val="center"/>
              <w:rPr>
                <w:rFonts w:ascii="Times New Roman" w:hAnsi="Times New Roman" w:cs="Times New Roman"/>
                <w:sz w:val="24"/>
                <w:szCs w:val="24"/>
              </w:rPr>
            </w:pPr>
            <w:r>
              <w:rPr>
                <w:rFonts w:ascii="Times New Roman" w:hAnsi="Times New Roman" w:cs="Times New Roman"/>
                <w:sz w:val="24"/>
                <w:szCs w:val="24"/>
              </w:rPr>
              <w:t>8</w:t>
            </w:r>
            <w:r w:rsidR="009962E3">
              <w:rPr>
                <w:rFonts w:ascii="Times New Roman" w:hAnsi="Times New Roman" w:cs="Times New Roman"/>
                <w:sz w:val="24"/>
                <w:szCs w:val="24"/>
              </w:rPr>
              <w:t>.</w:t>
            </w:r>
          </w:p>
        </w:tc>
        <w:tc>
          <w:tcPr>
            <w:tcW w:w="4536" w:type="dxa"/>
          </w:tcPr>
          <w:p w14:paraId="7E591DDE" w14:textId="63657805" w:rsidR="009962E3" w:rsidRPr="009962E3" w:rsidRDefault="00FB6B77" w:rsidP="00FB6B77">
            <w:pPr>
              <w:pStyle w:val="Standard"/>
              <w:jc w:val="both"/>
              <w:rPr>
                <w:rFonts w:ascii="Times New Roman" w:hAnsi="Times New Roman" w:cs="Times New Roman"/>
                <w:sz w:val="24"/>
                <w:szCs w:val="24"/>
                <w:lang w:eastAsia="lt-LT"/>
              </w:rPr>
            </w:pPr>
            <w:r>
              <w:rPr>
                <w:rFonts w:ascii="Times New Roman" w:hAnsi="Times New Roman" w:cs="Times New Roman"/>
                <w:sz w:val="24"/>
                <w:szCs w:val="24"/>
                <w:lang w:eastAsia="lt-LT"/>
              </w:rPr>
              <w:t>I</w:t>
            </w:r>
            <w:r w:rsidR="009962E3">
              <w:rPr>
                <w:rFonts w:ascii="Times New Roman" w:hAnsi="Times New Roman" w:cs="Times New Roman"/>
                <w:sz w:val="24"/>
                <w:szCs w:val="24"/>
                <w:lang w:eastAsia="lt-LT"/>
              </w:rPr>
              <w:t xml:space="preserve">šbraukti papriemonę </w:t>
            </w:r>
            <w:r w:rsidR="009962E3">
              <w:rPr>
                <w:rFonts w:ascii="Times New Roman" w:hAnsi="Times New Roman" w:cs="Times New Roman"/>
                <w:sz w:val="24"/>
                <w:szCs w:val="24"/>
              </w:rPr>
              <w:t>„Dviračių garažo įrengimas Liepų g. 11/13 kieme, siekiant skatinti ekologišką darbuotojų judumą“ iš strateginio veiklos plano.</w:t>
            </w:r>
          </w:p>
        </w:tc>
        <w:tc>
          <w:tcPr>
            <w:tcW w:w="1701" w:type="dxa"/>
          </w:tcPr>
          <w:p w14:paraId="3BDBCEC0" w14:textId="376DE566" w:rsidR="009962E3" w:rsidRDefault="009962E3" w:rsidP="009962E3">
            <w:pPr>
              <w:jc w:val="center"/>
              <w:rPr>
                <w:rFonts w:ascii="Times New Roman" w:hAnsi="Times New Roman" w:cs="Times New Roman"/>
                <w:sz w:val="24"/>
                <w:szCs w:val="24"/>
              </w:rPr>
            </w:pPr>
            <w:r>
              <w:rPr>
                <w:rFonts w:ascii="Times New Roman" w:hAnsi="Times New Roman" w:cs="Times New Roman"/>
                <w:sz w:val="24"/>
                <w:szCs w:val="24"/>
              </w:rPr>
              <w:t>03 programa</w:t>
            </w:r>
          </w:p>
        </w:tc>
        <w:tc>
          <w:tcPr>
            <w:tcW w:w="8789" w:type="dxa"/>
          </w:tcPr>
          <w:p w14:paraId="75C537AB" w14:textId="44631CDC" w:rsidR="00D75BBA" w:rsidRDefault="000061CE" w:rsidP="00D75BBA">
            <w:pPr>
              <w:rPr>
                <w:rFonts w:ascii="Times New Roman" w:hAnsi="Times New Roman" w:cs="Times New Roman"/>
                <w:sz w:val="24"/>
                <w:szCs w:val="24"/>
              </w:rPr>
            </w:pPr>
            <w:r>
              <w:rPr>
                <w:rFonts w:ascii="Times New Roman" w:hAnsi="Times New Roman" w:cs="Times New Roman"/>
                <w:b/>
                <w:sz w:val="24"/>
                <w:szCs w:val="24"/>
              </w:rPr>
              <w:t xml:space="preserve">Siūloma </w:t>
            </w:r>
            <w:r w:rsidRPr="00766F74">
              <w:rPr>
                <w:rFonts w:ascii="Times New Roman" w:hAnsi="Times New Roman" w:cs="Times New Roman"/>
                <w:b/>
                <w:sz w:val="24"/>
                <w:szCs w:val="24"/>
              </w:rPr>
              <w:t>koreguoti SVP</w:t>
            </w:r>
            <w:r>
              <w:rPr>
                <w:rFonts w:ascii="Times New Roman" w:hAnsi="Times New Roman" w:cs="Times New Roman"/>
                <w:b/>
                <w:sz w:val="24"/>
                <w:szCs w:val="24"/>
              </w:rPr>
              <w:t>.</w:t>
            </w:r>
            <w:r w:rsidRPr="00766F74">
              <w:rPr>
                <w:rFonts w:ascii="Times New Roman" w:hAnsi="Times New Roman" w:cs="Times New Roman"/>
                <w:sz w:val="24"/>
                <w:szCs w:val="24"/>
              </w:rPr>
              <w:t xml:space="preserve"> </w:t>
            </w:r>
            <w:r w:rsidR="009962E3" w:rsidRPr="00FE73CB">
              <w:rPr>
                <w:rFonts w:ascii="Times New Roman" w:hAnsi="Times New Roman" w:cs="Times New Roman"/>
                <w:sz w:val="24"/>
                <w:szCs w:val="24"/>
              </w:rPr>
              <w:t>KMSA sutinka netraukti šio</w:t>
            </w:r>
            <w:r w:rsidR="00D75BBA">
              <w:rPr>
                <w:rFonts w:ascii="Times New Roman" w:hAnsi="Times New Roman" w:cs="Times New Roman"/>
                <w:sz w:val="24"/>
                <w:szCs w:val="24"/>
              </w:rPr>
              <w:t>s priemonės į 2022-2024 m. SVP</w:t>
            </w:r>
          </w:p>
          <w:p w14:paraId="7A977463" w14:textId="05571770" w:rsidR="00D75BBA" w:rsidRPr="00BF078B" w:rsidRDefault="00D75BBA" w:rsidP="008650E7">
            <w:pPr>
              <w:rPr>
                <w:rFonts w:ascii="Times New Roman" w:hAnsi="Times New Roman" w:cs="Times New Roman"/>
                <w:b/>
                <w:sz w:val="24"/>
                <w:szCs w:val="24"/>
              </w:rPr>
            </w:pPr>
            <w:r>
              <w:rPr>
                <w:rFonts w:ascii="Times New Roman" w:hAnsi="Times New Roman" w:cs="Times New Roman"/>
                <w:sz w:val="24"/>
                <w:szCs w:val="24"/>
              </w:rPr>
              <w:t>(lėšos (90 tūkst. Eur) buvo suplanuotos</w:t>
            </w:r>
            <w:r w:rsidRPr="00FE73CB">
              <w:rPr>
                <w:rFonts w:ascii="Times New Roman" w:hAnsi="Times New Roman" w:cs="Times New Roman"/>
                <w:sz w:val="24"/>
                <w:szCs w:val="24"/>
              </w:rPr>
              <w:t xml:space="preserve"> 2023 m</w:t>
            </w:r>
            <w:r>
              <w:rPr>
                <w:rFonts w:ascii="Times New Roman" w:hAnsi="Times New Roman" w:cs="Times New Roman"/>
                <w:sz w:val="24"/>
                <w:szCs w:val="24"/>
              </w:rPr>
              <w:t>.)</w:t>
            </w:r>
            <w:r w:rsidR="00854C87">
              <w:rPr>
                <w:rFonts w:ascii="Times New Roman" w:hAnsi="Times New Roman" w:cs="Times New Roman"/>
                <w:sz w:val="24"/>
                <w:szCs w:val="24"/>
              </w:rPr>
              <w:t>.</w:t>
            </w:r>
          </w:p>
        </w:tc>
      </w:tr>
      <w:tr w:rsidR="009962E3" w:rsidRPr="009F3A2A" w14:paraId="0A850A49" w14:textId="77777777" w:rsidTr="00497B28">
        <w:tc>
          <w:tcPr>
            <w:tcW w:w="567" w:type="dxa"/>
          </w:tcPr>
          <w:p w14:paraId="19EC8ADD" w14:textId="5F09B3F2" w:rsidR="009962E3" w:rsidRDefault="005A4EFC" w:rsidP="009962E3">
            <w:pPr>
              <w:jc w:val="center"/>
              <w:rPr>
                <w:rFonts w:ascii="Times New Roman" w:hAnsi="Times New Roman" w:cs="Times New Roman"/>
                <w:sz w:val="24"/>
                <w:szCs w:val="24"/>
              </w:rPr>
            </w:pPr>
            <w:r>
              <w:rPr>
                <w:rFonts w:ascii="Times New Roman" w:hAnsi="Times New Roman" w:cs="Times New Roman"/>
                <w:sz w:val="24"/>
                <w:szCs w:val="24"/>
              </w:rPr>
              <w:t>9</w:t>
            </w:r>
            <w:r w:rsidR="009962E3">
              <w:rPr>
                <w:rFonts w:ascii="Times New Roman" w:hAnsi="Times New Roman" w:cs="Times New Roman"/>
                <w:sz w:val="24"/>
                <w:szCs w:val="24"/>
              </w:rPr>
              <w:t>.</w:t>
            </w:r>
          </w:p>
        </w:tc>
        <w:tc>
          <w:tcPr>
            <w:tcW w:w="4536" w:type="dxa"/>
          </w:tcPr>
          <w:p w14:paraId="2297FB1B" w14:textId="02E3E85C" w:rsidR="009962E3" w:rsidRPr="008B1164" w:rsidRDefault="00C01EE7" w:rsidP="008B1164">
            <w:pPr>
              <w:pStyle w:val="Standard"/>
              <w:jc w:val="both"/>
              <w:rPr>
                <w:rFonts w:ascii="Times New Roman" w:hAnsi="Times New Roman" w:cs="Times New Roman"/>
                <w:sz w:val="24"/>
                <w:szCs w:val="24"/>
                <w:lang w:eastAsia="lt-LT"/>
              </w:rPr>
            </w:pPr>
            <w:r>
              <w:rPr>
                <w:rFonts w:ascii="Times New Roman" w:hAnsi="Times New Roman" w:cs="Times New Roman"/>
                <w:sz w:val="24"/>
                <w:szCs w:val="24"/>
                <w:lang w:eastAsia="lt-LT"/>
              </w:rPr>
              <w:t>P</w:t>
            </w:r>
            <w:r w:rsidR="009962E3">
              <w:rPr>
                <w:rFonts w:ascii="Times New Roman" w:hAnsi="Times New Roman" w:cs="Times New Roman"/>
                <w:sz w:val="24"/>
                <w:szCs w:val="24"/>
              </w:rPr>
              <w:t>adidinti 10-os programos priemonės „Ugdymo įstaigų ūkinio aptarnavimo organizavimas“ papriemonės „Švietimo įstaigų paprastasis remontas“ finansavimą 32 124,00 eurų suma, skiriant lėšas „Vyturio progimnazijai“ gamtos mokslų ir IT laboratorijų patalpų remontui</w:t>
            </w:r>
            <w:r w:rsidR="008B1164">
              <w:rPr>
                <w:rFonts w:ascii="Times New Roman" w:hAnsi="Times New Roman" w:cs="Times New Roman"/>
                <w:sz w:val="24"/>
                <w:szCs w:val="24"/>
              </w:rPr>
              <w:t>.</w:t>
            </w:r>
          </w:p>
        </w:tc>
        <w:tc>
          <w:tcPr>
            <w:tcW w:w="1701" w:type="dxa"/>
          </w:tcPr>
          <w:p w14:paraId="3B8904D7" w14:textId="46D01223" w:rsidR="009962E3" w:rsidRDefault="008B1164" w:rsidP="009962E3">
            <w:pPr>
              <w:jc w:val="center"/>
              <w:rPr>
                <w:rFonts w:ascii="Times New Roman" w:hAnsi="Times New Roman" w:cs="Times New Roman"/>
                <w:sz w:val="24"/>
                <w:szCs w:val="24"/>
              </w:rPr>
            </w:pPr>
            <w:r>
              <w:rPr>
                <w:rFonts w:ascii="Times New Roman" w:hAnsi="Times New Roman" w:cs="Times New Roman"/>
                <w:sz w:val="24"/>
                <w:szCs w:val="24"/>
              </w:rPr>
              <w:t>10 programa</w:t>
            </w:r>
          </w:p>
        </w:tc>
        <w:tc>
          <w:tcPr>
            <w:tcW w:w="8789" w:type="dxa"/>
          </w:tcPr>
          <w:p w14:paraId="128B7144" w14:textId="694F2E47" w:rsidR="00B91AE1" w:rsidRPr="00C80057" w:rsidRDefault="00B91AE1" w:rsidP="003B481D">
            <w:pPr>
              <w:rPr>
                <w:rFonts w:ascii="Times New Roman" w:hAnsi="Times New Roman" w:cs="Times New Roman"/>
                <w:b/>
                <w:sz w:val="24"/>
                <w:szCs w:val="24"/>
                <w:highlight w:val="yellow"/>
              </w:rPr>
            </w:pPr>
            <w:r>
              <w:rPr>
                <w:rFonts w:ascii="Times New Roman" w:hAnsi="Times New Roman" w:cs="Times New Roman"/>
                <w:b/>
                <w:sz w:val="24"/>
                <w:szCs w:val="24"/>
              </w:rPr>
              <w:t xml:space="preserve">Siūloma </w:t>
            </w:r>
            <w:r w:rsidRPr="00766F74">
              <w:rPr>
                <w:rFonts w:ascii="Times New Roman" w:hAnsi="Times New Roman" w:cs="Times New Roman"/>
                <w:b/>
                <w:sz w:val="24"/>
                <w:szCs w:val="24"/>
              </w:rPr>
              <w:t>koreguoti SVP</w:t>
            </w:r>
            <w:r>
              <w:rPr>
                <w:rFonts w:ascii="Times New Roman" w:hAnsi="Times New Roman" w:cs="Times New Roman"/>
                <w:b/>
                <w:sz w:val="24"/>
                <w:szCs w:val="24"/>
              </w:rPr>
              <w:t>.</w:t>
            </w:r>
            <w:r w:rsidRPr="00766F74">
              <w:rPr>
                <w:rFonts w:ascii="Times New Roman" w:hAnsi="Times New Roman" w:cs="Times New Roman"/>
                <w:sz w:val="24"/>
                <w:szCs w:val="24"/>
              </w:rPr>
              <w:t xml:space="preserve"> </w:t>
            </w:r>
            <w:r w:rsidR="00E01E38">
              <w:rPr>
                <w:rFonts w:ascii="Times New Roman" w:hAnsi="Times New Roman" w:cs="Times New Roman"/>
                <w:sz w:val="24"/>
                <w:szCs w:val="24"/>
              </w:rPr>
              <w:t xml:space="preserve">Siekiant skirti papildomai lėšų </w:t>
            </w:r>
            <w:r w:rsidR="0087113B">
              <w:rPr>
                <w:rFonts w:ascii="Times New Roman" w:hAnsi="Times New Roman" w:cs="Times New Roman"/>
                <w:sz w:val="24"/>
                <w:szCs w:val="24"/>
              </w:rPr>
              <w:t>„</w:t>
            </w:r>
            <w:r w:rsidR="002B684E" w:rsidRPr="002B684E">
              <w:rPr>
                <w:rFonts w:ascii="Times New Roman" w:hAnsi="Times New Roman" w:cs="Times New Roman"/>
                <w:sz w:val="24"/>
                <w:szCs w:val="24"/>
              </w:rPr>
              <w:t>Vyturio</w:t>
            </w:r>
            <w:r w:rsidR="0087113B">
              <w:rPr>
                <w:rFonts w:ascii="Times New Roman" w:hAnsi="Times New Roman" w:cs="Times New Roman"/>
                <w:sz w:val="24"/>
                <w:szCs w:val="24"/>
              </w:rPr>
              <w:t>“</w:t>
            </w:r>
            <w:r w:rsidR="002B684E" w:rsidRPr="002B684E">
              <w:rPr>
                <w:rFonts w:ascii="Times New Roman" w:hAnsi="Times New Roman" w:cs="Times New Roman"/>
                <w:sz w:val="24"/>
                <w:szCs w:val="24"/>
              </w:rPr>
              <w:t xml:space="preserve"> progimnazijos gamtos mokslų laboratorijos ir informacinių technologijų kabinet</w:t>
            </w:r>
            <w:r w:rsidR="00E01E38">
              <w:rPr>
                <w:rFonts w:ascii="Times New Roman" w:hAnsi="Times New Roman" w:cs="Times New Roman"/>
                <w:sz w:val="24"/>
                <w:szCs w:val="24"/>
              </w:rPr>
              <w:t>ui</w:t>
            </w:r>
            <w:r w:rsidR="002B684E" w:rsidRPr="002B684E">
              <w:rPr>
                <w:rFonts w:ascii="Times New Roman" w:hAnsi="Times New Roman" w:cs="Times New Roman"/>
                <w:sz w:val="24"/>
                <w:szCs w:val="24"/>
              </w:rPr>
              <w:t xml:space="preserve"> įreng</w:t>
            </w:r>
            <w:r w:rsidR="00E01E38">
              <w:rPr>
                <w:rFonts w:ascii="Times New Roman" w:hAnsi="Times New Roman" w:cs="Times New Roman"/>
                <w:sz w:val="24"/>
                <w:szCs w:val="24"/>
              </w:rPr>
              <w:t>t</w:t>
            </w:r>
            <w:r w:rsidR="002B684E" w:rsidRPr="002B684E">
              <w:rPr>
                <w:rFonts w:ascii="Times New Roman" w:hAnsi="Times New Roman" w:cs="Times New Roman"/>
                <w:sz w:val="24"/>
                <w:szCs w:val="24"/>
              </w:rPr>
              <w:t>i</w:t>
            </w:r>
            <w:r w:rsidR="0087113B">
              <w:rPr>
                <w:rFonts w:ascii="Times New Roman" w:hAnsi="Times New Roman" w:cs="Times New Roman"/>
                <w:sz w:val="24"/>
                <w:szCs w:val="24"/>
              </w:rPr>
              <w:t xml:space="preserve"> (32 tūkst. Eur)</w:t>
            </w:r>
            <w:r w:rsidR="00E01E38">
              <w:rPr>
                <w:rFonts w:ascii="Times New Roman" w:hAnsi="Times New Roman" w:cs="Times New Roman"/>
                <w:sz w:val="24"/>
                <w:szCs w:val="24"/>
              </w:rPr>
              <w:t xml:space="preserve">, </w:t>
            </w:r>
            <w:r>
              <w:rPr>
                <w:rFonts w:ascii="Times New Roman" w:hAnsi="Times New Roman" w:cs="Times New Roman"/>
                <w:sz w:val="24"/>
                <w:szCs w:val="24"/>
              </w:rPr>
              <w:t xml:space="preserve">siūloma </w:t>
            </w:r>
            <w:r w:rsidR="003B481D">
              <w:rPr>
                <w:rFonts w:ascii="Times New Roman" w:hAnsi="Times New Roman" w:cs="Times New Roman"/>
                <w:sz w:val="24"/>
                <w:szCs w:val="24"/>
              </w:rPr>
              <w:t xml:space="preserve">jas </w:t>
            </w:r>
            <w:r>
              <w:rPr>
                <w:rFonts w:ascii="Times New Roman" w:hAnsi="Times New Roman" w:cs="Times New Roman"/>
                <w:sz w:val="24"/>
                <w:szCs w:val="24"/>
              </w:rPr>
              <w:t>perkelti iš papriemonės „</w:t>
            </w:r>
            <w:r w:rsidRPr="00B91AE1">
              <w:rPr>
                <w:rFonts w:ascii="Times New Roman" w:hAnsi="Times New Roman" w:cs="Times New Roman"/>
                <w:sz w:val="24"/>
                <w:szCs w:val="24"/>
              </w:rPr>
              <w:t>Švietimo įstaigų elektros instaliacijos remontas“ į papriemonę „Švietimo įstaigų paprastasis remontas“</w:t>
            </w:r>
            <w:r>
              <w:rPr>
                <w:rFonts w:ascii="Times New Roman" w:hAnsi="Times New Roman" w:cs="Times New Roman"/>
                <w:sz w:val="24"/>
                <w:szCs w:val="24"/>
              </w:rPr>
              <w:t>.</w:t>
            </w:r>
          </w:p>
        </w:tc>
      </w:tr>
      <w:tr w:rsidR="009962E3" w:rsidRPr="009F3A2A" w14:paraId="2DA24BAE" w14:textId="77777777" w:rsidTr="0080796B">
        <w:trPr>
          <w:trHeight w:val="847"/>
        </w:trPr>
        <w:tc>
          <w:tcPr>
            <w:tcW w:w="567" w:type="dxa"/>
          </w:tcPr>
          <w:p w14:paraId="14A29240" w14:textId="2E97DA16" w:rsidR="009962E3" w:rsidRDefault="005A4EFC" w:rsidP="009962E3">
            <w:pPr>
              <w:jc w:val="center"/>
              <w:rPr>
                <w:rFonts w:ascii="Times New Roman" w:hAnsi="Times New Roman" w:cs="Times New Roman"/>
                <w:sz w:val="24"/>
                <w:szCs w:val="24"/>
              </w:rPr>
            </w:pPr>
            <w:r>
              <w:rPr>
                <w:rFonts w:ascii="Times New Roman" w:hAnsi="Times New Roman" w:cs="Times New Roman"/>
                <w:sz w:val="24"/>
                <w:szCs w:val="24"/>
              </w:rPr>
              <w:t>10</w:t>
            </w:r>
            <w:r w:rsidR="008B1164">
              <w:rPr>
                <w:rFonts w:ascii="Times New Roman" w:hAnsi="Times New Roman" w:cs="Times New Roman"/>
                <w:sz w:val="24"/>
                <w:szCs w:val="24"/>
              </w:rPr>
              <w:t>.</w:t>
            </w:r>
          </w:p>
        </w:tc>
        <w:tc>
          <w:tcPr>
            <w:tcW w:w="4536" w:type="dxa"/>
          </w:tcPr>
          <w:p w14:paraId="3BD1698E" w14:textId="0A60B482" w:rsidR="009962E3" w:rsidRDefault="00C01EE7" w:rsidP="008B1164">
            <w:pPr>
              <w:pStyle w:val="Standard"/>
              <w:jc w:val="both"/>
              <w:rPr>
                <w:rFonts w:ascii="Times New Roman" w:hAnsi="Times New Roman" w:cs="Times New Roman"/>
                <w:bCs/>
                <w:sz w:val="24"/>
                <w:szCs w:val="24"/>
                <w:lang w:eastAsia="lt-LT"/>
              </w:rPr>
            </w:pPr>
            <w:r>
              <w:rPr>
                <w:rFonts w:ascii="Times New Roman" w:hAnsi="Times New Roman" w:cs="Times New Roman"/>
                <w:sz w:val="24"/>
                <w:szCs w:val="24"/>
                <w:lang w:eastAsia="lt-LT"/>
              </w:rPr>
              <w:t>N</w:t>
            </w:r>
            <w:r w:rsidR="008B1164">
              <w:rPr>
                <w:rFonts w:ascii="Times New Roman" w:hAnsi="Times New Roman" w:cs="Times New Roman"/>
                <w:sz w:val="24"/>
                <w:szCs w:val="24"/>
              </w:rPr>
              <w:t xml:space="preserve">umatyti lėšas atlikti ekspertizę Imtynių sporto salės, esančios Kretingos g. 23 modernizavimui strateginiame veiklos plane. </w:t>
            </w:r>
          </w:p>
        </w:tc>
        <w:tc>
          <w:tcPr>
            <w:tcW w:w="1701" w:type="dxa"/>
          </w:tcPr>
          <w:p w14:paraId="6BCB514A" w14:textId="1D287D4D" w:rsidR="009962E3" w:rsidRDefault="00221B47" w:rsidP="009962E3">
            <w:pPr>
              <w:jc w:val="center"/>
              <w:rPr>
                <w:rFonts w:ascii="Times New Roman" w:hAnsi="Times New Roman" w:cs="Times New Roman"/>
                <w:sz w:val="24"/>
                <w:szCs w:val="24"/>
              </w:rPr>
            </w:pPr>
            <w:r>
              <w:rPr>
                <w:rFonts w:ascii="Times New Roman" w:hAnsi="Times New Roman" w:cs="Times New Roman"/>
                <w:sz w:val="24"/>
                <w:szCs w:val="24"/>
              </w:rPr>
              <w:t>03</w:t>
            </w:r>
            <w:r w:rsidR="008B1164">
              <w:rPr>
                <w:rFonts w:ascii="Times New Roman" w:hAnsi="Times New Roman" w:cs="Times New Roman"/>
                <w:sz w:val="24"/>
                <w:szCs w:val="24"/>
              </w:rPr>
              <w:t xml:space="preserve"> programa</w:t>
            </w:r>
          </w:p>
        </w:tc>
        <w:tc>
          <w:tcPr>
            <w:tcW w:w="8789" w:type="dxa"/>
          </w:tcPr>
          <w:p w14:paraId="71FA6284" w14:textId="35BD9394" w:rsidR="009962E3" w:rsidRPr="00BF078B" w:rsidRDefault="00AC4957" w:rsidP="0080796B">
            <w:pPr>
              <w:rPr>
                <w:rFonts w:ascii="Times New Roman" w:hAnsi="Times New Roman" w:cs="Times New Roman"/>
                <w:b/>
                <w:sz w:val="24"/>
                <w:szCs w:val="24"/>
              </w:rPr>
            </w:pPr>
            <w:r>
              <w:rPr>
                <w:rFonts w:ascii="Times New Roman" w:hAnsi="Times New Roman" w:cs="Times New Roman"/>
                <w:b/>
                <w:sz w:val="24"/>
                <w:szCs w:val="24"/>
              </w:rPr>
              <w:t>Siūloma atsižvelgti į siūlymą</w:t>
            </w:r>
            <w:r w:rsidR="00B91AE1">
              <w:rPr>
                <w:rFonts w:ascii="Times New Roman" w:hAnsi="Times New Roman" w:cs="Times New Roman"/>
                <w:b/>
                <w:sz w:val="24"/>
                <w:szCs w:val="24"/>
              </w:rPr>
              <w:t>.</w:t>
            </w:r>
            <w:r w:rsidR="00B91AE1" w:rsidRPr="00766F74">
              <w:rPr>
                <w:rFonts w:ascii="Times New Roman" w:hAnsi="Times New Roman" w:cs="Times New Roman"/>
                <w:sz w:val="24"/>
                <w:szCs w:val="24"/>
              </w:rPr>
              <w:t xml:space="preserve"> </w:t>
            </w:r>
            <w:r w:rsidR="00A9641F">
              <w:rPr>
                <w:rFonts w:ascii="Times New Roman" w:hAnsi="Times New Roman" w:cs="Times New Roman"/>
                <w:sz w:val="24"/>
                <w:szCs w:val="24"/>
              </w:rPr>
              <w:t>Imtynių sporto salės, esančios Kretingos g. 23 ekspertizę planuojama atlikti 2022 m. per Valdymo programos (Nr. 3) priemonę „</w:t>
            </w:r>
            <w:r w:rsidR="00771777" w:rsidRPr="00771777">
              <w:rPr>
                <w:rFonts w:ascii="Times New Roman" w:hAnsi="Times New Roman" w:cs="Times New Roman"/>
                <w:sz w:val="24"/>
                <w:szCs w:val="24"/>
              </w:rPr>
              <w:t>Savivaldybei priklausančių statinių esamos techninės būklės įvertinimo paslaugų įsigijimas</w:t>
            </w:r>
            <w:r w:rsidR="00A9641F" w:rsidRPr="00A9641F">
              <w:rPr>
                <w:rFonts w:ascii="Times New Roman" w:hAnsi="Times New Roman" w:cs="Times New Roman"/>
                <w:sz w:val="24"/>
                <w:szCs w:val="24"/>
              </w:rPr>
              <w:t>“</w:t>
            </w:r>
            <w:r w:rsidR="00A9641F">
              <w:rPr>
                <w:rFonts w:ascii="Times New Roman" w:hAnsi="Times New Roman" w:cs="Times New Roman"/>
                <w:sz w:val="24"/>
                <w:szCs w:val="24"/>
              </w:rPr>
              <w:t>.</w:t>
            </w:r>
          </w:p>
        </w:tc>
      </w:tr>
      <w:tr w:rsidR="009962E3" w:rsidRPr="009F3A2A" w14:paraId="31342941" w14:textId="77777777" w:rsidTr="00497B28">
        <w:tc>
          <w:tcPr>
            <w:tcW w:w="567" w:type="dxa"/>
          </w:tcPr>
          <w:p w14:paraId="6AC0A378" w14:textId="3097B0D5" w:rsidR="009962E3" w:rsidRDefault="005A4EFC" w:rsidP="009962E3">
            <w:pPr>
              <w:jc w:val="center"/>
              <w:rPr>
                <w:rFonts w:ascii="Times New Roman" w:hAnsi="Times New Roman" w:cs="Times New Roman"/>
                <w:sz w:val="24"/>
                <w:szCs w:val="24"/>
              </w:rPr>
            </w:pPr>
            <w:r>
              <w:rPr>
                <w:rFonts w:ascii="Times New Roman" w:hAnsi="Times New Roman" w:cs="Times New Roman"/>
                <w:sz w:val="24"/>
                <w:szCs w:val="24"/>
              </w:rPr>
              <w:t>11</w:t>
            </w:r>
            <w:r w:rsidR="008B1164">
              <w:rPr>
                <w:rFonts w:ascii="Times New Roman" w:hAnsi="Times New Roman" w:cs="Times New Roman"/>
                <w:sz w:val="24"/>
                <w:szCs w:val="24"/>
              </w:rPr>
              <w:t xml:space="preserve">. </w:t>
            </w:r>
          </w:p>
        </w:tc>
        <w:tc>
          <w:tcPr>
            <w:tcW w:w="4536" w:type="dxa"/>
          </w:tcPr>
          <w:p w14:paraId="7B4C32B8" w14:textId="37C834B3" w:rsidR="009962E3" w:rsidRDefault="00C01EE7" w:rsidP="008B1164">
            <w:pPr>
              <w:pStyle w:val="Standard"/>
              <w:jc w:val="both"/>
              <w:rPr>
                <w:rFonts w:ascii="Times New Roman" w:hAnsi="Times New Roman" w:cs="Times New Roman"/>
                <w:bCs/>
                <w:sz w:val="24"/>
                <w:szCs w:val="24"/>
                <w:lang w:eastAsia="lt-LT"/>
              </w:rPr>
            </w:pPr>
            <w:r>
              <w:rPr>
                <w:rFonts w:ascii="Times New Roman" w:hAnsi="Times New Roman" w:cs="Times New Roman"/>
                <w:sz w:val="24"/>
                <w:szCs w:val="24"/>
              </w:rPr>
              <w:t>S</w:t>
            </w:r>
            <w:r w:rsidR="008B1164">
              <w:rPr>
                <w:rFonts w:ascii="Times New Roman" w:hAnsi="Times New Roman" w:cs="Times New Roman"/>
                <w:sz w:val="24"/>
                <w:szCs w:val="24"/>
              </w:rPr>
              <w:t>urasti lėšų naujos sport</w:t>
            </w:r>
            <w:r w:rsidR="000D7D4B">
              <w:rPr>
                <w:rFonts w:ascii="Times New Roman" w:hAnsi="Times New Roman" w:cs="Times New Roman"/>
                <w:sz w:val="24"/>
                <w:szCs w:val="24"/>
              </w:rPr>
              <w:t>o salės statyboms (Kretingos g./</w:t>
            </w:r>
            <w:r w:rsidR="008B1164">
              <w:rPr>
                <w:rFonts w:ascii="Times New Roman" w:hAnsi="Times New Roman" w:cs="Times New Roman"/>
                <w:sz w:val="24"/>
                <w:szCs w:val="24"/>
              </w:rPr>
              <w:t xml:space="preserve">Šviesos g.) ir pradėti viešųjų pirkimų procedūras dar šiais metais dėl statybos darbų pirkimo. </w:t>
            </w:r>
          </w:p>
        </w:tc>
        <w:tc>
          <w:tcPr>
            <w:tcW w:w="1701" w:type="dxa"/>
          </w:tcPr>
          <w:p w14:paraId="3542ADE9" w14:textId="17C79A34" w:rsidR="009962E3" w:rsidRDefault="008B1164" w:rsidP="009962E3">
            <w:pPr>
              <w:jc w:val="center"/>
              <w:rPr>
                <w:rFonts w:ascii="Times New Roman" w:hAnsi="Times New Roman" w:cs="Times New Roman"/>
                <w:sz w:val="24"/>
                <w:szCs w:val="24"/>
              </w:rPr>
            </w:pPr>
            <w:r>
              <w:rPr>
                <w:rFonts w:ascii="Times New Roman" w:hAnsi="Times New Roman" w:cs="Times New Roman"/>
                <w:sz w:val="24"/>
                <w:szCs w:val="24"/>
              </w:rPr>
              <w:t>11 programa</w:t>
            </w:r>
          </w:p>
        </w:tc>
        <w:tc>
          <w:tcPr>
            <w:tcW w:w="8789" w:type="dxa"/>
          </w:tcPr>
          <w:p w14:paraId="256FD222" w14:textId="1FAFBA17" w:rsidR="001564A6" w:rsidRPr="001564A6" w:rsidRDefault="00555A78" w:rsidP="001564A6">
            <w:pPr>
              <w:rPr>
                <w:rFonts w:ascii="Times New Roman" w:hAnsi="Times New Roman" w:cs="Times New Roman"/>
                <w:sz w:val="24"/>
                <w:szCs w:val="24"/>
              </w:rPr>
            </w:pPr>
            <w:r>
              <w:rPr>
                <w:rFonts w:ascii="Times New Roman" w:hAnsi="Times New Roman" w:cs="Times New Roman"/>
                <w:b/>
                <w:sz w:val="24"/>
                <w:szCs w:val="24"/>
              </w:rPr>
              <w:t>Siūloma ne</w:t>
            </w:r>
            <w:r w:rsidRPr="00766F74">
              <w:rPr>
                <w:rFonts w:ascii="Times New Roman" w:hAnsi="Times New Roman" w:cs="Times New Roman"/>
                <w:b/>
                <w:sz w:val="24"/>
                <w:szCs w:val="24"/>
              </w:rPr>
              <w:t>koreguoti SVP</w:t>
            </w:r>
            <w:r>
              <w:rPr>
                <w:rFonts w:ascii="Times New Roman" w:hAnsi="Times New Roman" w:cs="Times New Roman"/>
                <w:b/>
                <w:sz w:val="24"/>
                <w:szCs w:val="24"/>
              </w:rPr>
              <w:t>.</w:t>
            </w:r>
            <w:r w:rsidRPr="00766F74">
              <w:rPr>
                <w:rFonts w:ascii="Times New Roman" w:hAnsi="Times New Roman" w:cs="Times New Roman"/>
                <w:sz w:val="24"/>
                <w:szCs w:val="24"/>
              </w:rPr>
              <w:t xml:space="preserve"> </w:t>
            </w:r>
            <w:r w:rsidR="00974337" w:rsidRPr="00974337">
              <w:rPr>
                <w:rFonts w:ascii="Times New Roman" w:hAnsi="Times New Roman" w:cs="Times New Roman"/>
                <w:sz w:val="24"/>
                <w:szCs w:val="24"/>
              </w:rPr>
              <w:t xml:space="preserve">2022-2024 m. strateginiame veiklos plane </w:t>
            </w:r>
            <w:r w:rsidR="001564A6" w:rsidRPr="001564A6">
              <w:rPr>
                <w:rFonts w:ascii="Times New Roman" w:hAnsi="Times New Roman" w:cs="Times New Roman"/>
                <w:sz w:val="24"/>
                <w:szCs w:val="24"/>
              </w:rPr>
              <w:t>2023 m. yra numatytos lėšos rangos darbams (35 proc</w:t>
            </w:r>
            <w:r w:rsidR="003A3881">
              <w:rPr>
                <w:rFonts w:ascii="Times New Roman" w:hAnsi="Times New Roman" w:cs="Times New Roman"/>
                <w:sz w:val="24"/>
                <w:szCs w:val="24"/>
              </w:rPr>
              <w:t>.</w:t>
            </w:r>
            <w:r w:rsidR="001564A6" w:rsidRPr="001564A6">
              <w:rPr>
                <w:rFonts w:ascii="Times New Roman" w:hAnsi="Times New Roman" w:cs="Times New Roman"/>
                <w:sz w:val="24"/>
                <w:szCs w:val="24"/>
              </w:rPr>
              <w:t>), 2022</w:t>
            </w:r>
            <w:r w:rsidR="003A3881">
              <w:rPr>
                <w:rFonts w:ascii="Times New Roman" w:hAnsi="Times New Roman" w:cs="Times New Roman"/>
                <w:sz w:val="24"/>
                <w:szCs w:val="24"/>
              </w:rPr>
              <w:t xml:space="preserve"> m.</w:t>
            </w:r>
            <w:r w:rsidR="001564A6" w:rsidRPr="001564A6">
              <w:rPr>
                <w:rFonts w:ascii="Times New Roman" w:hAnsi="Times New Roman" w:cs="Times New Roman"/>
                <w:sz w:val="24"/>
                <w:szCs w:val="24"/>
              </w:rPr>
              <w:t xml:space="preserve"> IV ketvirtyje bus ruošiami pirkimo dokumentai rangos darbų pirkimui (techninė specifikacija, konkurso sąlygos ir kt.), rangos darbų konkurs</w:t>
            </w:r>
            <w:r w:rsidR="001564A6">
              <w:rPr>
                <w:rFonts w:ascii="Times New Roman" w:hAnsi="Times New Roman" w:cs="Times New Roman"/>
                <w:sz w:val="24"/>
                <w:szCs w:val="24"/>
              </w:rPr>
              <w:t>ą</w:t>
            </w:r>
            <w:r w:rsidR="001564A6" w:rsidRPr="001564A6">
              <w:rPr>
                <w:rFonts w:ascii="Times New Roman" w:hAnsi="Times New Roman" w:cs="Times New Roman"/>
                <w:sz w:val="24"/>
                <w:szCs w:val="24"/>
              </w:rPr>
              <w:t xml:space="preserve"> planuojamas skelbti šių metų gale.</w:t>
            </w:r>
          </w:p>
          <w:p w14:paraId="5A16A13B" w14:textId="102A6FD9" w:rsidR="009962E3" w:rsidRPr="00BF078B" w:rsidRDefault="009962E3" w:rsidP="0080796B">
            <w:pPr>
              <w:rPr>
                <w:rFonts w:ascii="Times New Roman" w:hAnsi="Times New Roman" w:cs="Times New Roman"/>
                <w:b/>
                <w:sz w:val="24"/>
                <w:szCs w:val="24"/>
              </w:rPr>
            </w:pPr>
          </w:p>
        </w:tc>
      </w:tr>
      <w:tr w:rsidR="008B1164" w:rsidRPr="009F3A2A" w14:paraId="1510D8E0" w14:textId="77777777" w:rsidTr="00570F61">
        <w:tc>
          <w:tcPr>
            <w:tcW w:w="15593" w:type="dxa"/>
            <w:gridSpan w:val="4"/>
            <w:vAlign w:val="center"/>
          </w:tcPr>
          <w:p w14:paraId="16ECCA12" w14:textId="28CD8367" w:rsidR="008B1164" w:rsidRPr="008B1164" w:rsidRDefault="008B1164" w:rsidP="00570F61">
            <w:pPr>
              <w:spacing w:line="480" w:lineRule="auto"/>
              <w:rPr>
                <w:rFonts w:ascii="Times New Roman" w:hAnsi="Times New Roman" w:cs="Times New Roman"/>
                <w:b/>
                <w:sz w:val="24"/>
                <w:szCs w:val="24"/>
              </w:rPr>
            </w:pPr>
            <w:r w:rsidRPr="008B1164">
              <w:rPr>
                <w:rFonts w:ascii="Times New Roman" w:hAnsi="Times New Roman" w:cs="Times New Roman"/>
                <w:b/>
                <w:sz w:val="24"/>
                <w:szCs w:val="24"/>
              </w:rPr>
              <w:t>MIESTO PLĖTROS IR STRATEGINIO PLANAVIMO KOMITET</w:t>
            </w:r>
            <w:r>
              <w:rPr>
                <w:rFonts w:ascii="Times New Roman" w:hAnsi="Times New Roman" w:cs="Times New Roman"/>
                <w:b/>
                <w:sz w:val="24"/>
                <w:szCs w:val="24"/>
              </w:rPr>
              <w:t>AS:</w:t>
            </w:r>
          </w:p>
        </w:tc>
      </w:tr>
      <w:tr w:rsidR="008B1164" w:rsidRPr="009F3A2A" w14:paraId="147ED07C" w14:textId="77777777" w:rsidTr="00497B28">
        <w:tc>
          <w:tcPr>
            <w:tcW w:w="567" w:type="dxa"/>
          </w:tcPr>
          <w:p w14:paraId="6419134D" w14:textId="049F4844" w:rsidR="008B1164" w:rsidRDefault="008B1164" w:rsidP="008B1164">
            <w:pPr>
              <w:jc w:val="center"/>
              <w:rPr>
                <w:rFonts w:ascii="Times New Roman" w:hAnsi="Times New Roman" w:cs="Times New Roman"/>
                <w:sz w:val="24"/>
                <w:szCs w:val="24"/>
              </w:rPr>
            </w:pPr>
            <w:r>
              <w:rPr>
                <w:rFonts w:ascii="Times New Roman" w:hAnsi="Times New Roman" w:cs="Times New Roman"/>
                <w:sz w:val="24"/>
                <w:szCs w:val="24"/>
              </w:rPr>
              <w:t>1</w:t>
            </w:r>
            <w:r w:rsidR="005A4EFC">
              <w:rPr>
                <w:rFonts w:ascii="Times New Roman" w:hAnsi="Times New Roman" w:cs="Times New Roman"/>
                <w:sz w:val="24"/>
                <w:szCs w:val="24"/>
              </w:rPr>
              <w:t>2</w:t>
            </w:r>
            <w:r>
              <w:rPr>
                <w:rFonts w:ascii="Times New Roman" w:hAnsi="Times New Roman" w:cs="Times New Roman"/>
                <w:sz w:val="24"/>
                <w:szCs w:val="24"/>
              </w:rPr>
              <w:t>.</w:t>
            </w:r>
          </w:p>
        </w:tc>
        <w:tc>
          <w:tcPr>
            <w:tcW w:w="4536" w:type="dxa"/>
          </w:tcPr>
          <w:p w14:paraId="31065634" w14:textId="2EE006FC" w:rsidR="008B1164" w:rsidRPr="008B1164" w:rsidRDefault="008B1164" w:rsidP="008B1164">
            <w:pPr>
              <w:jc w:val="both"/>
              <w:rPr>
                <w:rFonts w:ascii="Times New Roman" w:hAnsi="Times New Roman" w:cs="Times New Roman"/>
                <w:sz w:val="24"/>
                <w:szCs w:val="24"/>
                <w:lang w:eastAsia="lt-LT"/>
              </w:rPr>
            </w:pPr>
            <w:r w:rsidRPr="008B1164">
              <w:rPr>
                <w:rFonts w:ascii="Times New Roman" w:hAnsi="Times New Roman" w:cs="Times New Roman"/>
                <w:sz w:val="24"/>
                <w:szCs w:val="24"/>
                <w:lang w:eastAsia="lt-LT"/>
              </w:rPr>
              <w:t>Išbraukti priemonę: „Dviračių garažo įrengimas Liepų g. 11/13 kieme, siekiant skatinti ekologišką darbuotojų judumą“.</w:t>
            </w:r>
          </w:p>
        </w:tc>
        <w:tc>
          <w:tcPr>
            <w:tcW w:w="1701" w:type="dxa"/>
          </w:tcPr>
          <w:p w14:paraId="5B25CB93" w14:textId="4DAC9BB5" w:rsidR="008B1164" w:rsidRDefault="008B1164" w:rsidP="008B1164">
            <w:pPr>
              <w:jc w:val="center"/>
              <w:rPr>
                <w:rFonts w:ascii="Times New Roman" w:hAnsi="Times New Roman" w:cs="Times New Roman"/>
                <w:sz w:val="24"/>
                <w:szCs w:val="24"/>
              </w:rPr>
            </w:pPr>
            <w:r>
              <w:rPr>
                <w:rFonts w:ascii="Times New Roman" w:hAnsi="Times New Roman" w:cs="Times New Roman"/>
                <w:sz w:val="24"/>
                <w:szCs w:val="24"/>
              </w:rPr>
              <w:t>3 programa</w:t>
            </w:r>
          </w:p>
        </w:tc>
        <w:tc>
          <w:tcPr>
            <w:tcW w:w="8789" w:type="dxa"/>
          </w:tcPr>
          <w:p w14:paraId="05557236" w14:textId="77777777" w:rsidR="00D75BBA" w:rsidRDefault="008E61DA" w:rsidP="00D75BBA">
            <w:pPr>
              <w:rPr>
                <w:rFonts w:ascii="Times New Roman" w:hAnsi="Times New Roman" w:cs="Times New Roman"/>
                <w:sz w:val="24"/>
                <w:szCs w:val="24"/>
              </w:rPr>
            </w:pPr>
            <w:r>
              <w:rPr>
                <w:rFonts w:ascii="Times New Roman" w:hAnsi="Times New Roman" w:cs="Times New Roman"/>
                <w:b/>
                <w:sz w:val="24"/>
                <w:szCs w:val="24"/>
              </w:rPr>
              <w:t xml:space="preserve">Siūloma </w:t>
            </w:r>
            <w:r w:rsidRPr="00766F74">
              <w:rPr>
                <w:rFonts w:ascii="Times New Roman" w:hAnsi="Times New Roman" w:cs="Times New Roman"/>
                <w:b/>
                <w:sz w:val="24"/>
                <w:szCs w:val="24"/>
              </w:rPr>
              <w:t>koreguoti SVP</w:t>
            </w:r>
            <w:r>
              <w:rPr>
                <w:rFonts w:ascii="Times New Roman" w:hAnsi="Times New Roman" w:cs="Times New Roman"/>
                <w:b/>
                <w:sz w:val="24"/>
                <w:szCs w:val="24"/>
              </w:rPr>
              <w:t>.</w:t>
            </w:r>
            <w:r w:rsidRPr="00766F74">
              <w:rPr>
                <w:rFonts w:ascii="Times New Roman" w:hAnsi="Times New Roman" w:cs="Times New Roman"/>
                <w:sz w:val="24"/>
                <w:szCs w:val="24"/>
              </w:rPr>
              <w:t xml:space="preserve"> </w:t>
            </w:r>
            <w:r w:rsidR="00D75BBA" w:rsidRPr="00FE73CB">
              <w:rPr>
                <w:rFonts w:ascii="Times New Roman" w:hAnsi="Times New Roman" w:cs="Times New Roman"/>
                <w:sz w:val="24"/>
                <w:szCs w:val="24"/>
              </w:rPr>
              <w:t>KMSA sutinka netraukti šio</w:t>
            </w:r>
            <w:r w:rsidR="00D75BBA">
              <w:rPr>
                <w:rFonts w:ascii="Times New Roman" w:hAnsi="Times New Roman" w:cs="Times New Roman"/>
                <w:sz w:val="24"/>
                <w:szCs w:val="24"/>
              </w:rPr>
              <w:t>s priemonės į 2022-2024 m. SVP</w:t>
            </w:r>
          </w:p>
          <w:p w14:paraId="53FFB991" w14:textId="3B615C02" w:rsidR="008B1164" w:rsidRPr="00BF078B" w:rsidRDefault="00D75BBA" w:rsidP="00D75BBA">
            <w:pPr>
              <w:rPr>
                <w:rFonts w:ascii="Times New Roman" w:hAnsi="Times New Roman" w:cs="Times New Roman"/>
                <w:b/>
                <w:sz w:val="24"/>
                <w:szCs w:val="24"/>
              </w:rPr>
            </w:pPr>
            <w:r>
              <w:rPr>
                <w:rFonts w:ascii="Times New Roman" w:hAnsi="Times New Roman" w:cs="Times New Roman"/>
                <w:sz w:val="24"/>
                <w:szCs w:val="24"/>
              </w:rPr>
              <w:t>(lėšos (90 tūkst. Eur) buvo suplanuotos</w:t>
            </w:r>
            <w:r w:rsidRPr="00FE73CB">
              <w:rPr>
                <w:rFonts w:ascii="Times New Roman" w:hAnsi="Times New Roman" w:cs="Times New Roman"/>
                <w:sz w:val="24"/>
                <w:szCs w:val="24"/>
              </w:rPr>
              <w:t xml:space="preserve"> 2023 m</w:t>
            </w:r>
            <w:r>
              <w:rPr>
                <w:rFonts w:ascii="Times New Roman" w:hAnsi="Times New Roman" w:cs="Times New Roman"/>
                <w:sz w:val="24"/>
                <w:szCs w:val="24"/>
              </w:rPr>
              <w:t>.)</w:t>
            </w:r>
            <w:r w:rsidR="00854C87">
              <w:rPr>
                <w:rFonts w:ascii="Times New Roman" w:hAnsi="Times New Roman" w:cs="Times New Roman"/>
                <w:sz w:val="24"/>
                <w:szCs w:val="24"/>
              </w:rPr>
              <w:t>.</w:t>
            </w:r>
          </w:p>
        </w:tc>
      </w:tr>
      <w:tr w:rsidR="008B1164" w:rsidRPr="009F3A2A" w14:paraId="2E326258" w14:textId="77777777" w:rsidTr="00497B28">
        <w:tc>
          <w:tcPr>
            <w:tcW w:w="567" w:type="dxa"/>
          </w:tcPr>
          <w:p w14:paraId="3B97C282" w14:textId="2FD67F97" w:rsidR="008B1164" w:rsidRDefault="005A4EFC" w:rsidP="008B1164">
            <w:pPr>
              <w:jc w:val="center"/>
              <w:rPr>
                <w:rFonts w:ascii="Times New Roman" w:hAnsi="Times New Roman" w:cs="Times New Roman"/>
                <w:sz w:val="24"/>
                <w:szCs w:val="24"/>
              </w:rPr>
            </w:pPr>
            <w:r>
              <w:rPr>
                <w:rFonts w:ascii="Times New Roman" w:hAnsi="Times New Roman" w:cs="Times New Roman"/>
                <w:sz w:val="24"/>
                <w:szCs w:val="24"/>
              </w:rPr>
              <w:t>13</w:t>
            </w:r>
            <w:r w:rsidR="008B1164">
              <w:rPr>
                <w:rFonts w:ascii="Times New Roman" w:hAnsi="Times New Roman" w:cs="Times New Roman"/>
                <w:sz w:val="24"/>
                <w:szCs w:val="24"/>
              </w:rPr>
              <w:t>.</w:t>
            </w:r>
          </w:p>
        </w:tc>
        <w:tc>
          <w:tcPr>
            <w:tcW w:w="4536" w:type="dxa"/>
          </w:tcPr>
          <w:p w14:paraId="480DC480" w14:textId="266BECE3" w:rsidR="008B1164" w:rsidRPr="008B1164" w:rsidRDefault="008B1164" w:rsidP="008B1164">
            <w:pPr>
              <w:jc w:val="both"/>
              <w:rPr>
                <w:rFonts w:ascii="Times New Roman" w:hAnsi="Times New Roman" w:cs="Times New Roman"/>
                <w:sz w:val="24"/>
                <w:szCs w:val="24"/>
                <w:lang w:eastAsia="lt-LT"/>
              </w:rPr>
            </w:pPr>
            <w:r w:rsidRPr="008B1164">
              <w:rPr>
                <w:rFonts w:ascii="Times New Roman" w:hAnsi="Times New Roman" w:cs="Times New Roman"/>
                <w:sz w:val="24"/>
                <w:szCs w:val="24"/>
                <w:lang w:eastAsia="lt-LT"/>
              </w:rPr>
              <w:t>Išbraukti lėšas, suplanuotas Danės skvero fizinei apsaugai.</w:t>
            </w:r>
          </w:p>
        </w:tc>
        <w:tc>
          <w:tcPr>
            <w:tcW w:w="1701" w:type="dxa"/>
          </w:tcPr>
          <w:p w14:paraId="53384315" w14:textId="07A06E0B" w:rsidR="008B1164" w:rsidRDefault="00772291" w:rsidP="008B1164">
            <w:pPr>
              <w:jc w:val="center"/>
              <w:rPr>
                <w:rFonts w:ascii="Times New Roman" w:hAnsi="Times New Roman" w:cs="Times New Roman"/>
                <w:sz w:val="24"/>
                <w:szCs w:val="24"/>
              </w:rPr>
            </w:pPr>
            <w:r>
              <w:rPr>
                <w:rFonts w:ascii="Times New Roman" w:hAnsi="Times New Roman" w:cs="Times New Roman"/>
                <w:sz w:val="24"/>
                <w:szCs w:val="24"/>
              </w:rPr>
              <w:t>07 programa</w:t>
            </w:r>
          </w:p>
        </w:tc>
        <w:tc>
          <w:tcPr>
            <w:tcW w:w="8789" w:type="dxa"/>
          </w:tcPr>
          <w:p w14:paraId="30725BA4" w14:textId="593E99C6" w:rsidR="008B1164" w:rsidRPr="00BF078B" w:rsidRDefault="005A4EFC" w:rsidP="008B1164">
            <w:pPr>
              <w:rPr>
                <w:rFonts w:ascii="Times New Roman" w:hAnsi="Times New Roman" w:cs="Times New Roman"/>
                <w:b/>
                <w:sz w:val="24"/>
                <w:szCs w:val="24"/>
              </w:rPr>
            </w:pPr>
            <w:r>
              <w:rPr>
                <w:rFonts w:ascii="Times New Roman" w:hAnsi="Times New Roman" w:cs="Times New Roman"/>
                <w:b/>
                <w:sz w:val="24"/>
                <w:szCs w:val="24"/>
              </w:rPr>
              <w:t>Siūloma ne</w:t>
            </w:r>
            <w:r w:rsidRPr="00766F74">
              <w:rPr>
                <w:rFonts w:ascii="Times New Roman" w:hAnsi="Times New Roman" w:cs="Times New Roman"/>
                <w:b/>
                <w:sz w:val="24"/>
                <w:szCs w:val="24"/>
              </w:rPr>
              <w:t>koreguoti SVP</w:t>
            </w:r>
            <w:r>
              <w:rPr>
                <w:rFonts w:ascii="Times New Roman" w:hAnsi="Times New Roman" w:cs="Times New Roman"/>
                <w:b/>
                <w:sz w:val="24"/>
                <w:szCs w:val="24"/>
              </w:rPr>
              <w:t xml:space="preserve">. </w:t>
            </w:r>
            <w:r w:rsidRPr="005A4EFC">
              <w:rPr>
                <w:rFonts w:ascii="Times New Roman" w:hAnsi="Times New Roman" w:cs="Times New Roman"/>
                <w:sz w:val="24"/>
                <w:szCs w:val="24"/>
              </w:rPr>
              <w:t>KMSA pasiūlymas/paaiškinimas dėl įgyvendinimo išdėstytas 5 punkte.</w:t>
            </w:r>
          </w:p>
        </w:tc>
      </w:tr>
      <w:tr w:rsidR="008B1164" w:rsidRPr="009F3A2A" w14:paraId="7A4C47E2" w14:textId="77777777" w:rsidTr="00497B28">
        <w:trPr>
          <w:trHeight w:val="3360"/>
        </w:trPr>
        <w:tc>
          <w:tcPr>
            <w:tcW w:w="567" w:type="dxa"/>
          </w:tcPr>
          <w:p w14:paraId="062EC4A0" w14:textId="6BD3F7C0" w:rsidR="008B1164" w:rsidRDefault="005A4EFC" w:rsidP="008B1164">
            <w:pPr>
              <w:jc w:val="center"/>
              <w:rPr>
                <w:rFonts w:ascii="Times New Roman" w:hAnsi="Times New Roman" w:cs="Times New Roman"/>
                <w:sz w:val="24"/>
                <w:szCs w:val="24"/>
              </w:rPr>
            </w:pPr>
            <w:r>
              <w:rPr>
                <w:rFonts w:ascii="Times New Roman" w:hAnsi="Times New Roman" w:cs="Times New Roman"/>
                <w:sz w:val="24"/>
                <w:szCs w:val="24"/>
              </w:rPr>
              <w:t>14</w:t>
            </w:r>
            <w:r w:rsidR="008B1164">
              <w:rPr>
                <w:rFonts w:ascii="Times New Roman" w:hAnsi="Times New Roman" w:cs="Times New Roman"/>
                <w:sz w:val="24"/>
                <w:szCs w:val="24"/>
              </w:rPr>
              <w:t>.</w:t>
            </w:r>
          </w:p>
        </w:tc>
        <w:tc>
          <w:tcPr>
            <w:tcW w:w="4536" w:type="dxa"/>
          </w:tcPr>
          <w:p w14:paraId="4B39E918" w14:textId="4D7550A8" w:rsidR="008B1164" w:rsidRPr="008B1164" w:rsidRDefault="008B1164" w:rsidP="008B1164">
            <w:pPr>
              <w:rPr>
                <w:rFonts w:ascii="Times New Roman" w:hAnsi="Times New Roman" w:cs="Times New Roman"/>
                <w:bCs/>
                <w:sz w:val="24"/>
                <w:szCs w:val="24"/>
                <w:lang w:eastAsia="lt-LT"/>
              </w:rPr>
            </w:pPr>
            <w:r w:rsidRPr="008B1164">
              <w:rPr>
                <w:rFonts w:ascii="Times New Roman" w:hAnsi="Times New Roman" w:cs="Times New Roman"/>
                <w:sz w:val="24"/>
                <w:szCs w:val="24"/>
                <w:lang w:eastAsia="lt-LT"/>
              </w:rPr>
              <w:t>Iš 11 programos priemonės „Sportinės veiklos projektų dalinis finansavimas (sportuojančio vaiko ugdymo)“ nuimti ne 270,9 tūkst. Eur (kaip pasiūlyta), bet 210,9 tūkst. Eur ir įtraukti naują papriemonę „FC Barselonos“ f</w:t>
            </w:r>
            <w:r w:rsidR="0080796B">
              <w:rPr>
                <w:rFonts w:ascii="Times New Roman" w:hAnsi="Times New Roman" w:cs="Times New Roman"/>
                <w:sz w:val="24"/>
                <w:szCs w:val="24"/>
                <w:lang w:eastAsia="lt-LT"/>
              </w:rPr>
              <w:t>utbolo stovyklos organizavimas“.</w:t>
            </w:r>
          </w:p>
        </w:tc>
        <w:tc>
          <w:tcPr>
            <w:tcW w:w="1701" w:type="dxa"/>
          </w:tcPr>
          <w:p w14:paraId="07B015B0" w14:textId="009942BB" w:rsidR="008B1164" w:rsidRDefault="00772291" w:rsidP="008B1164">
            <w:pPr>
              <w:jc w:val="center"/>
              <w:rPr>
                <w:rFonts w:ascii="Times New Roman" w:hAnsi="Times New Roman" w:cs="Times New Roman"/>
                <w:sz w:val="24"/>
                <w:szCs w:val="24"/>
              </w:rPr>
            </w:pPr>
            <w:r>
              <w:rPr>
                <w:rFonts w:ascii="Times New Roman" w:hAnsi="Times New Roman" w:cs="Times New Roman"/>
                <w:sz w:val="24"/>
                <w:szCs w:val="24"/>
              </w:rPr>
              <w:t>11 programa</w:t>
            </w:r>
          </w:p>
        </w:tc>
        <w:tc>
          <w:tcPr>
            <w:tcW w:w="8789" w:type="dxa"/>
          </w:tcPr>
          <w:p w14:paraId="093CBDDC" w14:textId="485F8C3C" w:rsidR="008B1164" w:rsidRPr="00B723CA" w:rsidRDefault="002B21BC" w:rsidP="00497B28">
            <w:pPr>
              <w:pStyle w:val="Pagrindinistekstas"/>
              <w:shd w:val="clear" w:color="auto" w:fill="auto"/>
              <w:spacing w:after="440" w:line="240" w:lineRule="auto"/>
              <w:rPr>
                <w:sz w:val="24"/>
                <w:szCs w:val="24"/>
              </w:rPr>
            </w:pPr>
            <w:r w:rsidRPr="00B723CA">
              <w:rPr>
                <w:b/>
                <w:sz w:val="24"/>
                <w:szCs w:val="24"/>
              </w:rPr>
              <w:t>Siūloma koreguoti SVP.</w:t>
            </w:r>
            <w:r w:rsidRPr="00B723CA">
              <w:rPr>
                <w:sz w:val="24"/>
                <w:szCs w:val="24"/>
              </w:rPr>
              <w:t xml:space="preserve"> </w:t>
            </w:r>
            <w:r w:rsidR="0082643C">
              <w:rPr>
                <w:sz w:val="24"/>
                <w:szCs w:val="24"/>
              </w:rPr>
              <w:t>2022-06-14</w:t>
            </w:r>
            <w:r w:rsidR="002A62DB" w:rsidRPr="00B723CA">
              <w:rPr>
                <w:sz w:val="24"/>
                <w:szCs w:val="24"/>
              </w:rPr>
              <w:t xml:space="preserve"> gauta informacija iš </w:t>
            </w:r>
            <w:r w:rsidR="00A338CB" w:rsidRPr="00B723CA">
              <w:rPr>
                <w:sz w:val="24"/>
                <w:szCs w:val="24"/>
              </w:rPr>
              <w:t>Lietuvos regbio federacij</w:t>
            </w:r>
            <w:r w:rsidR="002A62DB" w:rsidRPr="00B723CA">
              <w:rPr>
                <w:sz w:val="24"/>
                <w:szCs w:val="24"/>
              </w:rPr>
              <w:t>os</w:t>
            </w:r>
            <w:r w:rsidR="00A338CB" w:rsidRPr="00B723CA">
              <w:rPr>
                <w:sz w:val="24"/>
                <w:szCs w:val="24"/>
              </w:rPr>
              <w:t xml:space="preserve"> apie tai, kad Europos regbio asociacijos sprendimu </w:t>
            </w:r>
            <w:r w:rsidR="00A338CB" w:rsidRPr="00B723CA">
              <w:rPr>
                <w:sz w:val="24"/>
                <w:szCs w:val="24"/>
                <w:lang w:eastAsia="lt-LT"/>
              </w:rPr>
              <w:t xml:space="preserve">Europos regbio 7 atrankos turnyras </w:t>
            </w:r>
            <w:r w:rsidR="00B723CA">
              <w:rPr>
                <w:sz w:val="24"/>
                <w:szCs w:val="24"/>
                <w:lang w:eastAsia="lt-LT"/>
              </w:rPr>
              <w:t xml:space="preserve">bus organizuojamas </w:t>
            </w:r>
            <w:r w:rsidR="00A338CB" w:rsidRPr="00B723CA">
              <w:rPr>
                <w:sz w:val="24"/>
                <w:szCs w:val="24"/>
              </w:rPr>
              <w:t>Rumunij</w:t>
            </w:r>
            <w:r w:rsidR="00B723CA">
              <w:rPr>
                <w:sz w:val="24"/>
                <w:szCs w:val="24"/>
              </w:rPr>
              <w:t>oje</w:t>
            </w:r>
            <w:r w:rsidR="00A338CB" w:rsidRPr="00B723CA">
              <w:rPr>
                <w:sz w:val="24"/>
                <w:szCs w:val="24"/>
              </w:rPr>
              <w:t xml:space="preserve">. KMSA siūlo </w:t>
            </w:r>
            <w:r w:rsidR="00B723CA">
              <w:rPr>
                <w:sz w:val="24"/>
                <w:szCs w:val="24"/>
              </w:rPr>
              <w:t>su</w:t>
            </w:r>
            <w:r w:rsidR="00A338CB" w:rsidRPr="00B723CA">
              <w:rPr>
                <w:sz w:val="24"/>
                <w:szCs w:val="24"/>
              </w:rPr>
              <w:t>planuotas šiam renginiu</w:t>
            </w:r>
            <w:r w:rsidR="0075328A" w:rsidRPr="00B723CA">
              <w:rPr>
                <w:sz w:val="24"/>
                <w:szCs w:val="24"/>
              </w:rPr>
              <w:t>i</w:t>
            </w:r>
            <w:r w:rsidR="00A338CB" w:rsidRPr="00B723CA">
              <w:rPr>
                <w:sz w:val="24"/>
                <w:szCs w:val="24"/>
              </w:rPr>
              <w:t xml:space="preserve"> lėšas </w:t>
            </w:r>
            <w:r w:rsidR="002A62DB" w:rsidRPr="00B723CA">
              <w:rPr>
                <w:sz w:val="24"/>
                <w:szCs w:val="24"/>
              </w:rPr>
              <w:t xml:space="preserve">(39,8 tūkst. Eur) </w:t>
            </w:r>
            <w:r w:rsidR="00A338CB" w:rsidRPr="00B723CA">
              <w:rPr>
                <w:sz w:val="24"/>
                <w:szCs w:val="24"/>
              </w:rPr>
              <w:t xml:space="preserve">skirti </w:t>
            </w:r>
            <w:r w:rsidR="004F6ED5" w:rsidRPr="00B723CA">
              <w:rPr>
                <w:sz w:val="24"/>
                <w:szCs w:val="24"/>
              </w:rPr>
              <w:t>Barselonos sporto akademijos „</w:t>
            </w:r>
            <w:r w:rsidR="00D16B40" w:rsidRPr="00D16B40">
              <w:rPr>
                <w:sz w:val="24"/>
                <w:szCs w:val="24"/>
              </w:rPr>
              <w:t>Barca Academy Baltics“</w:t>
            </w:r>
            <w:r w:rsidR="004F6ED5" w:rsidRPr="00B723CA">
              <w:rPr>
                <w:sz w:val="24"/>
                <w:szCs w:val="24"/>
              </w:rPr>
              <w:t xml:space="preserve"> futbolo</w:t>
            </w:r>
            <w:r w:rsidR="004F6ED5" w:rsidRPr="00B723CA">
              <w:rPr>
                <w:color w:val="000000"/>
                <w:sz w:val="24"/>
                <w:szCs w:val="24"/>
                <w:lang w:eastAsia="lt-LT" w:bidi="lt-LT"/>
              </w:rPr>
              <w:t xml:space="preserve"> </w:t>
            </w:r>
            <w:r w:rsidR="004F6ED5" w:rsidRPr="00B723CA">
              <w:rPr>
                <w:sz w:val="24"/>
                <w:szCs w:val="24"/>
              </w:rPr>
              <w:t xml:space="preserve">turnyrui </w:t>
            </w:r>
            <w:r w:rsidR="005D3961">
              <w:rPr>
                <w:sz w:val="24"/>
                <w:szCs w:val="24"/>
              </w:rPr>
              <w:t xml:space="preserve">nepasiturintiems </w:t>
            </w:r>
            <w:r w:rsidR="004F6ED5" w:rsidRPr="00B723CA">
              <w:rPr>
                <w:sz w:val="24"/>
                <w:szCs w:val="24"/>
              </w:rPr>
              <w:t xml:space="preserve">vaikams </w:t>
            </w:r>
            <w:r w:rsidR="002A62DB" w:rsidRPr="00B723CA">
              <w:rPr>
                <w:sz w:val="24"/>
                <w:szCs w:val="24"/>
              </w:rPr>
              <w:t>organizuoti</w:t>
            </w:r>
            <w:r w:rsidR="00B723CA" w:rsidRPr="00B723CA">
              <w:rPr>
                <w:sz w:val="24"/>
                <w:szCs w:val="24"/>
              </w:rPr>
              <w:t>.</w:t>
            </w:r>
            <w:r w:rsidR="002A62DB" w:rsidRPr="00B723CA">
              <w:rPr>
                <w:sz w:val="24"/>
                <w:szCs w:val="24"/>
              </w:rPr>
              <w:t xml:space="preserve"> 11 programos priemonėje </w:t>
            </w:r>
            <w:r w:rsidR="00772291" w:rsidRPr="00B723CA">
              <w:rPr>
                <w:sz w:val="24"/>
                <w:szCs w:val="24"/>
              </w:rPr>
              <w:t>„Prestižinių, tarptautinių ir nacionalinių sporto renginių pritraukimas ir organizavimas“</w:t>
            </w:r>
            <w:r w:rsidR="002A62DB" w:rsidRPr="00B723CA">
              <w:rPr>
                <w:sz w:val="24"/>
                <w:szCs w:val="24"/>
              </w:rPr>
              <w:t xml:space="preserve"> būtų pakeistas rodiklis</w:t>
            </w:r>
            <w:r w:rsidR="0075328A" w:rsidRPr="00B723CA">
              <w:rPr>
                <w:sz w:val="24"/>
                <w:szCs w:val="24"/>
              </w:rPr>
              <w:t xml:space="preserve"> iš „</w:t>
            </w:r>
            <w:r w:rsidR="004F6ED5" w:rsidRPr="00B723CA">
              <w:rPr>
                <w:sz w:val="24"/>
                <w:szCs w:val="24"/>
              </w:rPr>
              <w:t>Suorganizuotas Europos regbio 7 atrankos turnyras į Pasaulio regbio 7 taurės čempionatą, 1 vnt.</w:t>
            </w:r>
            <w:r w:rsidR="00115AC8">
              <w:rPr>
                <w:sz w:val="24"/>
                <w:szCs w:val="24"/>
              </w:rPr>
              <w:t>“ į „Suorganizuota</w:t>
            </w:r>
            <w:r w:rsidR="0075328A" w:rsidRPr="00B723CA">
              <w:rPr>
                <w:sz w:val="24"/>
                <w:szCs w:val="24"/>
              </w:rPr>
              <w:t xml:space="preserve"> „</w:t>
            </w:r>
            <w:r w:rsidR="00115AC8">
              <w:rPr>
                <w:sz w:val="24"/>
                <w:szCs w:val="24"/>
                <w:lang w:eastAsia="lt-LT"/>
              </w:rPr>
              <w:t>Barca Aca</w:t>
            </w:r>
            <w:r w:rsidR="0075328A" w:rsidRPr="00B723CA">
              <w:rPr>
                <w:sz w:val="24"/>
                <w:szCs w:val="24"/>
                <w:lang w:eastAsia="lt-LT"/>
              </w:rPr>
              <w:t>demy</w:t>
            </w:r>
            <w:r w:rsidR="00D16B40">
              <w:rPr>
                <w:sz w:val="24"/>
                <w:szCs w:val="24"/>
                <w:lang w:eastAsia="lt-LT"/>
              </w:rPr>
              <w:t xml:space="preserve"> Baltic</w:t>
            </w:r>
            <w:r w:rsidR="00115AC8">
              <w:rPr>
                <w:sz w:val="24"/>
                <w:szCs w:val="24"/>
                <w:lang w:eastAsia="lt-LT"/>
              </w:rPr>
              <w:t>s“ futbolo turnyrų</w:t>
            </w:r>
            <w:r w:rsidR="0075328A" w:rsidRPr="00B723CA">
              <w:rPr>
                <w:sz w:val="24"/>
                <w:szCs w:val="24"/>
                <w:lang w:eastAsia="lt-LT"/>
              </w:rPr>
              <w:t xml:space="preserve"> vaikams</w:t>
            </w:r>
            <w:r w:rsidR="004F6ED5" w:rsidRPr="00B723CA">
              <w:rPr>
                <w:sz w:val="24"/>
                <w:szCs w:val="24"/>
                <w:lang w:eastAsia="lt-LT"/>
              </w:rPr>
              <w:t xml:space="preserve"> ir jaunimui, 2 vnt.</w:t>
            </w:r>
            <w:r w:rsidR="0075328A" w:rsidRPr="00B723CA">
              <w:rPr>
                <w:sz w:val="24"/>
                <w:szCs w:val="24"/>
                <w:lang w:eastAsia="lt-LT"/>
              </w:rPr>
              <w:t>“</w:t>
            </w:r>
            <w:r w:rsidR="00772291" w:rsidRPr="00B723CA">
              <w:rPr>
                <w:sz w:val="24"/>
                <w:szCs w:val="24"/>
                <w:lang w:eastAsia="lt-LT"/>
              </w:rPr>
              <w:t>.</w:t>
            </w:r>
            <w:r w:rsidR="00B723CA" w:rsidRPr="00B723CA">
              <w:rPr>
                <w:sz w:val="24"/>
                <w:szCs w:val="24"/>
                <w:lang w:eastAsia="lt-LT"/>
              </w:rPr>
              <w:t xml:space="preserve"> </w:t>
            </w:r>
            <w:r w:rsidR="00B723CA" w:rsidRPr="00B723CA">
              <w:rPr>
                <w:color w:val="000000"/>
                <w:sz w:val="24"/>
                <w:szCs w:val="24"/>
                <w:lang w:eastAsia="lt-LT" w:bidi="lt-LT"/>
              </w:rPr>
              <w:t>Klaipėdoje „Barca Academy Baltic</w:t>
            </w:r>
            <w:r w:rsidR="00115AC8">
              <w:rPr>
                <w:color w:val="000000"/>
                <w:sz w:val="24"/>
                <w:szCs w:val="24"/>
                <w:lang w:eastAsia="lt-LT" w:bidi="lt-LT"/>
              </w:rPr>
              <w:t>s</w:t>
            </w:r>
            <w:r w:rsidR="00B723CA" w:rsidRPr="00B723CA">
              <w:rPr>
                <w:color w:val="000000"/>
                <w:sz w:val="24"/>
                <w:szCs w:val="24"/>
                <w:lang w:eastAsia="lt-LT" w:bidi="lt-LT"/>
              </w:rPr>
              <w:t>“ surengs du vaikų ir jaunimo futbolo turnyrus, kurie vyks po penkias dienas. Pirmas prasidės birželio 27</w:t>
            </w:r>
            <w:r w:rsidR="00497B28">
              <w:rPr>
                <w:color w:val="000000"/>
                <w:sz w:val="24"/>
                <w:szCs w:val="24"/>
                <w:lang w:eastAsia="lt-LT" w:bidi="lt-LT"/>
              </w:rPr>
              <w:t xml:space="preserve"> d.</w:t>
            </w:r>
            <w:r w:rsidR="00B723CA" w:rsidRPr="00B723CA">
              <w:rPr>
                <w:color w:val="000000"/>
                <w:sz w:val="24"/>
                <w:szCs w:val="24"/>
                <w:lang w:eastAsia="lt-LT" w:bidi="lt-LT"/>
              </w:rPr>
              <w:t xml:space="preserve">, antras </w:t>
            </w:r>
            <w:r w:rsidR="00B723CA" w:rsidRPr="00B723CA">
              <w:rPr>
                <w:color w:val="66627A"/>
                <w:sz w:val="24"/>
                <w:szCs w:val="24"/>
                <w:lang w:eastAsia="lt-LT" w:bidi="lt-LT"/>
              </w:rPr>
              <w:t xml:space="preserve">- </w:t>
            </w:r>
            <w:r w:rsidR="00B723CA" w:rsidRPr="00B723CA">
              <w:rPr>
                <w:color w:val="000000"/>
                <w:sz w:val="24"/>
                <w:szCs w:val="24"/>
                <w:lang w:eastAsia="lt-LT" w:bidi="lt-LT"/>
              </w:rPr>
              <w:t>liepos 4</w:t>
            </w:r>
            <w:r w:rsidR="00497B28">
              <w:rPr>
                <w:color w:val="000000"/>
                <w:sz w:val="24"/>
                <w:szCs w:val="24"/>
                <w:lang w:eastAsia="lt-LT" w:bidi="lt-LT"/>
              </w:rPr>
              <w:t xml:space="preserve"> d</w:t>
            </w:r>
            <w:r w:rsidR="00B723CA" w:rsidRPr="00B723CA">
              <w:rPr>
                <w:color w:val="000000"/>
                <w:sz w:val="24"/>
                <w:szCs w:val="24"/>
                <w:lang w:eastAsia="lt-LT" w:bidi="lt-LT"/>
              </w:rPr>
              <w:t>. Į j</w:t>
            </w:r>
            <w:r w:rsidR="00497B28">
              <w:rPr>
                <w:color w:val="000000"/>
                <w:sz w:val="24"/>
                <w:szCs w:val="24"/>
                <w:lang w:eastAsia="lt-LT" w:bidi="lt-LT"/>
              </w:rPr>
              <w:t>uos</w:t>
            </w:r>
            <w:r w:rsidR="00B723CA" w:rsidRPr="00B723CA">
              <w:rPr>
                <w:color w:val="000000"/>
                <w:sz w:val="24"/>
                <w:szCs w:val="24"/>
                <w:lang w:eastAsia="lt-LT" w:bidi="lt-LT"/>
              </w:rPr>
              <w:t xml:space="preserve"> bus kviečiami 8-14 m</w:t>
            </w:r>
            <w:r w:rsidR="00497B28">
              <w:rPr>
                <w:color w:val="000000"/>
                <w:sz w:val="24"/>
                <w:szCs w:val="24"/>
                <w:lang w:eastAsia="lt-LT" w:bidi="lt-LT"/>
              </w:rPr>
              <w:t>.</w:t>
            </w:r>
            <w:r w:rsidR="00B723CA" w:rsidRPr="00B723CA">
              <w:rPr>
                <w:color w:val="000000"/>
                <w:sz w:val="24"/>
                <w:szCs w:val="24"/>
                <w:lang w:eastAsia="lt-LT" w:bidi="lt-LT"/>
              </w:rPr>
              <w:t xml:space="preserve"> berniukai ir 10-16 m</w:t>
            </w:r>
            <w:r w:rsidR="00497B28">
              <w:rPr>
                <w:color w:val="000000"/>
                <w:sz w:val="24"/>
                <w:szCs w:val="24"/>
                <w:lang w:eastAsia="lt-LT" w:bidi="lt-LT"/>
              </w:rPr>
              <w:t>.</w:t>
            </w:r>
            <w:r w:rsidR="00B723CA" w:rsidRPr="00B723CA">
              <w:rPr>
                <w:color w:val="000000"/>
                <w:sz w:val="24"/>
                <w:szCs w:val="24"/>
                <w:lang w:eastAsia="lt-LT" w:bidi="lt-LT"/>
              </w:rPr>
              <w:t xml:space="preserve"> mergaitės.</w:t>
            </w:r>
            <w:r w:rsidR="005D3961">
              <w:rPr>
                <w:color w:val="000000"/>
                <w:sz w:val="24"/>
                <w:szCs w:val="24"/>
                <w:lang w:eastAsia="lt-LT" w:bidi="lt-LT"/>
              </w:rPr>
              <w:t xml:space="preserve"> </w:t>
            </w:r>
          </w:p>
        </w:tc>
      </w:tr>
    </w:tbl>
    <w:bookmarkEnd w:id="3"/>
    <w:p w14:paraId="28AC5F7B" w14:textId="77777777" w:rsidR="009F3A2A" w:rsidRPr="009F3A2A" w:rsidRDefault="009F3A2A" w:rsidP="009F3A2A">
      <w:pPr>
        <w:jc w:val="center"/>
        <w:rPr>
          <w:rFonts w:ascii="Times New Roman" w:hAnsi="Times New Roman" w:cs="Times New Roman"/>
          <w:b/>
          <w:sz w:val="24"/>
          <w:szCs w:val="24"/>
        </w:rPr>
      </w:pPr>
      <w:r w:rsidRPr="009F3A2A">
        <w:rPr>
          <w:rFonts w:ascii="Times New Roman" w:hAnsi="Times New Roman" w:cs="Times New Roman"/>
          <w:b/>
          <w:sz w:val="24"/>
          <w:szCs w:val="24"/>
        </w:rPr>
        <w:tab/>
      </w:r>
      <w:r w:rsidRPr="009F3A2A">
        <w:rPr>
          <w:rFonts w:ascii="Times New Roman" w:hAnsi="Times New Roman" w:cs="Times New Roman"/>
          <w:b/>
          <w:sz w:val="24"/>
          <w:szCs w:val="24"/>
        </w:rPr>
        <w:tab/>
      </w:r>
      <w:r w:rsidRPr="009F3A2A">
        <w:rPr>
          <w:rFonts w:ascii="Times New Roman" w:hAnsi="Times New Roman" w:cs="Times New Roman"/>
          <w:b/>
          <w:sz w:val="24"/>
          <w:szCs w:val="24"/>
        </w:rPr>
        <w:tab/>
      </w:r>
    </w:p>
    <w:p w14:paraId="45CA822A" w14:textId="3F2A750A" w:rsidR="0075322A" w:rsidRPr="009F3A2A" w:rsidRDefault="009F3A2A" w:rsidP="00A629ED">
      <w:pPr>
        <w:jc w:val="center"/>
        <w:rPr>
          <w:rFonts w:ascii="Times New Roman" w:hAnsi="Times New Roman" w:cs="Times New Roman"/>
          <w:sz w:val="24"/>
          <w:szCs w:val="24"/>
        </w:rPr>
      </w:pPr>
      <w:r w:rsidRPr="009F3A2A">
        <w:rPr>
          <w:rFonts w:ascii="Times New Roman" w:hAnsi="Times New Roman" w:cs="Times New Roman"/>
          <w:b/>
          <w:sz w:val="24"/>
          <w:szCs w:val="24"/>
        </w:rPr>
        <w:t>________________________________________</w:t>
      </w:r>
    </w:p>
    <w:sectPr w:rsidR="0075322A" w:rsidRPr="009F3A2A" w:rsidSect="00663392">
      <w:footerReference w:type="default" r:id="rId7"/>
      <w:pgSz w:w="16838" w:h="11906" w:orient="landscape"/>
      <w:pgMar w:top="1134" w:right="820" w:bottom="426"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0EF36" w14:textId="77777777" w:rsidR="00B61116" w:rsidRDefault="00B61116" w:rsidP="00B61116">
      <w:pPr>
        <w:spacing w:after="0" w:line="240" w:lineRule="auto"/>
      </w:pPr>
      <w:r>
        <w:separator/>
      </w:r>
    </w:p>
  </w:endnote>
  <w:endnote w:type="continuationSeparator" w:id="0">
    <w:p w14:paraId="1D1AC1F1" w14:textId="77777777" w:rsidR="00B61116" w:rsidRDefault="00B61116" w:rsidP="00B61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8956422"/>
      <w:docPartObj>
        <w:docPartGallery w:val="Page Numbers (Bottom of Page)"/>
        <w:docPartUnique/>
      </w:docPartObj>
    </w:sdtPr>
    <w:sdtEndPr/>
    <w:sdtContent>
      <w:p w14:paraId="45AB1C88" w14:textId="6FE30C7A" w:rsidR="00B61116" w:rsidRDefault="00B61116">
        <w:pPr>
          <w:pStyle w:val="Porat"/>
          <w:jc w:val="right"/>
        </w:pPr>
        <w:r>
          <w:fldChar w:fldCharType="begin"/>
        </w:r>
        <w:r>
          <w:instrText>PAGE   \* MERGEFORMAT</w:instrText>
        </w:r>
        <w:r>
          <w:fldChar w:fldCharType="separate"/>
        </w:r>
        <w:r w:rsidR="00D259CA">
          <w:rPr>
            <w:noProof/>
          </w:rPr>
          <w:t>2</w:t>
        </w:r>
        <w:r>
          <w:fldChar w:fldCharType="end"/>
        </w:r>
      </w:p>
    </w:sdtContent>
  </w:sdt>
  <w:p w14:paraId="2B98E8FB" w14:textId="77777777" w:rsidR="00B61116" w:rsidRDefault="00B6111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00F1E" w14:textId="77777777" w:rsidR="00B61116" w:rsidRDefault="00B61116" w:rsidP="00B61116">
      <w:pPr>
        <w:spacing w:after="0" w:line="240" w:lineRule="auto"/>
      </w:pPr>
      <w:r>
        <w:separator/>
      </w:r>
    </w:p>
  </w:footnote>
  <w:footnote w:type="continuationSeparator" w:id="0">
    <w:p w14:paraId="02347362" w14:textId="77777777" w:rsidR="00B61116" w:rsidRDefault="00B61116" w:rsidP="00B611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3776F"/>
    <w:multiLevelType w:val="multilevel"/>
    <w:tmpl w:val="2304D38A"/>
    <w:lvl w:ilvl="0">
      <w:start w:val="1"/>
      <w:numFmt w:val="decimal"/>
      <w:lvlText w:val="%1."/>
      <w:lvlJc w:val="left"/>
      <w:pPr>
        <w:ind w:left="3763" w:hanging="360"/>
      </w:pPr>
    </w:lvl>
    <w:lvl w:ilvl="1">
      <w:start w:val="1"/>
      <w:numFmt w:val="decimal"/>
      <w:isLgl/>
      <w:lvlText w:val="%1.%2."/>
      <w:lvlJc w:val="left"/>
      <w:pPr>
        <w:ind w:left="5321" w:hanging="360"/>
      </w:pPr>
      <w:rPr>
        <w:rFonts w:hint="default"/>
      </w:rPr>
    </w:lvl>
    <w:lvl w:ilvl="2">
      <w:start w:val="1"/>
      <w:numFmt w:val="decimal"/>
      <w:isLgl/>
      <w:lvlText w:val="%1.%2.%3."/>
      <w:lvlJc w:val="left"/>
      <w:pPr>
        <w:ind w:left="4843" w:hanging="720"/>
      </w:pPr>
      <w:rPr>
        <w:rFonts w:hint="default"/>
      </w:rPr>
    </w:lvl>
    <w:lvl w:ilvl="3">
      <w:start w:val="1"/>
      <w:numFmt w:val="decimal"/>
      <w:isLgl/>
      <w:lvlText w:val="%1.%2.%3.%4."/>
      <w:lvlJc w:val="left"/>
      <w:pPr>
        <w:ind w:left="5203" w:hanging="720"/>
      </w:pPr>
      <w:rPr>
        <w:rFonts w:hint="default"/>
      </w:rPr>
    </w:lvl>
    <w:lvl w:ilvl="4">
      <w:start w:val="1"/>
      <w:numFmt w:val="decimal"/>
      <w:isLgl/>
      <w:lvlText w:val="%1.%2.%3.%4.%5."/>
      <w:lvlJc w:val="left"/>
      <w:pPr>
        <w:ind w:left="5923" w:hanging="1080"/>
      </w:pPr>
      <w:rPr>
        <w:rFonts w:hint="default"/>
      </w:rPr>
    </w:lvl>
    <w:lvl w:ilvl="5">
      <w:start w:val="1"/>
      <w:numFmt w:val="decimal"/>
      <w:isLgl/>
      <w:lvlText w:val="%1.%2.%3.%4.%5.%6."/>
      <w:lvlJc w:val="left"/>
      <w:pPr>
        <w:ind w:left="6283" w:hanging="1080"/>
      </w:pPr>
      <w:rPr>
        <w:rFonts w:hint="default"/>
      </w:rPr>
    </w:lvl>
    <w:lvl w:ilvl="6">
      <w:start w:val="1"/>
      <w:numFmt w:val="decimal"/>
      <w:isLgl/>
      <w:lvlText w:val="%1.%2.%3.%4.%5.%6.%7."/>
      <w:lvlJc w:val="left"/>
      <w:pPr>
        <w:ind w:left="7003" w:hanging="1440"/>
      </w:pPr>
      <w:rPr>
        <w:rFonts w:hint="default"/>
      </w:rPr>
    </w:lvl>
    <w:lvl w:ilvl="7">
      <w:start w:val="1"/>
      <w:numFmt w:val="decimal"/>
      <w:isLgl/>
      <w:lvlText w:val="%1.%2.%3.%4.%5.%6.%7.%8."/>
      <w:lvlJc w:val="left"/>
      <w:pPr>
        <w:ind w:left="7363" w:hanging="1440"/>
      </w:pPr>
      <w:rPr>
        <w:rFonts w:hint="default"/>
      </w:rPr>
    </w:lvl>
    <w:lvl w:ilvl="8">
      <w:start w:val="1"/>
      <w:numFmt w:val="decimal"/>
      <w:isLgl/>
      <w:lvlText w:val="%1.%2.%3.%4.%5.%6.%7.%8.%9."/>
      <w:lvlJc w:val="left"/>
      <w:pPr>
        <w:ind w:left="8083" w:hanging="1800"/>
      </w:pPr>
      <w:rPr>
        <w:rFonts w:hint="default"/>
      </w:rPr>
    </w:lvl>
  </w:abstractNum>
  <w:abstractNum w:abstractNumId="1" w15:restartNumberingAfterBreak="0">
    <w:nsid w:val="07CA78A2"/>
    <w:multiLevelType w:val="hybridMultilevel"/>
    <w:tmpl w:val="057019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8A18A1"/>
    <w:multiLevelType w:val="multilevel"/>
    <w:tmpl w:val="352AF480"/>
    <w:lvl w:ilvl="0">
      <w:start w:val="1"/>
      <w:numFmt w:val="decimal"/>
      <w:suff w:val="space"/>
      <w:lvlText w:val="%1."/>
      <w:lvlJc w:val="left"/>
      <w:pPr>
        <w:ind w:left="0" w:firstLine="567"/>
      </w:pPr>
      <w:rPr>
        <w:rFonts w:hint="default"/>
      </w:rPr>
    </w:lvl>
    <w:lvl w:ilvl="1">
      <w:start w:val="1"/>
      <w:numFmt w:val="decimal"/>
      <w:isLgl/>
      <w:lvlText w:val="%1.%2."/>
      <w:lvlJc w:val="left"/>
      <w:pPr>
        <w:ind w:left="2344" w:hanging="360"/>
      </w:pPr>
      <w:rPr>
        <w:rFonts w:hint="default"/>
        <w:strike w:val="0"/>
        <w:dstrike w:val="0"/>
        <w:u w:val="single"/>
      </w:rPr>
    </w:lvl>
    <w:lvl w:ilvl="2">
      <w:start w:val="1"/>
      <w:numFmt w:val="decimal"/>
      <w:isLgl/>
      <w:lvlText w:val="%1.%2.%3."/>
      <w:lvlJc w:val="left"/>
      <w:pPr>
        <w:ind w:left="3753" w:hanging="720"/>
      </w:pPr>
      <w:rPr>
        <w:rFonts w:eastAsiaTheme="minorHAnsi" w:hint="default"/>
        <w:u w:val="single"/>
      </w:rPr>
    </w:lvl>
    <w:lvl w:ilvl="3">
      <w:start w:val="1"/>
      <w:numFmt w:val="decimal"/>
      <w:isLgl/>
      <w:lvlText w:val="%1.%2.%3.%4."/>
      <w:lvlJc w:val="left"/>
      <w:pPr>
        <w:ind w:left="4986" w:hanging="720"/>
      </w:pPr>
      <w:rPr>
        <w:rFonts w:eastAsiaTheme="minorHAnsi" w:hint="default"/>
        <w:u w:val="single"/>
      </w:rPr>
    </w:lvl>
    <w:lvl w:ilvl="4">
      <w:start w:val="1"/>
      <w:numFmt w:val="decimal"/>
      <w:isLgl/>
      <w:lvlText w:val="%1.%2.%3.%4.%5."/>
      <w:lvlJc w:val="left"/>
      <w:pPr>
        <w:ind w:left="6579" w:hanging="1080"/>
      </w:pPr>
      <w:rPr>
        <w:rFonts w:eastAsiaTheme="minorHAnsi" w:hint="default"/>
        <w:u w:val="single"/>
      </w:rPr>
    </w:lvl>
    <w:lvl w:ilvl="5">
      <w:start w:val="1"/>
      <w:numFmt w:val="decimal"/>
      <w:isLgl/>
      <w:lvlText w:val="%1.%2.%3.%4.%5.%6."/>
      <w:lvlJc w:val="left"/>
      <w:pPr>
        <w:ind w:left="7812" w:hanging="1080"/>
      </w:pPr>
      <w:rPr>
        <w:rFonts w:eastAsiaTheme="minorHAnsi" w:hint="default"/>
        <w:u w:val="single"/>
      </w:rPr>
    </w:lvl>
    <w:lvl w:ilvl="6">
      <w:start w:val="1"/>
      <w:numFmt w:val="decimal"/>
      <w:isLgl/>
      <w:lvlText w:val="%1.%2.%3.%4.%5.%6.%7."/>
      <w:lvlJc w:val="left"/>
      <w:pPr>
        <w:ind w:left="9405" w:hanging="1440"/>
      </w:pPr>
      <w:rPr>
        <w:rFonts w:eastAsiaTheme="minorHAnsi" w:hint="default"/>
        <w:u w:val="single"/>
      </w:rPr>
    </w:lvl>
    <w:lvl w:ilvl="7">
      <w:start w:val="1"/>
      <w:numFmt w:val="decimal"/>
      <w:isLgl/>
      <w:lvlText w:val="%1.%2.%3.%4.%5.%6.%7.%8."/>
      <w:lvlJc w:val="left"/>
      <w:pPr>
        <w:ind w:left="10638" w:hanging="1440"/>
      </w:pPr>
      <w:rPr>
        <w:rFonts w:eastAsiaTheme="minorHAnsi" w:hint="default"/>
        <w:u w:val="single"/>
      </w:rPr>
    </w:lvl>
    <w:lvl w:ilvl="8">
      <w:start w:val="1"/>
      <w:numFmt w:val="decimal"/>
      <w:isLgl/>
      <w:lvlText w:val="%1.%2.%3.%4.%5.%6.%7.%8.%9."/>
      <w:lvlJc w:val="left"/>
      <w:pPr>
        <w:ind w:left="12231" w:hanging="1800"/>
      </w:pPr>
      <w:rPr>
        <w:rFonts w:eastAsiaTheme="minorHAnsi" w:hint="default"/>
        <w:u w:val="single"/>
      </w:rPr>
    </w:lvl>
  </w:abstractNum>
  <w:abstractNum w:abstractNumId="3" w15:restartNumberingAfterBreak="0">
    <w:nsid w:val="1E0B322D"/>
    <w:multiLevelType w:val="hybridMultilevel"/>
    <w:tmpl w:val="0B6686BE"/>
    <w:lvl w:ilvl="0" w:tplc="BBB818A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B9A5ED1"/>
    <w:multiLevelType w:val="hybridMultilevel"/>
    <w:tmpl w:val="26504874"/>
    <w:lvl w:ilvl="0" w:tplc="38E40DC2">
      <w:start w:val="7"/>
      <w:numFmt w:val="decimalZero"/>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D61FCC"/>
    <w:multiLevelType w:val="hybridMultilevel"/>
    <w:tmpl w:val="49D61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318414C"/>
    <w:multiLevelType w:val="hybridMultilevel"/>
    <w:tmpl w:val="48706D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7416762"/>
    <w:multiLevelType w:val="hybridMultilevel"/>
    <w:tmpl w:val="782A583C"/>
    <w:lvl w:ilvl="0" w:tplc="CF5A4EDA">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8" w15:restartNumberingAfterBreak="0">
    <w:nsid w:val="73AF5D0F"/>
    <w:multiLevelType w:val="hybridMultilevel"/>
    <w:tmpl w:val="B8DEC8C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C06443C"/>
    <w:multiLevelType w:val="hybridMultilevel"/>
    <w:tmpl w:val="4600BA7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7FA2503F"/>
    <w:multiLevelType w:val="hybridMultilevel"/>
    <w:tmpl w:val="B3C887EA"/>
    <w:lvl w:ilvl="0" w:tplc="1F404320">
      <w:start w:val="1"/>
      <w:numFmt w:val="upperRoman"/>
      <w:lvlText w:val="%1."/>
      <w:lvlJc w:val="left"/>
      <w:pPr>
        <w:ind w:left="828" w:hanging="720"/>
      </w:pPr>
      <w:rPr>
        <w:rFonts w:eastAsia="Times New Roman" w:hint="default"/>
      </w:rPr>
    </w:lvl>
    <w:lvl w:ilvl="1" w:tplc="04270019" w:tentative="1">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num w:numId="1">
    <w:abstractNumId w:val="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6A5"/>
    <w:rsid w:val="000009FD"/>
    <w:rsid w:val="000012C5"/>
    <w:rsid w:val="00001DEC"/>
    <w:rsid w:val="00004257"/>
    <w:rsid w:val="00004C88"/>
    <w:rsid w:val="000061CE"/>
    <w:rsid w:val="0000630E"/>
    <w:rsid w:val="0001683D"/>
    <w:rsid w:val="000446F6"/>
    <w:rsid w:val="00044E85"/>
    <w:rsid w:val="00057C51"/>
    <w:rsid w:val="00067585"/>
    <w:rsid w:val="00071F6F"/>
    <w:rsid w:val="0007277B"/>
    <w:rsid w:val="0007358E"/>
    <w:rsid w:val="000758DA"/>
    <w:rsid w:val="000818CB"/>
    <w:rsid w:val="0009074F"/>
    <w:rsid w:val="00094057"/>
    <w:rsid w:val="00094211"/>
    <w:rsid w:val="000A11EB"/>
    <w:rsid w:val="000A24A1"/>
    <w:rsid w:val="000A28DC"/>
    <w:rsid w:val="000A36A5"/>
    <w:rsid w:val="000C5224"/>
    <w:rsid w:val="000C768B"/>
    <w:rsid w:val="000D2C98"/>
    <w:rsid w:val="000D3C0C"/>
    <w:rsid w:val="000D5770"/>
    <w:rsid w:val="000D7D4B"/>
    <w:rsid w:val="000F2AD7"/>
    <w:rsid w:val="00100901"/>
    <w:rsid w:val="00101A13"/>
    <w:rsid w:val="00103036"/>
    <w:rsid w:val="00103AF9"/>
    <w:rsid w:val="00115AC8"/>
    <w:rsid w:val="0011657F"/>
    <w:rsid w:val="001165C0"/>
    <w:rsid w:val="00120154"/>
    <w:rsid w:val="001252AA"/>
    <w:rsid w:val="00131E57"/>
    <w:rsid w:val="0013284F"/>
    <w:rsid w:val="0013560F"/>
    <w:rsid w:val="0013609A"/>
    <w:rsid w:val="00140883"/>
    <w:rsid w:val="00143FA5"/>
    <w:rsid w:val="00154A72"/>
    <w:rsid w:val="001564A6"/>
    <w:rsid w:val="00163F8E"/>
    <w:rsid w:val="00166B62"/>
    <w:rsid w:val="001711D7"/>
    <w:rsid w:val="00172EF3"/>
    <w:rsid w:val="00174823"/>
    <w:rsid w:val="00184EC8"/>
    <w:rsid w:val="0019554F"/>
    <w:rsid w:val="001A0491"/>
    <w:rsid w:val="001A1C61"/>
    <w:rsid w:val="001A24B3"/>
    <w:rsid w:val="001A7FE3"/>
    <w:rsid w:val="001B2F82"/>
    <w:rsid w:val="001B5DA0"/>
    <w:rsid w:val="001B7DF0"/>
    <w:rsid w:val="001D230A"/>
    <w:rsid w:val="001E0642"/>
    <w:rsid w:val="001F6B75"/>
    <w:rsid w:val="001F7F08"/>
    <w:rsid w:val="00207DE3"/>
    <w:rsid w:val="00212854"/>
    <w:rsid w:val="002135B2"/>
    <w:rsid w:val="00221B47"/>
    <w:rsid w:val="002370CC"/>
    <w:rsid w:val="00237CCE"/>
    <w:rsid w:val="00243DCD"/>
    <w:rsid w:val="0025166E"/>
    <w:rsid w:val="0025421C"/>
    <w:rsid w:val="002627FA"/>
    <w:rsid w:val="0026285D"/>
    <w:rsid w:val="00263445"/>
    <w:rsid w:val="0026473C"/>
    <w:rsid w:val="00275269"/>
    <w:rsid w:val="0028020A"/>
    <w:rsid w:val="002811A0"/>
    <w:rsid w:val="00282B27"/>
    <w:rsid w:val="00283219"/>
    <w:rsid w:val="00295975"/>
    <w:rsid w:val="002A1960"/>
    <w:rsid w:val="002A62DB"/>
    <w:rsid w:val="002B21BC"/>
    <w:rsid w:val="002B4EB3"/>
    <w:rsid w:val="002B5D48"/>
    <w:rsid w:val="002B684E"/>
    <w:rsid w:val="002D1292"/>
    <w:rsid w:val="002F6D30"/>
    <w:rsid w:val="00304D0B"/>
    <w:rsid w:val="00304E69"/>
    <w:rsid w:val="00311279"/>
    <w:rsid w:val="00323322"/>
    <w:rsid w:val="0033243F"/>
    <w:rsid w:val="00332974"/>
    <w:rsid w:val="003444DC"/>
    <w:rsid w:val="003444F7"/>
    <w:rsid w:val="003456AF"/>
    <w:rsid w:val="0035640A"/>
    <w:rsid w:val="003761E4"/>
    <w:rsid w:val="00380407"/>
    <w:rsid w:val="00382CB5"/>
    <w:rsid w:val="003A3881"/>
    <w:rsid w:val="003A3F03"/>
    <w:rsid w:val="003A6A66"/>
    <w:rsid w:val="003A7E53"/>
    <w:rsid w:val="003B4268"/>
    <w:rsid w:val="003B481D"/>
    <w:rsid w:val="003B5C9D"/>
    <w:rsid w:val="003B6984"/>
    <w:rsid w:val="003C4CB4"/>
    <w:rsid w:val="003C67E6"/>
    <w:rsid w:val="003E0C87"/>
    <w:rsid w:val="003E7C80"/>
    <w:rsid w:val="003F0D0F"/>
    <w:rsid w:val="003F3642"/>
    <w:rsid w:val="003F50B4"/>
    <w:rsid w:val="003F5DB6"/>
    <w:rsid w:val="00415620"/>
    <w:rsid w:val="00425CDA"/>
    <w:rsid w:val="00433636"/>
    <w:rsid w:val="004346BA"/>
    <w:rsid w:val="00440BCB"/>
    <w:rsid w:val="0045140A"/>
    <w:rsid w:val="00454ECC"/>
    <w:rsid w:val="004612A2"/>
    <w:rsid w:val="00461C10"/>
    <w:rsid w:val="0047308A"/>
    <w:rsid w:val="00473930"/>
    <w:rsid w:val="00480E75"/>
    <w:rsid w:val="00490666"/>
    <w:rsid w:val="00490A4D"/>
    <w:rsid w:val="00490B48"/>
    <w:rsid w:val="004923D0"/>
    <w:rsid w:val="004949D5"/>
    <w:rsid w:val="00497B28"/>
    <w:rsid w:val="004A0406"/>
    <w:rsid w:val="004A3986"/>
    <w:rsid w:val="004B04E0"/>
    <w:rsid w:val="004B0848"/>
    <w:rsid w:val="004B2E53"/>
    <w:rsid w:val="004F0BDF"/>
    <w:rsid w:val="004F0F47"/>
    <w:rsid w:val="004F52A2"/>
    <w:rsid w:val="004F6ED5"/>
    <w:rsid w:val="00503D9F"/>
    <w:rsid w:val="0050417F"/>
    <w:rsid w:val="005153EF"/>
    <w:rsid w:val="00515F1E"/>
    <w:rsid w:val="00522675"/>
    <w:rsid w:val="005276FC"/>
    <w:rsid w:val="00537A5E"/>
    <w:rsid w:val="005476D1"/>
    <w:rsid w:val="00553111"/>
    <w:rsid w:val="0055354B"/>
    <w:rsid w:val="00555A78"/>
    <w:rsid w:val="0056176D"/>
    <w:rsid w:val="005638E5"/>
    <w:rsid w:val="00563989"/>
    <w:rsid w:val="00570F61"/>
    <w:rsid w:val="0057133D"/>
    <w:rsid w:val="005713ED"/>
    <w:rsid w:val="0058164F"/>
    <w:rsid w:val="0059043A"/>
    <w:rsid w:val="00591749"/>
    <w:rsid w:val="005A41FC"/>
    <w:rsid w:val="005A4EFC"/>
    <w:rsid w:val="005B41ED"/>
    <w:rsid w:val="005B795B"/>
    <w:rsid w:val="005C1784"/>
    <w:rsid w:val="005C316A"/>
    <w:rsid w:val="005D3961"/>
    <w:rsid w:val="005E2D8D"/>
    <w:rsid w:val="00604B55"/>
    <w:rsid w:val="0060605E"/>
    <w:rsid w:val="00625D66"/>
    <w:rsid w:val="00633066"/>
    <w:rsid w:val="00633EF5"/>
    <w:rsid w:val="00634B72"/>
    <w:rsid w:val="00634D02"/>
    <w:rsid w:val="00635563"/>
    <w:rsid w:val="00643B80"/>
    <w:rsid w:val="00644006"/>
    <w:rsid w:val="00644E3D"/>
    <w:rsid w:val="0064737F"/>
    <w:rsid w:val="0066070F"/>
    <w:rsid w:val="00663392"/>
    <w:rsid w:val="006644B3"/>
    <w:rsid w:val="0067032B"/>
    <w:rsid w:val="00672FE6"/>
    <w:rsid w:val="00676019"/>
    <w:rsid w:val="006869B1"/>
    <w:rsid w:val="00696476"/>
    <w:rsid w:val="00697090"/>
    <w:rsid w:val="006A4B7E"/>
    <w:rsid w:val="006B27D2"/>
    <w:rsid w:val="006B5D1C"/>
    <w:rsid w:val="006C0A56"/>
    <w:rsid w:val="006C0E2B"/>
    <w:rsid w:val="006C44F4"/>
    <w:rsid w:val="006D3E38"/>
    <w:rsid w:val="006E0EDB"/>
    <w:rsid w:val="006E21FB"/>
    <w:rsid w:val="006F7D7C"/>
    <w:rsid w:val="00704058"/>
    <w:rsid w:val="00706E15"/>
    <w:rsid w:val="0071279D"/>
    <w:rsid w:val="00727320"/>
    <w:rsid w:val="00730677"/>
    <w:rsid w:val="007413CB"/>
    <w:rsid w:val="00743CDA"/>
    <w:rsid w:val="00745122"/>
    <w:rsid w:val="007511F5"/>
    <w:rsid w:val="007520FF"/>
    <w:rsid w:val="0075322A"/>
    <w:rsid w:val="0075328A"/>
    <w:rsid w:val="00754582"/>
    <w:rsid w:val="00766F74"/>
    <w:rsid w:val="00770028"/>
    <w:rsid w:val="007705A1"/>
    <w:rsid w:val="00771777"/>
    <w:rsid w:val="00772291"/>
    <w:rsid w:val="007B42D7"/>
    <w:rsid w:val="007C3550"/>
    <w:rsid w:val="007C7CC6"/>
    <w:rsid w:val="007D178A"/>
    <w:rsid w:val="007E1186"/>
    <w:rsid w:val="007E194E"/>
    <w:rsid w:val="007E2A00"/>
    <w:rsid w:val="00804017"/>
    <w:rsid w:val="008062AD"/>
    <w:rsid w:val="0080796B"/>
    <w:rsid w:val="00815161"/>
    <w:rsid w:val="00817277"/>
    <w:rsid w:val="008208ED"/>
    <w:rsid w:val="00821A6E"/>
    <w:rsid w:val="008232CC"/>
    <w:rsid w:val="0082643C"/>
    <w:rsid w:val="00835E12"/>
    <w:rsid w:val="00845F21"/>
    <w:rsid w:val="00854C87"/>
    <w:rsid w:val="008628B2"/>
    <w:rsid w:val="008650E7"/>
    <w:rsid w:val="0086700D"/>
    <w:rsid w:val="0087113B"/>
    <w:rsid w:val="00877162"/>
    <w:rsid w:val="0088009B"/>
    <w:rsid w:val="008930D9"/>
    <w:rsid w:val="00893520"/>
    <w:rsid w:val="008A2A41"/>
    <w:rsid w:val="008B1164"/>
    <w:rsid w:val="008B72D4"/>
    <w:rsid w:val="008C034B"/>
    <w:rsid w:val="008C1233"/>
    <w:rsid w:val="008C1B70"/>
    <w:rsid w:val="008C2496"/>
    <w:rsid w:val="008C4723"/>
    <w:rsid w:val="008D3702"/>
    <w:rsid w:val="008E0678"/>
    <w:rsid w:val="008E1BA0"/>
    <w:rsid w:val="008E3925"/>
    <w:rsid w:val="008E61DA"/>
    <w:rsid w:val="008F5A1B"/>
    <w:rsid w:val="0091152B"/>
    <w:rsid w:val="0091237F"/>
    <w:rsid w:val="0092138C"/>
    <w:rsid w:val="00926326"/>
    <w:rsid w:val="00931195"/>
    <w:rsid w:val="00931FD3"/>
    <w:rsid w:val="009324C4"/>
    <w:rsid w:val="00932945"/>
    <w:rsid w:val="00932C88"/>
    <w:rsid w:val="00941FC5"/>
    <w:rsid w:val="009547BC"/>
    <w:rsid w:val="00957F0E"/>
    <w:rsid w:val="00957F40"/>
    <w:rsid w:val="00960542"/>
    <w:rsid w:val="00966DF6"/>
    <w:rsid w:val="009740B9"/>
    <w:rsid w:val="00974337"/>
    <w:rsid w:val="00983D92"/>
    <w:rsid w:val="00987D40"/>
    <w:rsid w:val="009942FD"/>
    <w:rsid w:val="009957BE"/>
    <w:rsid w:val="009962E3"/>
    <w:rsid w:val="009A1238"/>
    <w:rsid w:val="009A7EE3"/>
    <w:rsid w:val="009B55E4"/>
    <w:rsid w:val="009B775A"/>
    <w:rsid w:val="009C781A"/>
    <w:rsid w:val="009D043B"/>
    <w:rsid w:val="009D2002"/>
    <w:rsid w:val="009D418E"/>
    <w:rsid w:val="009D44ED"/>
    <w:rsid w:val="009D53B6"/>
    <w:rsid w:val="009E3FA3"/>
    <w:rsid w:val="009F3A2A"/>
    <w:rsid w:val="00A025F6"/>
    <w:rsid w:val="00A06FFA"/>
    <w:rsid w:val="00A13295"/>
    <w:rsid w:val="00A17567"/>
    <w:rsid w:val="00A3093E"/>
    <w:rsid w:val="00A31465"/>
    <w:rsid w:val="00A338CB"/>
    <w:rsid w:val="00A33C72"/>
    <w:rsid w:val="00A4185C"/>
    <w:rsid w:val="00A4260B"/>
    <w:rsid w:val="00A43C57"/>
    <w:rsid w:val="00A47FDF"/>
    <w:rsid w:val="00A5045E"/>
    <w:rsid w:val="00A579CC"/>
    <w:rsid w:val="00A57DB5"/>
    <w:rsid w:val="00A629ED"/>
    <w:rsid w:val="00A74B60"/>
    <w:rsid w:val="00A87A9E"/>
    <w:rsid w:val="00A93295"/>
    <w:rsid w:val="00A94FC9"/>
    <w:rsid w:val="00A95CB3"/>
    <w:rsid w:val="00A9641F"/>
    <w:rsid w:val="00AA6EDA"/>
    <w:rsid w:val="00AB3BA6"/>
    <w:rsid w:val="00AB5276"/>
    <w:rsid w:val="00AC4957"/>
    <w:rsid w:val="00AC49F8"/>
    <w:rsid w:val="00AC7863"/>
    <w:rsid w:val="00AC7D59"/>
    <w:rsid w:val="00AD06DF"/>
    <w:rsid w:val="00AE02C9"/>
    <w:rsid w:val="00AE2384"/>
    <w:rsid w:val="00AF3647"/>
    <w:rsid w:val="00AF5A52"/>
    <w:rsid w:val="00B014BE"/>
    <w:rsid w:val="00B0248A"/>
    <w:rsid w:val="00B027FA"/>
    <w:rsid w:val="00B0739D"/>
    <w:rsid w:val="00B10BB6"/>
    <w:rsid w:val="00B1142D"/>
    <w:rsid w:val="00B11889"/>
    <w:rsid w:val="00B1517C"/>
    <w:rsid w:val="00B23A76"/>
    <w:rsid w:val="00B343D7"/>
    <w:rsid w:val="00B357BB"/>
    <w:rsid w:val="00B519F4"/>
    <w:rsid w:val="00B5589D"/>
    <w:rsid w:val="00B56F01"/>
    <w:rsid w:val="00B57377"/>
    <w:rsid w:val="00B61116"/>
    <w:rsid w:val="00B614E3"/>
    <w:rsid w:val="00B636A5"/>
    <w:rsid w:val="00B6436D"/>
    <w:rsid w:val="00B723CA"/>
    <w:rsid w:val="00B72E09"/>
    <w:rsid w:val="00B76D00"/>
    <w:rsid w:val="00B77644"/>
    <w:rsid w:val="00B8370D"/>
    <w:rsid w:val="00B91AE1"/>
    <w:rsid w:val="00B91EAE"/>
    <w:rsid w:val="00B951D4"/>
    <w:rsid w:val="00B97598"/>
    <w:rsid w:val="00BB03B1"/>
    <w:rsid w:val="00BB273D"/>
    <w:rsid w:val="00BC23A8"/>
    <w:rsid w:val="00BC3AAA"/>
    <w:rsid w:val="00BD0A5A"/>
    <w:rsid w:val="00BD38D6"/>
    <w:rsid w:val="00BE11FD"/>
    <w:rsid w:val="00BE752B"/>
    <w:rsid w:val="00BF078B"/>
    <w:rsid w:val="00BF2CC6"/>
    <w:rsid w:val="00C01EE7"/>
    <w:rsid w:val="00C21792"/>
    <w:rsid w:val="00C2531F"/>
    <w:rsid w:val="00C37C6E"/>
    <w:rsid w:val="00C43401"/>
    <w:rsid w:val="00C44215"/>
    <w:rsid w:val="00C47CCB"/>
    <w:rsid w:val="00C63E1D"/>
    <w:rsid w:val="00C65016"/>
    <w:rsid w:val="00C67880"/>
    <w:rsid w:val="00C67F17"/>
    <w:rsid w:val="00C7118C"/>
    <w:rsid w:val="00C731CF"/>
    <w:rsid w:val="00C80057"/>
    <w:rsid w:val="00C82F6A"/>
    <w:rsid w:val="00C93294"/>
    <w:rsid w:val="00C96AE4"/>
    <w:rsid w:val="00C96EE4"/>
    <w:rsid w:val="00CB621F"/>
    <w:rsid w:val="00CB6F60"/>
    <w:rsid w:val="00CC0C6D"/>
    <w:rsid w:val="00CD26DB"/>
    <w:rsid w:val="00CD291C"/>
    <w:rsid w:val="00CE15D7"/>
    <w:rsid w:val="00CE6E51"/>
    <w:rsid w:val="00CF266C"/>
    <w:rsid w:val="00CF425E"/>
    <w:rsid w:val="00CF6A7F"/>
    <w:rsid w:val="00D03E60"/>
    <w:rsid w:val="00D06F3E"/>
    <w:rsid w:val="00D103DF"/>
    <w:rsid w:val="00D15D76"/>
    <w:rsid w:val="00D16B40"/>
    <w:rsid w:val="00D17F2F"/>
    <w:rsid w:val="00D23A82"/>
    <w:rsid w:val="00D259CA"/>
    <w:rsid w:val="00D26BB5"/>
    <w:rsid w:val="00D37814"/>
    <w:rsid w:val="00D439FA"/>
    <w:rsid w:val="00D454BD"/>
    <w:rsid w:val="00D543FF"/>
    <w:rsid w:val="00D55762"/>
    <w:rsid w:val="00D75BBA"/>
    <w:rsid w:val="00D76BB2"/>
    <w:rsid w:val="00D7724D"/>
    <w:rsid w:val="00D813D9"/>
    <w:rsid w:val="00D9133F"/>
    <w:rsid w:val="00D97913"/>
    <w:rsid w:val="00DA60C4"/>
    <w:rsid w:val="00DB2157"/>
    <w:rsid w:val="00DB21AE"/>
    <w:rsid w:val="00DB5024"/>
    <w:rsid w:val="00DB709A"/>
    <w:rsid w:val="00DC055A"/>
    <w:rsid w:val="00DC72EE"/>
    <w:rsid w:val="00DD45AE"/>
    <w:rsid w:val="00DD55AA"/>
    <w:rsid w:val="00DE48BF"/>
    <w:rsid w:val="00DF6441"/>
    <w:rsid w:val="00DF74B3"/>
    <w:rsid w:val="00E00B35"/>
    <w:rsid w:val="00E01E38"/>
    <w:rsid w:val="00E04C53"/>
    <w:rsid w:val="00E123D5"/>
    <w:rsid w:val="00E1604F"/>
    <w:rsid w:val="00E17E19"/>
    <w:rsid w:val="00E2271D"/>
    <w:rsid w:val="00E26EE9"/>
    <w:rsid w:val="00E33AF0"/>
    <w:rsid w:val="00E363D5"/>
    <w:rsid w:val="00E41E7D"/>
    <w:rsid w:val="00E502BF"/>
    <w:rsid w:val="00E51532"/>
    <w:rsid w:val="00E56714"/>
    <w:rsid w:val="00E57D7A"/>
    <w:rsid w:val="00E6042B"/>
    <w:rsid w:val="00E80564"/>
    <w:rsid w:val="00E8489A"/>
    <w:rsid w:val="00E925F5"/>
    <w:rsid w:val="00EB337B"/>
    <w:rsid w:val="00EB4FB4"/>
    <w:rsid w:val="00EC0AB2"/>
    <w:rsid w:val="00ED26A6"/>
    <w:rsid w:val="00ED3183"/>
    <w:rsid w:val="00EE09D3"/>
    <w:rsid w:val="00EE5801"/>
    <w:rsid w:val="00EE70C7"/>
    <w:rsid w:val="00EE7B0E"/>
    <w:rsid w:val="00EF173F"/>
    <w:rsid w:val="00EF3025"/>
    <w:rsid w:val="00EF5077"/>
    <w:rsid w:val="00F12BE3"/>
    <w:rsid w:val="00F141BF"/>
    <w:rsid w:val="00F215A3"/>
    <w:rsid w:val="00F225F4"/>
    <w:rsid w:val="00F40653"/>
    <w:rsid w:val="00F43A45"/>
    <w:rsid w:val="00F45CFC"/>
    <w:rsid w:val="00F500A0"/>
    <w:rsid w:val="00F65673"/>
    <w:rsid w:val="00F7337F"/>
    <w:rsid w:val="00F86F1F"/>
    <w:rsid w:val="00F9263E"/>
    <w:rsid w:val="00F95455"/>
    <w:rsid w:val="00F9670F"/>
    <w:rsid w:val="00FB6B77"/>
    <w:rsid w:val="00FC116C"/>
    <w:rsid w:val="00FD2326"/>
    <w:rsid w:val="00FD5CFF"/>
    <w:rsid w:val="00FE73CB"/>
    <w:rsid w:val="00FF58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572A5"/>
  <w15:chartTrackingRefBased/>
  <w15:docId w15:val="{E683231D-4F97-496C-9926-9D8E32991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link w:val="Antrat1Diagrama"/>
    <w:uiPriority w:val="9"/>
    <w:qFormat/>
    <w:rsid w:val="008E392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6A4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E123D5"/>
    <w:pPr>
      <w:ind w:left="720"/>
      <w:contextualSpacing/>
    </w:pPr>
  </w:style>
  <w:style w:type="character" w:customStyle="1" w:styleId="Antrat1Diagrama">
    <w:name w:val="Antraštė 1 Diagrama"/>
    <w:basedOn w:val="Numatytasispastraiposriftas"/>
    <w:link w:val="Antrat1"/>
    <w:uiPriority w:val="9"/>
    <w:rsid w:val="008E3925"/>
    <w:rPr>
      <w:rFonts w:ascii="Times New Roman" w:eastAsia="Times New Roman" w:hAnsi="Times New Roman" w:cs="Times New Roman"/>
      <w:b/>
      <w:bCs/>
      <w:kern w:val="36"/>
      <w:sz w:val="48"/>
      <w:szCs w:val="48"/>
      <w:lang w:eastAsia="lt-LT"/>
    </w:rPr>
  </w:style>
  <w:style w:type="paragraph" w:styleId="prastasiniatinklio">
    <w:name w:val="Normal (Web)"/>
    <w:basedOn w:val="prastasis"/>
    <w:uiPriority w:val="99"/>
    <w:unhideWhenUsed/>
    <w:rsid w:val="00A13295"/>
    <w:pPr>
      <w:spacing w:before="100" w:beforeAutospacing="1" w:after="100" w:afterAutospacing="1" w:line="240" w:lineRule="auto"/>
    </w:pPr>
    <w:rPr>
      <w:rFonts w:ascii="Times New Roman" w:hAnsi="Times New Roman" w:cs="Times New Roman"/>
      <w:sz w:val="24"/>
      <w:szCs w:val="24"/>
      <w:lang w:eastAsia="lt-LT"/>
    </w:rPr>
  </w:style>
  <w:style w:type="character" w:customStyle="1" w:styleId="PagrindinistekstasDiagrama">
    <w:name w:val="Pagrindinis tekstas Diagrama"/>
    <w:basedOn w:val="Numatytasispastraiposriftas"/>
    <w:link w:val="Pagrindinistekstas"/>
    <w:rsid w:val="00CB6F60"/>
    <w:rPr>
      <w:rFonts w:ascii="Times New Roman" w:eastAsia="Times New Roman" w:hAnsi="Times New Roman" w:cs="Times New Roman"/>
      <w:sz w:val="20"/>
      <w:szCs w:val="20"/>
      <w:shd w:val="clear" w:color="auto" w:fill="FFFFFF"/>
    </w:rPr>
  </w:style>
  <w:style w:type="paragraph" w:styleId="Pagrindinistekstas">
    <w:name w:val="Body Text"/>
    <w:basedOn w:val="prastasis"/>
    <w:link w:val="PagrindinistekstasDiagrama"/>
    <w:qFormat/>
    <w:rsid w:val="00CB6F60"/>
    <w:pPr>
      <w:widowControl w:val="0"/>
      <w:shd w:val="clear" w:color="auto" w:fill="FFFFFF"/>
      <w:spacing w:after="0" w:line="317" w:lineRule="auto"/>
    </w:pPr>
    <w:rPr>
      <w:rFonts w:ascii="Times New Roman" w:eastAsia="Times New Roman" w:hAnsi="Times New Roman" w:cs="Times New Roman"/>
      <w:sz w:val="20"/>
      <w:szCs w:val="20"/>
    </w:rPr>
  </w:style>
  <w:style w:type="character" w:customStyle="1" w:styleId="PagrindinistekstasDiagrama1">
    <w:name w:val="Pagrindinis tekstas Diagrama1"/>
    <w:basedOn w:val="Numatytasispastraiposriftas"/>
    <w:uiPriority w:val="99"/>
    <w:rsid w:val="00CB6F60"/>
  </w:style>
  <w:style w:type="paragraph" w:styleId="Antrats">
    <w:name w:val="header"/>
    <w:basedOn w:val="prastasis"/>
    <w:link w:val="AntratsDiagrama"/>
    <w:uiPriority w:val="99"/>
    <w:unhideWhenUsed/>
    <w:rsid w:val="00B6111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61116"/>
  </w:style>
  <w:style w:type="paragraph" w:styleId="Porat">
    <w:name w:val="footer"/>
    <w:basedOn w:val="prastasis"/>
    <w:link w:val="PoratDiagrama"/>
    <w:uiPriority w:val="99"/>
    <w:unhideWhenUsed/>
    <w:rsid w:val="00B6111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61116"/>
  </w:style>
  <w:style w:type="character" w:customStyle="1" w:styleId="Bodytext2">
    <w:name w:val="Body text (2)_"/>
    <w:basedOn w:val="Numatytasispastraiposriftas"/>
    <w:link w:val="Bodytext20"/>
    <w:rsid w:val="00FD5CFF"/>
    <w:rPr>
      <w:rFonts w:ascii="Times New Roman" w:eastAsia="Times New Roman" w:hAnsi="Times New Roman" w:cs="Times New Roman"/>
      <w:b/>
      <w:bCs/>
      <w:color w:val="3E374A"/>
      <w:sz w:val="26"/>
      <w:szCs w:val="26"/>
      <w:shd w:val="clear" w:color="auto" w:fill="FFFFFF"/>
    </w:rPr>
  </w:style>
  <w:style w:type="paragraph" w:customStyle="1" w:styleId="Bodytext20">
    <w:name w:val="Body text (2)"/>
    <w:basedOn w:val="prastasis"/>
    <w:link w:val="Bodytext2"/>
    <w:rsid w:val="00FD5CFF"/>
    <w:pPr>
      <w:widowControl w:val="0"/>
      <w:shd w:val="clear" w:color="auto" w:fill="FFFFFF"/>
      <w:spacing w:after="0" w:line="240" w:lineRule="auto"/>
      <w:jc w:val="center"/>
    </w:pPr>
    <w:rPr>
      <w:rFonts w:ascii="Times New Roman" w:eastAsia="Times New Roman" w:hAnsi="Times New Roman" w:cs="Times New Roman"/>
      <w:b/>
      <w:bCs/>
      <w:color w:val="3E374A"/>
      <w:sz w:val="26"/>
      <w:szCs w:val="26"/>
    </w:rPr>
  </w:style>
  <w:style w:type="paragraph" w:styleId="Paprastasistekstas">
    <w:name w:val="Plain Text"/>
    <w:basedOn w:val="prastasis"/>
    <w:link w:val="PaprastasistekstasDiagrama"/>
    <w:uiPriority w:val="99"/>
    <w:unhideWhenUsed/>
    <w:rsid w:val="00A87A9E"/>
    <w:pPr>
      <w:spacing w:after="0" w:line="240" w:lineRule="auto"/>
    </w:pPr>
    <w:rPr>
      <w:rFonts w:ascii="Calibri" w:hAnsi="Calibri"/>
      <w:szCs w:val="21"/>
    </w:rPr>
  </w:style>
  <w:style w:type="character" w:customStyle="1" w:styleId="PaprastasistekstasDiagrama">
    <w:name w:val="Paprastasis tekstas Diagrama"/>
    <w:basedOn w:val="Numatytasispastraiposriftas"/>
    <w:link w:val="Paprastasistekstas"/>
    <w:uiPriority w:val="99"/>
    <w:rsid w:val="00A87A9E"/>
    <w:rPr>
      <w:rFonts w:ascii="Calibri" w:hAnsi="Calibri"/>
      <w:szCs w:val="21"/>
    </w:rPr>
  </w:style>
  <w:style w:type="paragraph" w:customStyle="1" w:styleId="Standard">
    <w:name w:val="Standard"/>
    <w:rsid w:val="00004257"/>
    <w:pPr>
      <w:suppressAutoHyphens/>
      <w:autoSpaceDN w:val="0"/>
      <w:textAlignment w:val="baseline"/>
    </w:pPr>
    <w:rPr>
      <w:rFonts w:ascii="Calibri" w:eastAsia="SimSun" w:hAnsi="Calibri" w:cs="F"/>
      <w:kern w:val="3"/>
    </w:rPr>
  </w:style>
  <w:style w:type="paragraph" w:styleId="Betarp">
    <w:name w:val="No Spacing"/>
    <w:uiPriority w:val="1"/>
    <w:qFormat/>
    <w:rsid w:val="00C434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17794">
      <w:bodyDiv w:val="1"/>
      <w:marLeft w:val="0"/>
      <w:marRight w:val="0"/>
      <w:marTop w:val="0"/>
      <w:marBottom w:val="0"/>
      <w:divBdr>
        <w:top w:val="none" w:sz="0" w:space="0" w:color="auto"/>
        <w:left w:val="none" w:sz="0" w:space="0" w:color="auto"/>
        <w:bottom w:val="none" w:sz="0" w:space="0" w:color="auto"/>
        <w:right w:val="none" w:sz="0" w:space="0" w:color="auto"/>
      </w:divBdr>
    </w:div>
    <w:div w:id="32659179">
      <w:bodyDiv w:val="1"/>
      <w:marLeft w:val="0"/>
      <w:marRight w:val="0"/>
      <w:marTop w:val="0"/>
      <w:marBottom w:val="0"/>
      <w:divBdr>
        <w:top w:val="none" w:sz="0" w:space="0" w:color="auto"/>
        <w:left w:val="none" w:sz="0" w:space="0" w:color="auto"/>
        <w:bottom w:val="none" w:sz="0" w:space="0" w:color="auto"/>
        <w:right w:val="none" w:sz="0" w:space="0" w:color="auto"/>
      </w:divBdr>
    </w:div>
    <w:div w:id="33697998">
      <w:bodyDiv w:val="1"/>
      <w:marLeft w:val="0"/>
      <w:marRight w:val="0"/>
      <w:marTop w:val="0"/>
      <w:marBottom w:val="0"/>
      <w:divBdr>
        <w:top w:val="none" w:sz="0" w:space="0" w:color="auto"/>
        <w:left w:val="none" w:sz="0" w:space="0" w:color="auto"/>
        <w:bottom w:val="none" w:sz="0" w:space="0" w:color="auto"/>
        <w:right w:val="none" w:sz="0" w:space="0" w:color="auto"/>
      </w:divBdr>
    </w:div>
    <w:div w:id="58939402">
      <w:bodyDiv w:val="1"/>
      <w:marLeft w:val="0"/>
      <w:marRight w:val="0"/>
      <w:marTop w:val="0"/>
      <w:marBottom w:val="0"/>
      <w:divBdr>
        <w:top w:val="none" w:sz="0" w:space="0" w:color="auto"/>
        <w:left w:val="none" w:sz="0" w:space="0" w:color="auto"/>
        <w:bottom w:val="none" w:sz="0" w:space="0" w:color="auto"/>
        <w:right w:val="none" w:sz="0" w:space="0" w:color="auto"/>
      </w:divBdr>
    </w:div>
    <w:div w:id="78335584">
      <w:bodyDiv w:val="1"/>
      <w:marLeft w:val="0"/>
      <w:marRight w:val="0"/>
      <w:marTop w:val="0"/>
      <w:marBottom w:val="0"/>
      <w:divBdr>
        <w:top w:val="none" w:sz="0" w:space="0" w:color="auto"/>
        <w:left w:val="none" w:sz="0" w:space="0" w:color="auto"/>
        <w:bottom w:val="none" w:sz="0" w:space="0" w:color="auto"/>
        <w:right w:val="none" w:sz="0" w:space="0" w:color="auto"/>
      </w:divBdr>
    </w:div>
    <w:div w:id="105583614">
      <w:bodyDiv w:val="1"/>
      <w:marLeft w:val="0"/>
      <w:marRight w:val="0"/>
      <w:marTop w:val="0"/>
      <w:marBottom w:val="0"/>
      <w:divBdr>
        <w:top w:val="none" w:sz="0" w:space="0" w:color="auto"/>
        <w:left w:val="none" w:sz="0" w:space="0" w:color="auto"/>
        <w:bottom w:val="none" w:sz="0" w:space="0" w:color="auto"/>
        <w:right w:val="none" w:sz="0" w:space="0" w:color="auto"/>
      </w:divBdr>
    </w:div>
    <w:div w:id="159809522">
      <w:bodyDiv w:val="1"/>
      <w:marLeft w:val="0"/>
      <w:marRight w:val="0"/>
      <w:marTop w:val="0"/>
      <w:marBottom w:val="0"/>
      <w:divBdr>
        <w:top w:val="none" w:sz="0" w:space="0" w:color="auto"/>
        <w:left w:val="none" w:sz="0" w:space="0" w:color="auto"/>
        <w:bottom w:val="none" w:sz="0" w:space="0" w:color="auto"/>
        <w:right w:val="none" w:sz="0" w:space="0" w:color="auto"/>
      </w:divBdr>
    </w:div>
    <w:div w:id="245578376">
      <w:bodyDiv w:val="1"/>
      <w:marLeft w:val="0"/>
      <w:marRight w:val="0"/>
      <w:marTop w:val="0"/>
      <w:marBottom w:val="0"/>
      <w:divBdr>
        <w:top w:val="none" w:sz="0" w:space="0" w:color="auto"/>
        <w:left w:val="none" w:sz="0" w:space="0" w:color="auto"/>
        <w:bottom w:val="none" w:sz="0" w:space="0" w:color="auto"/>
        <w:right w:val="none" w:sz="0" w:space="0" w:color="auto"/>
      </w:divBdr>
    </w:div>
    <w:div w:id="274480153">
      <w:bodyDiv w:val="1"/>
      <w:marLeft w:val="0"/>
      <w:marRight w:val="0"/>
      <w:marTop w:val="0"/>
      <w:marBottom w:val="0"/>
      <w:divBdr>
        <w:top w:val="none" w:sz="0" w:space="0" w:color="auto"/>
        <w:left w:val="none" w:sz="0" w:space="0" w:color="auto"/>
        <w:bottom w:val="none" w:sz="0" w:space="0" w:color="auto"/>
        <w:right w:val="none" w:sz="0" w:space="0" w:color="auto"/>
      </w:divBdr>
    </w:div>
    <w:div w:id="301275944">
      <w:bodyDiv w:val="1"/>
      <w:marLeft w:val="0"/>
      <w:marRight w:val="0"/>
      <w:marTop w:val="0"/>
      <w:marBottom w:val="0"/>
      <w:divBdr>
        <w:top w:val="none" w:sz="0" w:space="0" w:color="auto"/>
        <w:left w:val="none" w:sz="0" w:space="0" w:color="auto"/>
        <w:bottom w:val="none" w:sz="0" w:space="0" w:color="auto"/>
        <w:right w:val="none" w:sz="0" w:space="0" w:color="auto"/>
      </w:divBdr>
    </w:div>
    <w:div w:id="341977774">
      <w:bodyDiv w:val="1"/>
      <w:marLeft w:val="0"/>
      <w:marRight w:val="0"/>
      <w:marTop w:val="0"/>
      <w:marBottom w:val="0"/>
      <w:divBdr>
        <w:top w:val="none" w:sz="0" w:space="0" w:color="auto"/>
        <w:left w:val="none" w:sz="0" w:space="0" w:color="auto"/>
        <w:bottom w:val="none" w:sz="0" w:space="0" w:color="auto"/>
        <w:right w:val="none" w:sz="0" w:space="0" w:color="auto"/>
      </w:divBdr>
    </w:div>
    <w:div w:id="371081423">
      <w:bodyDiv w:val="1"/>
      <w:marLeft w:val="0"/>
      <w:marRight w:val="0"/>
      <w:marTop w:val="0"/>
      <w:marBottom w:val="0"/>
      <w:divBdr>
        <w:top w:val="none" w:sz="0" w:space="0" w:color="auto"/>
        <w:left w:val="none" w:sz="0" w:space="0" w:color="auto"/>
        <w:bottom w:val="none" w:sz="0" w:space="0" w:color="auto"/>
        <w:right w:val="none" w:sz="0" w:space="0" w:color="auto"/>
      </w:divBdr>
    </w:div>
    <w:div w:id="379481823">
      <w:bodyDiv w:val="1"/>
      <w:marLeft w:val="0"/>
      <w:marRight w:val="0"/>
      <w:marTop w:val="0"/>
      <w:marBottom w:val="0"/>
      <w:divBdr>
        <w:top w:val="none" w:sz="0" w:space="0" w:color="auto"/>
        <w:left w:val="none" w:sz="0" w:space="0" w:color="auto"/>
        <w:bottom w:val="none" w:sz="0" w:space="0" w:color="auto"/>
        <w:right w:val="none" w:sz="0" w:space="0" w:color="auto"/>
      </w:divBdr>
    </w:div>
    <w:div w:id="452526855">
      <w:bodyDiv w:val="1"/>
      <w:marLeft w:val="0"/>
      <w:marRight w:val="0"/>
      <w:marTop w:val="0"/>
      <w:marBottom w:val="0"/>
      <w:divBdr>
        <w:top w:val="none" w:sz="0" w:space="0" w:color="auto"/>
        <w:left w:val="none" w:sz="0" w:space="0" w:color="auto"/>
        <w:bottom w:val="none" w:sz="0" w:space="0" w:color="auto"/>
        <w:right w:val="none" w:sz="0" w:space="0" w:color="auto"/>
      </w:divBdr>
    </w:div>
    <w:div w:id="516358441">
      <w:bodyDiv w:val="1"/>
      <w:marLeft w:val="0"/>
      <w:marRight w:val="0"/>
      <w:marTop w:val="0"/>
      <w:marBottom w:val="0"/>
      <w:divBdr>
        <w:top w:val="none" w:sz="0" w:space="0" w:color="auto"/>
        <w:left w:val="none" w:sz="0" w:space="0" w:color="auto"/>
        <w:bottom w:val="none" w:sz="0" w:space="0" w:color="auto"/>
        <w:right w:val="none" w:sz="0" w:space="0" w:color="auto"/>
      </w:divBdr>
    </w:div>
    <w:div w:id="564265073">
      <w:bodyDiv w:val="1"/>
      <w:marLeft w:val="0"/>
      <w:marRight w:val="0"/>
      <w:marTop w:val="0"/>
      <w:marBottom w:val="0"/>
      <w:divBdr>
        <w:top w:val="none" w:sz="0" w:space="0" w:color="auto"/>
        <w:left w:val="none" w:sz="0" w:space="0" w:color="auto"/>
        <w:bottom w:val="none" w:sz="0" w:space="0" w:color="auto"/>
        <w:right w:val="none" w:sz="0" w:space="0" w:color="auto"/>
      </w:divBdr>
    </w:div>
    <w:div w:id="583805204">
      <w:bodyDiv w:val="1"/>
      <w:marLeft w:val="0"/>
      <w:marRight w:val="0"/>
      <w:marTop w:val="0"/>
      <w:marBottom w:val="0"/>
      <w:divBdr>
        <w:top w:val="none" w:sz="0" w:space="0" w:color="auto"/>
        <w:left w:val="none" w:sz="0" w:space="0" w:color="auto"/>
        <w:bottom w:val="none" w:sz="0" w:space="0" w:color="auto"/>
        <w:right w:val="none" w:sz="0" w:space="0" w:color="auto"/>
      </w:divBdr>
    </w:div>
    <w:div w:id="602029742">
      <w:bodyDiv w:val="1"/>
      <w:marLeft w:val="0"/>
      <w:marRight w:val="0"/>
      <w:marTop w:val="0"/>
      <w:marBottom w:val="0"/>
      <w:divBdr>
        <w:top w:val="none" w:sz="0" w:space="0" w:color="auto"/>
        <w:left w:val="none" w:sz="0" w:space="0" w:color="auto"/>
        <w:bottom w:val="none" w:sz="0" w:space="0" w:color="auto"/>
        <w:right w:val="none" w:sz="0" w:space="0" w:color="auto"/>
      </w:divBdr>
    </w:div>
    <w:div w:id="629822257">
      <w:bodyDiv w:val="1"/>
      <w:marLeft w:val="0"/>
      <w:marRight w:val="0"/>
      <w:marTop w:val="0"/>
      <w:marBottom w:val="0"/>
      <w:divBdr>
        <w:top w:val="none" w:sz="0" w:space="0" w:color="auto"/>
        <w:left w:val="none" w:sz="0" w:space="0" w:color="auto"/>
        <w:bottom w:val="none" w:sz="0" w:space="0" w:color="auto"/>
        <w:right w:val="none" w:sz="0" w:space="0" w:color="auto"/>
      </w:divBdr>
    </w:div>
    <w:div w:id="665785354">
      <w:bodyDiv w:val="1"/>
      <w:marLeft w:val="0"/>
      <w:marRight w:val="0"/>
      <w:marTop w:val="0"/>
      <w:marBottom w:val="0"/>
      <w:divBdr>
        <w:top w:val="none" w:sz="0" w:space="0" w:color="auto"/>
        <w:left w:val="none" w:sz="0" w:space="0" w:color="auto"/>
        <w:bottom w:val="none" w:sz="0" w:space="0" w:color="auto"/>
        <w:right w:val="none" w:sz="0" w:space="0" w:color="auto"/>
      </w:divBdr>
    </w:div>
    <w:div w:id="739058921">
      <w:bodyDiv w:val="1"/>
      <w:marLeft w:val="0"/>
      <w:marRight w:val="0"/>
      <w:marTop w:val="0"/>
      <w:marBottom w:val="0"/>
      <w:divBdr>
        <w:top w:val="none" w:sz="0" w:space="0" w:color="auto"/>
        <w:left w:val="none" w:sz="0" w:space="0" w:color="auto"/>
        <w:bottom w:val="none" w:sz="0" w:space="0" w:color="auto"/>
        <w:right w:val="none" w:sz="0" w:space="0" w:color="auto"/>
      </w:divBdr>
    </w:div>
    <w:div w:id="745418162">
      <w:bodyDiv w:val="1"/>
      <w:marLeft w:val="0"/>
      <w:marRight w:val="0"/>
      <w:marTop w:val="0"/>
      <w:marBottom w:val="0"/>
      <w:divBdr>
        <w:top w:val="none" w:sz="0" w:space="0" w:color="auto"/>
        <w:left w:val="none" w:sz="0" w:space="0" w:color="auto"/>
        <w:bottom w:val="none" w:sz="0" w:space="0" w:color="auto"/>
        <w:right w:val="none" w:sz="0" w:space="0" w:color="auto"/>
      </w:divBdr>
    </w:div>
    <w:div w:id="778068374">
      <w:bodyDiv w:val="1"/>
      <w:marLeft w:val="0"/>
      <w:marRight w:val="0"/>
      <w:marTop w:val="0"/>
      <w:marBottom w:val="0"/>
      <w:divBdr>
        <w:top w:val="none" w:sz="0" w:space="0" w:color="auto"/>
        <w:left w:val="none" w:sz="0" w:space="0" w:color="auto"/>
        <w:bottom w:val="none" w:sz="0" w:space="0" w:color="auto"/>
        <w:right w:val="none" w:sz="0" w:space="0" w:color="auto"/>
      </w:divBdr>
    </w:div>
    <w:div w:id="855769137">
      <w:bodyDiv w:val="1"/>
      <w:marLeft w:val="0"/>
      <w:marRight w:val="0"/>
      <w:marTop w:val="0"/>
      <w:marBottom w:val="0"/>
      <w:divBdr>
        <w:top w:val="none" w:sz="0" w:space="0" w:color="auto"/>
        <w:left w:val="none" w:sz="0" w:space="0" w:color="auto"/>
        <w:bottom w:val="none" w:sz="0" w:space="0" w:color="auto"/>
        <w:right w:val="none" w:sz="0" w:space="0" w:color="auto"/>
      </w:divBdr>
    </w:div>
    <w:div w:id="1032731589">
      <w:bodyDiv w:val="1"/>
      <w:marLeft w:val="0"/>
      <w:marRight w:val="0"/>
      <w:marTop w:val="0"/>
      <w:marBottom w:val="0"/>
      <w:divBdr>
        <w:top w:val="none" w:sz="0" w:space="0" w:color="auto"/>
        <w:left w:val="none" w:sz="0" w:space="0" w:color="auto"/>
        <w:bottom w:val="none" w:sz="0" w:space="0" w:color="auto"/>
        <w:right w:val="none" w:sz="0" w:space="0" w:color="auto"/>
      </w:divBdr>
    </w:div>
    <w:div w:id="1039236984">
      <w:bodyDiv w:val="1"/>
      <w:marLeft w:val="0"/>
      <w:marRight w:val="0"/>
      <w:marTop w:val="0"/>
      <w:marBottom w:val="0"/>
      <w:divBdr>
        <w:top w:val="none" w:sz="0" w:space="0" w:color="auto"/>
        <w:left w:val="none" w:sz="0" w:space="0" w:color="auto"/>
        <w:bottom w:val="none" w:sz="0" w:space="0" w:color="auto"/>
        <w:right w:val="none" w:sz="0" w:space="0" w:color="auto"/>
      </w:divBdr>
    </w:div>
    <w:div w:id="1070275073">
      <w:bodyDiv w:val="1"/>
      <w:marLeft w:val="0"/>
      <w:marRight w:val="0"/>
      <w:marTop w:val="0"/>
      <w:marBottom w:val="0"/>
      <w:divBdr>
        <w:top w:val="none" w:sz="0" w:space="0" w:color="auto"/>
        <w:left w:val="none" w:sz="0" w:space="0" w:color="auto"/>
        <w:bottom w:val="none" w:sz="0" w:space="0" w:color="auto"/>
        <w:right w:val="none" w:sz="0" w:space="0" w:color="auto"/>
      </w:divBdr>
    </w:div>
    <w:div w:id="1134757778">
      <w:bodyDiv w:val="1"/>
      <w:marLeft w:val="0"/>
      <w:marRight w:val="0"/>
      <w:marTop w:val="0"/>
      <w:marBottom w:val="0"/>
      <w:divBdr>
        <w:top w:val="none" w:sz="0" w:space="0" w:color="auto"/>
        <w:left w:val="none" w:sz="0" w:space="0" w:color="auto"/>
        <w:bottom w:val="none" w:sz="0" w:space="0" w:color="auto"/>
        <w:right w:val="none" w:sz="0" w:space="0" w:color="auto"/>
      </w:divBdr>
    </w:div>
    <w:div w:id="1210603395">
      <w:bodyDiv w:val="1"/>
      <w:marLeft w:val="0"/>
      <w:marRight w:val="0"/>
      <w:marTop w:val="0"/>
      <w:marBottom w:val="0"/>
      <w:divBdr>
        <w:top w:val="none" w:sz="0" w:space="0" w:color="auto"/>
        <w:left w:val="none" w:sz="0" w:space="0" w:color="auto"/>
        <w:bottom w:val="none" w:sz="0" w:space="0" w:color="auto"/>
        <w:right w:val="none" w:sz="0" w:space="0" w:color="auto"/>
      </w:divBdr>
    </w:div>
    <w:div w:id="1239705048">
      <w:bodyDiv w:val="1"/>
      <w:marLeft w:val="0"/>
      <w:marRight w:val="0"/>
      <w:marTop w:val="0"/>
      <w:marBottom w:val="0"/>
      <w:divBdr>
        <w:top w:val="none" w:sz="0" w:space="0" w:color="auto"/>
        <w:left w:val="none" w:sz="0" w:space="0" w:color="auto"/>
        <w:bottom w:val="none" w:sz="0" w:space="0" w:color="auto"/>
        <w:right w:val="none" w:sz="0" w:space="0" w:color="auto"/>
      </w:divBdr>
    </w:div>
    <w:div w:id="1243296544">
      <w:bodyDiv w:val="1"/>
      <w:marLeft w:val="0"/>
      <w:marRight w:val="0"/>
      <w:marTop w:val="0"/>
      <w:marBottom w:val="0"/>
      <w:divBdr>
        <w:top w:val="none" w:sz="0" w:space="0" w:color="auto"/>
        <w:left w:val="none" w:sz="0" w:space="0" w:color="auto"/>
        <w:bottom w:val="none" w:sz="0" w:space="0" w:color="auto"/>
        <w:right w:val="none" w:sz="0" w:space="0" w:color="auto"/>
      </w:divBdr>
    </w:div>
    <w:div w:id="1273394639">
      <w:bodyDiv w:val="1"/>
      <w:marLeft w:val="0"/>
      <w:marRight w:val="0"/>
      <w:marTop w:val="0"/>
      <w:marBottom w:val="0"/>
      <w:divBdr>
        <w:top w:val="none" w:sz="0" w:space="0" w:color="auto"/>
        <w:left w:val="none" w:sz="0" w:space="0" w:color="auto"/>
        <w:bottom w:val="none" w:sz="0" w:space="0" w:color="auto"/>
        <w:right w:val="none" w:sz="0" w:space="0" w:color="auto"/>
      </w:divBdr>
    </w:div>
    <w:div w:id="1294092638">
      <w:bodyDiv w:val="1"/>
      <w:marLeft w:val="0"/>
      <w:marRight w:val="0"/>
      <w:marTop w:val="0"/>
      <w:marBottom w:val="0"/>
      <w:divBdr>
        <w:top w:val="none" w:sz="0" w:space="0" w:color="auto"/>
        <w:left w:val="none" w:sz="0" w:space="0" w:color="auto"/>
        <w:bottom w:val="none" w:sz="0" w:space="0" w:color="auto"/>
        <w:right w:val="none" w:sz="0" w:space="0" w:color="auto"/>
      </w:divBdr>
    </w:div>
    <w:div w:id="1309941326">
      <w:bodyDiv w:val="1"/>
      <w:marLeft w:val="0"/>
      <w:marRight w:val="0"/>
      <w:marTop w:val="0"/>
      <w:marBottom w:val="0"/>
      <w:divBdr>
        <w:top w:val="none" w:sz="0" w:space="0" w:color="auto"/>
        <w:left w:val="none" w:sz="0" w:space="0" w:color="auto"/>
        <w:bottom w:val="none" w:sz="0" w:space="0" w:color="auto"/>
        <w:right w:val="none" w:sz="0" w:space="0" w:color="auto"/>
      </w:divBdr>
    </w:div>
    <w:div w:id="1365256232">
      <w:bodyDiv w:val="1"/>
      <w:marLeft w:val="0"/>
      <w:marRight w:val="0"/>
      <w:marTop w:val="0"/>
      <w:marBottom w:val="0"/>
      <w:divBdr>
        <w:top w:val="none" w:sz="0" w:space="0" w:color="auto"/>
        <w:left w:val="none" w:sz="0" w:space="0" w:color="auto"/>
        <w:bottom w:val="none" w:sz="0" w:space="0" w:color="auto"/>
        <w:right w:val="none" w:sz="0" w:space="0" w:color="auto"/>
      </w:divBdr>
    </w:div>
    <w:div w:id="1370178082">
      <w:bodyDiv w:val="1"/>
      <w:marLeft w:val="0"/>
      <w:marRight w:val="0"/>
      <w:marTop w:val="0"/>
      <w:marBottom w:val="0"/>
      <w:divBdr>
        <w:top w:val="none" w:sz="0" w:space="0" w:color="auto"/>
        <w:left w:val="none" w:sz="0" w:space="0" w:color="auto"/>
        <w:bottom w:val="none" w:sz="0" w:space="0" w:color="auto"/>
        <w:right w:val="none" w:sz="0" w:space="0" w:color="auto"/>
      </w:divBdr>
    </w:div>
    <w:div w:id="1452280117">
      <w:bodyDiv w:val="1"/>
      <w:marLeft w:val="0"/>
      <w:marRight w:val="0"/>
      <w:marTop w:val="0"/>
      <w:marBottom w:val="0"/>
      <w:divBdr>
        <w:top w:val="none" w:sz="0" w:space="0" w:color="auto"/>
        <w:left w:val="none" w:sz="0" w:space="0" w:color="auto"/>
        <w:bottom w:val="none" w:sz="0" w:space="0" w:color="auto"/>
        <w:right w:val="none" w:sz="0" w:space="0" w:color="auto"/>
      </w:divBdr>
    </w:div>
    <w:div w:id="1547330874">
      <w:bodyDiv w:val="1"/>
      <w:marLeft w:val="0"/>
      <w:marRight w:val="0"/>
      <w:marTop w:val="0"/>
      <w:marBottom w:val="0"/>
      <w:divBdr>
        <w:top w:val="none" w:sz="0" w:space="0" w:color="auto"/>
        <w:left w:val="none" w:sz="0" w:space="0" w:color="auto"/>
        <w:bottom w:val="none" w:sz="0" w:space="0" w:color="auto"/>
        <w:right w:val="none" w:sz="0" w:space="0" w:color="auto"/>
      </w:divBdr>
    </w:div>
    <w:div w:id="1558783724">
      <w:bodyDiv w:val="1"/>
      <w:marLeft w:val="0"/>
      <w:marRight w:val="0"/>
      <w:marTop w:val="0"/>
      <w:marBottom w:val="0"/>
      <w:divBdr>
        <w:top w:val="none" w:sz="0" w:space="0" w:color="auto"/>
        <w:left w:val="none" w:sz="0" w:space="0" w:color="auto"/>
        <w:bottom w:val="none" w:sz="0" w:space="0" w:color="auto"/>
        <w:right w:val="none" w:sz="0" w:space="0" w:color="auto"/>
      </w:divBdr>
    </w:div>
    <w:div w:id="1565876983">
      <w:bodyDiv w:val="1"/>
      <w:marLeft w:val="0"/>
      <w:marRight w:val="0"/>
      <w:marTop w:val="0"/>
      <w:marBottom w:val="0"/>
      <w:divBdr>
        <w:top w:val="none" w:sz="0" w:space="0" w:color="auto"/>
        <w:left w:val="none" w:sz="0" w:space="0" w:color="auto"/>
        <w:bottom w:val="none" w:sz="0" w:space="0" w:color="auto"/>
        <w:right w:val="none" w:sz="0" w:space="0" w:color="auto"/>
      </w:divBdr>
    </w:div>
    <w:div w:id="1569613421">
      <w:bodyDiv w:val="1"/>
      <w:marLeft w:val="0"/>
      <w:marRight w:val="0"/>
      <w:marTop w:val="0"/>
      <w:marBottom w:val="0"/>
      <w:divBdr>
        <w:top w:val="none" w:sz="0" w:space="0" w:color="auto"/>
        <w:left w:val="none" w:sz="0" w:space="0" w:color="auto"/>
        <w:bottom w:val="none" w:sz="0" w:space="0" w:color="auto"/>
        <w:right w:val="none" w:sz="0" w:space="0" w:color="auto"/>
      </w:divBdr>
    </w:div>
    <w:div w:id="1602031252">
      <w:bodyDiv w:val="1"/>
      <w:marLeft w:val="0"/>
      <w:marRight w:val="0"/>
      <w:marTop w:val="0"/>
      <w:marBottom w:val="0"/>
      <w:divBdr>
        <w:top w:val="none" w:sz="0" w:space="0" w:color="auto"/>
        <w:left w:val="none" w:sz="0" w:space="0" w:color="auto"/>
        <w:bottom w:val="none" w:sz="0" w:space="0" w:color="auto"/>
        <w:right w:val="none" w:sz="0" w:space="0" w:color="auto"/>
      </w:divBdr>
    </w:div>
    <w:div w:id="1669407707">
      <w:bodyDiv w:val="1"/>
      <w:marLeft w:val="0"/>
      <w:marRight w:val="0"/>
      <w:marTop w:val="0"/>
      <w:marBottom w:val="0"/>
      <w:divBdr>
        <w:top w:val="none" w:sz="0" w:space="0" w:color="auto"/>
        <w:left w:val="none" w:sz="0" w:space="0" w:color="auto"/>
        <w:bottom w:val="none" w:sz="0" w:space="0" w:color="auto"/>
        <w:right w:val="none" w:sz="0" w:space="0" w:color="auto"/>
      </w:divBdr>
    </w:div>
    <w:div w:id="1700398350">
      <w:bodyDiv w:val="1"/>
      <w:marLeft w:val="0"/>
      <w:marRight w:val="0"/>
      <w:marTop w:val="0"/>
      <w:marBottom w:val="0"/>
      <w:divBdr>
        <w:top w:val="none" w:sz="0" w:space="0" w:color="auto"/>
        <w:left w:val="none" w:sz="0" w:space="0" w:color="auto"/>
        <w:bottom w:val="none" w:sz="0" w:space="0" w:color="auto"/>
        <w:right w:val="none" w:sz="0" w:space="0" w:color="auto"/>
      </w:divBdr>
    </w:div>
    <w:div w:id="1776318492">
      <w:bodyDiv w:val="1"/>
      <w:marLeft w:val="0"/>
      <w:marRight w:val="0"/>
      <w:marTop w:val="0"/>
      <w:marBottom w:val="0"/>
      <w:divBdr>
        <w:top w:val="none" w:sz="0" w:space="0" w:color="auto"/>
        <w:left w:val="none" w:sz="0" w:space="0" w:color="auto"/>
        <w:bottom w:val="none" w:sz="0" w:space="0" w:color="auto"/>
        <w:right w:val="none" w:sz="0" w:space="0" w:color="auto"/>
      </w:divBdr>
    </w:div>
    <w:div w:id="1827043734">
      <w:bodyDiv w:val="1"/>
      <w:marLeft w:val="0"/>
      <w:marRight w:val="0"/>
      <w:marTop w:val="0"/>
      <w:marBottom w:val="0"/>
      <w:divBdr>
        <w:top w:val="none" w:sz="0" w:space="0" w:color="auto"/>
        <w:left w:val="none" w:sz="0" w:space="0" w:color="auto"/>
        <w:bottom w:val="none" w:sz="0" w:space="0" w:color="auto"/>
        <w:right w:val="none" w:sz="0" w:space="0" w:color="auto"/>
      </w:divBdr>
    </w:div>
    <w:div w:id="1863592145">
      <w:bodyDiv w:val="1"/>
      <w:marLeft w:val="0"/>
      <w:marRight w:val="0"/>
      <w:marTop w:val="0"/>
      <w:marBottom w:val="0"/>
      <w:divBdr>
        <w:top w:val="none" w:sz="0" w:space="0" w:color="auto"/>
        <w:left w:val="none" w:sz="0" w:space="0" w:color="auto"/>
        <w:bottom w:val="none" w:sz="0" w:space="0" w:color="auto"/>
        <w:right w:val="none" w:sz="0" w:space="0" w:color="auto"/>
      </w:divBdr>
    </w:div>
    <w:div w:id="1935824766">
      <w:bodyDiv w:val="1"/>
      <w:marLeft w:val="0"/>
      <w:marRight w:val="0"/>
      <w:marTop w:val="0"/>
      <w:marBottom w:val="0"/>
      <w:divBdr>
        <w:top w:val="none" w:sz="0" w:space="0" w:color="auto"/>
        <w:left w:val="none" w:sz="0" w:space="0" w:color="auto"/>
        <w:bottom w:val="none" w:sz="0" w:space="0" w:color="auto"/>
        <w:right w:val="none" w:sz="0" w:space="0" w:color="auto"/>
      </w:divBdr>
    </w:div>
    <w:div w:id="1956404581">
      <w:bodyDiv w:val="1"/>
      <w:marLeft w:val="0"/>
      <w:marRight w:val="0"/>
      <w:marTop w:val="0"/>
      <w:marBottom w:val="0"/>
      <w:divBdr>
        <w:top w:val="none" w:sz="0" w:space="0" w:color="auto"/>
        <w:left w:val="none" w:sz="0" w:space="0" w:color="auto"/>
        <w:bottom w:val="none" w:sz="0" w:space="0" w:color="auto"/>
        <w:right w:val="none" w:sz="0" w:space="0" w:color="auto"/>
      </w:divBdr>
    </w:div>
    <w:div w:id="1992244257">
      <w:bodyDiv w:val="1"/>
      <w:marLeft w:val="0"/>
      <w:marRight w:val="0"/>
      <w:marTop w:val="0"/>
      <w:marBottom w:val="0"/>
      <w:divBdr>
        <w:top w:val="none" w:sz="0" w:space="0" w:color="auto"/>
        <w:left w:val="none" w:sz="0" w:space="0" w:color="auto"/>
        <w:bottom w:val="none" w:sz="0" w:space="0" w:color="auto"/>
        <w:right w:val="none" w:sz="0" w:space="0" w:color="auto"/>
      </w:divBdr>
    </w:div>
    <w:div w:id="2032996162">
      <w:bodyDiv w:val="1"/>
      <w:marLeft w:val="0"/>
      <w:marRight w:val="0"/>
      <w:marTop w:val="0"/>
      <w:marBottom w:val="0"/>
      <w:divBdr>
        <w:top w:val="none" w:sz="0" w:space="0" w:color="auto"/>
        <w:left w:val="none" w:sz="0" w:space="0" w:color="auto"/>
        <w:bottom w:val="none" w:sz="0" w:space="0" w:color="auto"/>
        <w:right w:val="none" w:sz="0" w:space="0" w:color="auto"/>
      </w:divBdr>
    </w:div>
    <w:div w:id="213709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6913</Words>
  <Characters>3941</Characters>
  <Application>Microsoft Office Word</Application>
  <DocSecurity>4</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Indrė Butenienė</dc:creator>
  <cp:lastModifiedBy>Marija Pakalniškytė</cp:lastModifiedBy>
  <cp:revision>2</cp:revision>
  <dcterms:created xsi:type="dcterms:W3CDTF">2022-06-20T13:37:00Z</dcterms:created>
  <dcterms:modified xsi:type="dcterms:W3CDTF">2022-06-20T13:37:00Z</dcterms:modified>
</cp:coreProperties>
</file>