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904D5" w14:textId="77777777" w:rsidR="00DF3D09" w:rsidRDefault="006D2F9F" w:rsidP="00642D26">
      <w:pPr>
        <w:spacing w:line="276" w:lineRule="auto"/>
        <w:jc w:val="center"/>
        <w:rPr>
          <w:rFonts w:cs="Arial"/>
          <w:b/>
          <w:sz w:val="28"/>
          <w:szCs w:val="28"/>
        </w:rPr>
      </w:pPr>
      <w:bookmarkStart w:id="0" w:name="_GoBack"/>
      <w:bookmarkEnd w:id="0"/>
      <w:r>
        <w:rPr>
          <w:b/>
          <w:sz w:val="28"/>
          <w:szCs w:val="28"/>
        </w:rPr>
        <w:t>„Baltic Sail“ sutartis</w:t>
      </w:r>
    </w:p>
    <w:p w14:paraId="34BB534B" w14:textId="5BCF0861" w:rsidR="006D2F9F" w:rsidRPr="00DF3D09" w:rsidRDefault="006D2F9F" w:rsidP="00642D26">
      <w:pPr>
        <w:spacing w:line="276" w:lineRule="auto"/>
        <w:jc w:val="center"/>
        <w:rPr>
          <w:rFonts w:cs="Arial"/>
          <w:b/>
          <w:sz w:val="28"/>
          <w:szCs w:val="28"/>
        </w:rPr>
      </w:pPr>
      <w:r>
        <w:rPr>
          <w:b/>
          <w:sz w:val="28"/>
          <w:szCs w:val="28"/>
        </w:rPr>
        <w:t>2022</w:t>
      </w:r>
      <w:r w:rsidR="00ED37E6">
        <w:rPr>
          <w:b/>
          <w:sz w:val="28"/>
          <w:szCs w:val="28"/>
        </w:rPr>
        <w:t>–</w:t>
      </w:r>
      <w:r>
        <w:rPr>
          <w:b/>
          <w:sz w:val="28"/>
          <w:szCs w:val="28"/>
        </w:rPr>
        <w:t>2026</w:t>
      </w:r>
      <w:r w:rsidR="00ED37E6">
        <w:rPr>
          <w:b/>
          <w:sz w:val="28"/>
          <w:szCs w:val="28"/>
        </w:rPr>
        <w:t xml:space="preserve"> m.</w:t>
      </w:r>
    </w:p>
    <w:p w14:paraId="11773E03" w14:textId="77777777" w:rsidR="006D2F9F" w:rsidRDefault="006D2F9F" w:rsidP="00642D26">
      <w:pPr>
        <w:spacing w:line="276" w:lineRule="auto"/>
        <w:jc w:val="both"/>
        <w:rPr>
          <w:rFonts w:cs="Arial"/>
          <w:b/>
          <w:sz w:val="22"/>
          <w:szCs w:val="22"/>
          <w:lang w:val="en-GB"/>
        </w:rPr>
      </w:pPr>
    </w:p>
    <w:p w14:paraId="2692C3CC" w14:textId="77777777" w:rsidR="00DF3D09" w:rsidRPr="006F45B6" w:rsidRDefault="00DF3D09" w:rsidP="00642D26">
      <w:pPr>
        <w:spacing w:line="276" w:lineRule="auto"/>
        <w:jc w:val="both"/>
        <w:rPr>
          <w:rFonts w:cs="Arial"/>
          <w:b/>
          <w:sz w:val="22"/>
          <w:szCs w:val="22"/>
          <w:lang w:val="en-GB"/>
        </w:rPr>
      </w:pPr>
    </w:p>
    <w:p w14:paraId="676E2041" w14:textId="77777777" w:rsidR="006D2F9F" w:rsidRPr="00CC4326" w:rsidRDefault="006D2F9F" w:rsidP="00642D26">
      <w:pPr>
        <w:spacing w:line="276" w:lineRule="auto"/>
        <w:jc w:val="both"/>
        <w:rPr>
          <w:rFonts w:cs="Arial"/>
          <w:b/>
          <w:sz w:val="22"/>
          <w:szCs w:val="22"/>
        </w:rPr>
      </w:pPr>
      <w:r>
        <w:rPr>
          <w:b/>
          <w:sz w:val="22"/>
          <w:szCs w:val="22"/>
        </w:rPr>
        <w:t>Bendroji informacija</w:t>
      </w:r>
    </w:p>
    <w:p w14:paraId="06D851D5" w14:textId="77777777" w:rsidR="006D2F9F" w:rsidRDefault="006D2F9F" w:rsidP="00642D26">
      <w:pPr>
        <w:spacing w:line="276" w:lineRule="auto"/>
        <w:jc w:val="both"/>
        <w:rPr>
          <w:rFonts w:cs="Arial"/>
          <w:sz w:val="22"/>
          <w:szCs w:val="22"/>
          <w:lang w:val="en-GB"/>
        </w:rPr>
      </w:pPr>
    </w:p>
    <w:p w14:paraId="1AE65478" w14:textId="336EEB82" w:rsidR="006D2F9F" w:rsidRPr="00C86711" w:rsidRDefault="006D2F9F" w:rsidP="00642D26">
      <w:pPr>
        <w:spacing w:line="276" w:lineRule="auto"/>
        <w:ind w:left="705" w:hanging="705"/>
        <w:jc w:val="both"/>
        <w:rPr>
          <w:rFonts w:cs="Arial"/>
          <w:sz w:val="22"/>
          <w:szCs w:val="22"/>
        </w:rPr>
      </w:pPr>
      <w:bookmarkStart w:id="1" w:name="OLE_LINK30"/>
      <w:r w:rsidRPr="00C86711">
        <w:rPr>
          <w:sz w:val="22"/>
          <w:szCs w:val="22"/>
        </w:rPr>
        <w:t>A)</w:t>
      </w:r>
      <w:r w:rsidRPr="00C86711">
        <w:rPr>
          <w:sz w:val="22"/>
          <w:szCs w:val="22"/>
        </w:rPr>
        <w:tab/>
        <w:t xml:space="preserve">„Baltic Sail“ yra tarptautinio </w:t>
      </w:r>
      <w:r w:rsidR="00ED37E6" w:rsidRPr="00C86711">
        <w:rPr>
          <w:sz w:val="22"/>
          <w:szCs w:val="22"/>
        </w:rPr>
        <w:t>jūrų</w:t>
      </w:r>
      <w:r w:rsidRPr="00C86711">
        <w:rPr>
          <w:sz w:val="22"/>
          <w:szCs w:val="22"/>
        </w:rPr>
        <w:t xml:space="preserve"> paveldo turizmo srityje veikiančių partnerių ir asocijuotųjų partnerių, ypač uostamiesčių arba </w:t>
      </w:r>
      <w:bookmarkStart w:id="2" w:name="OLE_LINK20"/>
      <w:bookmarkStart w:id="3" w:name="OLE_LINK21"/>
      <w:r w:rsidRPr="00C86711">
        <w:rPr>
          <w:sz w:val="22"/>
          <w:szCs w:val="22"/>
        </w:rPr>
        <w:t>viešųjų ar privačiųjų nekomercinių ar komercinių institucijų</w:t>
      </w:r>
      <w:bookmarkEnd w:id="2"/>
      <w:bookmarkEnd w:id="3"/>
      <w:r w:rsidRPr="00C86711">
        <w:rPr>
          <w:sz w:val="22"/>
          <w:szCs w:val="22"/>
        </w:rPr>
        <w:t>, nuolatinis bendradarbiavimas</w:t>
      </w:r>
      <w:r w:rsidR="00ED37E6" w:rsidRPr="00C86711">
        <w:rPr>
          <w:sz w:val="22"/>
          <w:szCs w:val="22"/>
        </w:rPr>
        <w:t xml:space="preserve"> organizuojant uostų festivalius </w:t>
      </w:r>
      <w:r w:rsidRPr="00C86711">
        <w:rPr>
          <w:sz w:val="22"/>
          <w:szCs w:val="22"/>
        </w:rPr>
        <w:t>atitinkamuose miestuose arba veikiančiose laivybos vietose</w:t>
      </w:r>
      <w:r w:rsidR="003F6686" w:rsidRPr="00C86711">
        <w:rPr>
          <w:sz w:val="22"/>
          <w:szCs w:val="22"/>
        </w:rPr>
        <w:t>, ypatingai</w:t>
      </w:r>
      <w:r w:rsidRPr="00C86711">
        <w:rPr>
          <w:sz w:val="22"/>
          <w:szCs w:val="22"/>
        </w:rPr>
        <w:t xml:space="preserve"> kultūrinio </w:t>
      </w:r>
      <w:r w:rsidR="00ED37E6" w:rsidRPr="00C86711">
        <w:rPr>
          <w:sz w:val="22"/>
          <w:szCs w:val="22"/>
        </w:rPr>
        <w:t>jūrų</w:t>
      </w:r>
      <w:r w:rsidRPr="00C86711">
        <w:rPr>
          <w:sz w:val="22"/>
          <w:szCs w:val="22"/>
        </w:rPr>
        <w:t xml:space="preserve"> pavel</w:t>
      </w:r>
      <w:r w:rsidR="003F6686" w:rsidRPr="00C86711">
        <w:rPr>
          <w:sz w:val="22"/>
          <w:szCs w:val="22"/>
        </w:rPr>
        <w:t>de</w:t>
      </w:r>
      <w:r w:rsidRPr="00C86711">
        <w:rPr>
          <w:sz w:val="22"/>
          <w:szCs w:val="22"/>
        </w:rPr>
        <w:t xml:space="preserve">. </w:t>
      </w:r>
    </w:p>
    <w:p w14:paraId="1143383E" w14:textId="77777777" w:rsidR="009F613C" w:rsidRPr="00C86711" w:rsidRDefault="009F613C" w:rsidP="00642D26">
      <w:pPr>
        <w:spacing w:line="276" w:lineRule="auto"/>
        <w:jc w:val="both"/>
        <w:rPr>
          <w:rFonts w:cs="Arial"/>
          <w:sz w:val="22"/>
          <w:szCs w:val="22"/>
          <w:lang w:val="en-GB"/>
        </w:rPr>
      </w:pPr>
    </w:p>
    <w:p w14:paraId="5AD16249" w14:textId="5946DE28" w:rsidR="00E974C1" w:rsidRPr="00C86711" w:rsidRDefault="00D32C48" w:rsidP="00642D26">
      <w:pPr>
        <w:spacing w:line="276" w:lineRule="auto"/>
        <w:ind w:left="705" w:hanging="705"/>
        <w:jc w:val="both"/>
        <w:rPr>
          <w:rFonts w:cs="Arial"/>
          <w:sz w:val="22"/>
          <w:szCs w:val="22"/>
        </w:rPr>
      </w:pPr>
      <w:r w:rsidRPr="00C86711">
        <w:rPr>
          <w:sz w:val="22"/>
          <w:szCs w:val="22"/>
        </w:rPr>
        <w:t>B)</w:t>
      </w:r>
      <w:r w:rsidRPr="00C86711">
        <w:rPr>
          <w:sz w:val="22"/>
          <w:szCs w:val="22"/>
        </w:rPr>
        <w:tab/>
        <w:t>„Baltic Sail“ siekiama remti</w:t>
      </w:r>
      <w:r w:rsidR="00ED37E6" w:rsidRPr="00C86711">
        <w:rPr>
          <w:sz w:val="22"/>
          <w:szCs w:val="22"/>
        </w:rPr>
        <w:t xml:space="preserve"> unikalia Europos jūrų paveldo dalimi esančią</w:t>
      </w:r>
      <w:r w:rsidRPr="00C86711">
        <w:rPr>
          <w:sz w:val="22"/>
          <w:szCs w:val="22"/>
        </w:rPr>
        <w:t xml:space="preserve"> laivybos kultūrą, ypač, laivybos tradicijų (</w:t>
      </w:r>
      <w:r w:rsidR="00390419" w:rsidRPr="00C86711">
        <w:rPr>
          <w:sz w:val="22"/>
          <w:szCs w:val="22"/>
        </w:rPr>
        <w:t>ypač</w:t>
      </w:r>
      <w:r w:rsidRPr="00C86711">
        <w:rPr>
          <w:sz w:val="22"/>
          <w:szCs w:val="22"/>
        </w:rPr>
        <w:t xml:space="preserve"> tradicinių laivų) išsaugojimą ir priežiūrą. </w:t>
      </w:r>
    </w:p>
    <w:p w14:paraId="2DB47A77" w14:textId="77777777" w:rsidR="00E974C1" w:rsidRPr="00C86711" w:rsidRDefault="00E974C1" w:rsidP="00642D26">
      <w:pPr>
        <w:spacing w:line="276" w:lineRule="auto"/>
        <w:ind w:left="705" w:hanging="705"/>
        <w:jc w:val="both"/>
        <w:rPr>
          <w:rFonts w:cs="Arial"/>
          <w:sz w:val="22"/>
          <w:szCs w:val="22"/>
          <w:lang w:val="en-GB"/>
        </w:rPr>
      </w:pPr>
    </w:p>
    <w:p w14:paraId="7FCAE8F0" w14:textId="77777777" w:rsidR="00E974C1" w:rsidRPr="00C86711" w:rsidRDefault="00E974C1" w:rsidP="00642D26">
      <w:pPr>
        <w:spacing w:line="276" w:lineRule="auto"/>
        <w:ind w:left="705" w:hanging="705"/>
        <w:jc w:val="both"/>
        <w:rPr>
          <w:rFonts w:cs="Arial"/>
          <w:sz w:val="22"/>
          <w:szCs w:val="22"/>
        </w:rPr>
      </w:pPr>
      <w:r w:rsidRPr="00C86711">
        <w:rPr>
          <w:sz w:val="22"/>
          <w:szCs w:val="22"/>
        </w:rPr>
        <w:tab/>
        <w:t>Atsižvelgiant į tai, „Baltic Sail“ siekiama sudominti senovinių burlaivių ir kitų tradicinių laivų savininkus įplaukti į partnerių uostus bei kartu su praktikantais / svečiais / klientais buriuoti Baltijos jūros regione.</w:t>
      </w:r>
    </w:p>
    <w:p w14:paraId="26574ADB" w14:textId="77777777" w:rsidR="00D32C48" w:rsidRPr="00C86711" w:rsidRDefault="00D32C48" w:rsidP="00642D26">
      <w:pPr>
        <w:spacing w:line="276" w:lineRule="auto"/>
        <w:ind w:left="705" w:hanging="705"/>
        <w:jc w:val="both"/>
        <w:rPr>
          <w:rFonts w:cs="Arial"/>
          <w:sz w:val="22"/>
          <w:szCs w:val="22"/>
        </w:rPr>
      </w:pPr>
    </w:p>
    <w:p w14:paraId="7DDF7D36" w14:textId="5CEAC676" w:rsidR="008C4355" w:rsidRPr="00C86711" w:rsidRDefault="008C4355" w:rsidP="00642D26">
      <w:pPr>
        <w:spacing w:line="276" w:lineRule="auto"/>
        <w:ind w:left="705" w:hanging="705"/>
        <w:jc w:val="both"/>
        <w:rPr>
          <w:rFonts w:cs="Arial"/>
          <w:sz w:val="22"/>
          <w:szCs w:val="22"/>
        </w:rPr>
      </w:pPr>
      <w:r w:rsidRPr="00C86711">
        <w:rPr>
          <w:sz w:val="22"/>
          <w:szCs w:val="22"/>
        </w:rPr>
        <w:t>C)</w:t>
      </w:r>
      <w:r w:rsidRPr="00C86711">
        <w:rPr>
          <w:sz w:val="22"/>
          <w:szCs w:val="22"/>
        </w:rPr>
        <w:tab/>
        <w:t xml:space="preserve">„Baltic Sail“ siekiama iš Europos jūrinių tradicijų, </w:t>
      </w:r>
      <w:r w:rsidR="00ED37E6" w:rsidRPr="00C86711">
        <w:rPr>
          <w:sz w:val="22"/>
          <w:szCs w:val="22"/>
        </w:rPr>
        <w:t>jūros</w:t>
      </w:r>
      <w:r w:rsidRPr="00C86711">
        <w:rPr>
          <w:sz w:val="22"/>
          <w:szCs w:val="22"/>
        </w:rPr>
        <w:t xml:space="preserve"> paveldo vietų ir sąrašų sukurti skiriamąjį Baltijos jūros regiono ženklą. </w:t>
      </w:r>
    </w:p>
    <w:p w14:paraId="01D36FAA" w14:textId="77777777" w:rsidR="008C4355" w:rsidRPr="00C86711" w:rsidRDefault="008C4355" w:rsidP="00642D26">
      <w:pPr>
        <w:spacing w:line="276" w:lineRule="auto"/>
        <w:ind w:left="705" w:hanging="705"/>
        <w:jc w:val="both"/>
        <w:rPr>
          <w:rFonts w:cs="Arial"/>
          <w:sz w:val="22"/>
          <w:szCs w:val="22"/>
        </w:rPr>
      </w:pPr>
    </w:p>
    <w:p w14:paraId="276F87BA" w14:textId="4D3304D4" w:rsidR="00D32C48" w:rsidRPr="00C86711" w:rsidRDefault="008C4355" w:rsidP="00642D26">
      <w:pPr>
        <w:spacing w:line="276" w:lineRule="auto"/>
        <w:ind w:left="705" w:hanging="705"/>
        <w:jc w:val="both"/>
        <w:rPr>
          <w:rFonts w:cs="Arial"/>
          <w:sz w:val="22"/>
          <w:szCs w:val="22"/>
        </w:rPr>
      </w:pPr>
      <w:r w:rsidRPr="00C86711">
        <w:rPr>
          <w:sz w:val="22"/>
          <w:szCs w:val="22"/>
        </w:rPr>
        <w:t>D)</w:t>
      </w:r>
      <w:r w:rsidRPr="00C86711">
        <w:rPr>
          <w:sz w:val="22"/>
          <w:szCs w:val="22"/>
        </w:rPr>
        <w:tab/>
        <w:t xml:space="preserve">„Baltic Sail“ siekiama remti </w:t>
      </w:r>
      <w:bookmarkStart w:id="4" w:name="OLE_LINK7"/>
      <w:bookmarkStart w:id="5" w:name="OLE_LINK8"/>
      <w:r w:rsidRPr="00C86711">
        <w:rPr>
          <w:sz w:val="22"/>
          <w:szCs w:val="22"/>
        </w:rPr>
        <w:t xml:space="preserve">partnerių, asocijuotųjų partnerių </w:t>
      </w:r>
      <w:bookmarkEnd w:id="4"/>
      <w:bookmarkEnd w:id="5"/>
      <w:r w:rsidRPr="00C86711">
        <w:rPr>
          <w:sz w:val="22"/>
          <w:szCs w:val="22"/>
        </w:rPr>
        <w:t xml:space="preserve">bendradarbiavimą bei </w:t>
      </w:r>
      <w:r w:rsidR="00142C0A" w:rsidRPr="00C86711">
        <w:rPr>
          <w:sz w:val="22"/>
          <w:szCs w:val="22"/>
        </w:rPr>
        <w:t>jų bendrą rinkodarą visame</w:t>
      </w:r>
      <w:r w:rsidRPr="00C86711">
        <w:rPr>
          <w:sz w:val="22"/>
          <w:szCs w:val="22"/>
        </w:rPr>
        <w:t xml:space="preserve"> Baltijos jūros region</w:t>
      </w:r>
      <w:r w:rsidR="00142C0A" w:rsidRPr="00C86711">
        <w:rPr>
          <w:sz w:val="22"/>
          <w:szCs w:val="22"/>
        </w:rPr>
        <w:t>e</w:t>
      </w:r>
      <w:r w:rsidRPr="00C86711">
        <w:rPr>
          <w:sz w:val="22"/>
          <w:szCs w:val="22"/>
        </w:rPr>
        <w:t xml:space="preserve">. </w:t>
      </w:r>
    </w:p>
    <w:p w14:paraId="7CB6C289" w14:textId="77777777" w:rsidR="00E974C1" w:rsidRPr="00C86711" w:rsidRDefault="00E974C1" w:rsidP="00642D26">
      <w:pPr>
        <w:spacing w:line="276" w:lineRule="auto"/>
        <w:ind w:left="705" w:hanging="705"/>
        <w:jc w:val="both"/>
        <w:rPr>
          <w:rFonts w:cs="Arial"/>
          <w:sz w:val="22"/>
          <w:szCs w:val="22"/>
        </w:rPr>
      </w:pPr>
    </w:p>
    <w:p w14:paraId="0A51FC0E" w14:textId="77777777" w:rsidR="00E974C1" w:rsidRPr="00E4244E" w:rsidRDefault="008C4355" w:rsidP="00642D26">
      <w:pPr>
        <w:spacing w:line="276" w:lineRule="auto"/>
        <w:ind w:left="705" w:hanging="705"/>
        <w:jc w:val="both"/>
        <w:rPr>
          <w:rFonts w:cs="Arial"/>
          <w:sz w:val="22"/>
          <w:szCs w:val="22"/>
        </w:rPr>
      </w:pPr>
      <w:r w:rsidRPr="00C86711">
        <w:rPr>
          <w:sz w:val="22"/>
          <w:szCs w:val="22"/>
        </w:rPr>
        <w:t>E)</w:t>
      </w:r>
      <w:r w:rsidRPr="00C86711">
        <w:rPr>
          <w:sz w:val="22"/>
          <w:szCs w:val="22"/>
        </w:rPr>
        <w:tab/>
        <w:t>„Baltic Sail“ nulems ilgalaikio ir augančio jūrų turizmo tinklo sukūrimą Baltijos jūros regione.</w:t>
      </w:r>
    </w:p>
    <w:bookmarkEnd w:id="1"/>
    <w:p w14:paraId="063F6959" w14:textId="77777777" w:rsidR="00E974C1" w:rsidRPr="00ED37E6" w:rsidRDefault="00E974C1" w:rsidP="00642D26">
      <w:pPr>
        <w:spacing w:line="276" w:lineRule="auto"/>
        <w:ind w:left="705" w:hanging="705"/>
        <w:jc w:val="both"/>
        <w:rPr>
          <w:rFonts w:cs="Arial"/>
          <w:sz w:val="22"/>
          <w:szCs w:val="22"/>
        </w:rPr>
      </w:pPr>
    </w:p>
    <w:p w14:paraId="49B94104" w14:textId="77777777" w:rsidR="00DF3D09" w:rsidRPr="00ED37E6" w:rsidRDefault="00DF3D09" w:rsidP="00642D26">
      <w:pPr>
        <w:spacing w:line="276" w:lineRule="auto"/>
        <w:jc w:val="both"/>
        <w:rPr>
          <w:rFonts w:cs="Arial"/>
          <w:sz w:val="22"/>
          <w:szCs w:val="22"/>
        </w:rPr>
      </w:pPr>
    </w:p>
    <w:p w14:paraId="63000D71" w14:textId="77777777" w:rsidR="006D2F9F" w:rsidRPr="00CC4326" w:rsidRDefault="006D2F9F" w:rsidP="00642D26">
      <w:pPr>
        <w:spacing w:line="276" w:lineRule="auto"/>
        <w:jc w:val="both"/>
        <w:rPr>
          <w:rFonts w:cs="Arial"/>
          <w:b/>
          <w:sz w:val="22"/>
          <w:szCs w:val="22"/>
        </w:rPr>
      </w:pPr>
      <w:r>
        <w:rPr>
          <w:b/>
          <w:sz w:val="22"/>
          <w:szCs w:val="22"/>
        </w:rPr>
        <w:t>1 str. „Baltic Sail“ sutartis / „Baltic Sail“ asociacija</w:t>
      </w:r>
    </w:p>
    <w:p w14:paraId="1410A3D6" w14:textId="77777777" w:rsidR="00DF3D09" w:rsidRPr="006F45B6" w:rsidRDefault="00DF3D09" w:rsidP="00642D26">
      <w:pPr>
        <w:spacing w:line="276" w:lineRule="auto"/>
        <w:jc w:val="both"/>
        <w:rPr>
          <w:rFonts w:cs="Arial"/>
          <w:sz w:val="22"/>
          <w:szCs w:val="22"/>
          <w:lang w:val="en-GB"/>
        </w:rPr>
      </w:pPr>
    </w:p>
    <w:p w14:paraId="5D69FEEA" w14:textId="77777777" w:rsidR="006D2F9F" w:rsidRPr="006F45B6" w:rsidRDefault="006D2F9F" w:rsidP="00642D26">
      <w:pPr>
        <w:spacing w:line="276" w:lineRule="auto"/>
        <w:jc w:val="both"/>
        <w:rPr>
          <w:rFonts w:cs="Arial"/>
          <w:sz w:val="22"/>
          <w:szCs w:val="22"/>
          <w:lang w:val="en-GB"/>
        </w:rPr>
      </w:pPr>
    </w:p>
    <w:p w14:paraId="46653D5C" w14:textId="1E89EC64" w:rsidR="002E39A4" w:rsidRPr="00C86711" w:rsidRDefault="00C517B9" w:rsidP="00642D26">
      <w:pPr>
        <w:spacing w:line="276" w:lineRule="auto"/>
        <w:jc w:val="both"/>
        <w:rPr>
          <w:rFonts w:cs="Arial"/>
          <w:sz w:val="22"/>
          <w:szCs w:val="22"/>
        </w:rPr>
      </w:pPr>
      <w:r w:rsidRPr="00C86711">
        <w:rPr>
          <w:sz w:val="22"/>
          <w:szCs w:val="22"/>
        </w:rPr>
        <w:t>Pasirašydami šią sutartį ir atsižvelgdami į 2017</w:t>
      </w:r>
      <w:r w:rsidR="00ED37E6" w:rsidRPr="00C86711">
        <w:rPr>
          <w:sz w:val="22"/>
          <w:szCs w:val="22"/>
        </w:rPr>
        <w:t>–</w:t>
      </w:r>
      <w:r w:rsidRPr="00C86711">
        <w:rPr>
          <w:sz w:val="22"/>
          <w:szCs w:val="22"/>
        </w:rPr>
        <w:t xml:space="preserve">2021 m. galiojimo laikotarpį, toliau nurodomi nepriklausomi partneriai </w:t>
      </w:r>
      <w:r w:rsidRPr="00C86711">
        <w:rPr>
          <w:b/>
          <w:bCs/>
          <w:sz w:val="22"/>
          <w:szCs w:val="22"/>
        </w:rPr>
        <w:t>Bendrosios informacijos</w:t>
      </w:r>
      <w:r w:rsidRPr="00C86711">
        <w:rPr>
          <w:sz w:val="22"/>
          <w:szCs w:val="22"/>
        </w:rPr>
        <w:t xml:space="preserve"> kontekste skelbia bendradarbiausiantys 2022-2026 m. laikotarpiu: </w:t>
      </w:r>
    </w:p>
    <w:p w14:paraId="34EFD0E8" w14:textId="77777777" w:rsidR="001D4330" w:rsidRPr="00C86711" w:rsidRDefault="001D4330" w:rsidP="00642D26">
      <w:pPr>
        <w:spacing w:line="276" w:lineRule="auto"/>
        <w:jc w:val="both"/>
        <w:rPr>
          <w:rFonts w:cs="Arial"/>
          <w:sz w:val="22"/>
          <w:szCs w:val="22"/>
          <w:lang w:val="en-GB"/>
        </w:rPr>
      </w:pPr>
    </w:p>
    <w:p w14:paraId="6F2E2FFE" w14:textId="77777777" w:rsidR="001D4330" w:rsidRPr="00C86711" w:rsidRDefault="00C517B9" w:rsidP="00642D26">
      <w:pPr>
        <w:spacing w:line="276" w:lineRule="auto"/>
        <w:jc w:val="both"/>
        <w:rPr>
          <w:rFonts w:cs="Arial"/>
          <w:sz w:val="22"/>
          <w:szCs w:val="22"/>
        </w:rPr>
      </w:pPr>
      <w:bookmarkStart w:id="6" w:name="OLE_LINK33"/>
      <w:bookmarkStart w:id="7" w:name="OLE_LINK34"/>
      <w:r w:rsidRPr="00C86711">
        <w:rPr>
          <w:sz w:val="22"/>
          <w:szCs w:val="22"/>
        </w:rPr>
        <w:t xml:space="preserve">Guldborgsundo savivaldybė (Danija), </w:t>
      </w:r>
    </w:p>
    <w:p w14:paraId="59F409B3" w14:textId="77777777" w:rsidR="001D4330" w:rsidRPr="00C86711" w:rsidRDefault="002E39A4" w:rsidP="00642D26">
      <w:pPr>
        <w:spacing w:line="276" w:lineRule="auto"/>
        <w:jc w:val="both"/>
        <w:rPr>
          <w:rFonts w:cs="Arial"/>
          <w:sz w:val="22"/>
          <w:szCs w:val="22"/>
        </w:rPr>
      </w:pPr>
      <w:r w:rsidRPr="00C86711">
        <w:rPr>
          <w:sz w:val="22"/>
          <w:szCs w:val="22"/>
        </w:rPr>
        <w:t xml:space="preserve">Gdanskas (Lenkija), </w:t>
      </w:r>
    </w:p>
    <w:p w14:paraId="0224FD8F" w14:textId="77777777" w:rsidR="001D4330" w:rsidRPr="00C86711" w:rsidRDefault="002E39A4" w:rsidP="00642D26">
      <w:pPr>
        <w:spacing w:line="276" w:lineRule="auto"/>
        <w:jc w:val="both"/>
        <w:rPr>
          <w:rFonts w:cs="Arial"/>
          <w:sz w:val="22"/>
          <w:szCs w:val="22"/>
        </w:rPr>
      </w:pPr>
      <w:r w:rsidRPr="00C86711">
        <w:rPr>
          <w:sz w:val="22"/>
          <w:szCs w:val="22"/>
        </w:rPr>
        <w:t xml:space="preserve">Karlskruna (Švedija), </w:t>
      </w:r>
    </w:p>
    <w:p w14:paraId="60200F25" w14:textId="77777777" w:rsidR="001D4330" w:rsidRPr="00C86711" w:rsidRDefault="002E39A4" w:rsidP="00642D26">
      <w:pPr>
        <w:spacing w:line="276" w:lineRule="auto"/>
        <w:jc w:val="both"/>
        <w:rPr>
          <w:rFonts w:cs="Arial"/>
          <w:sz w:val="22"/>
          <w:szCs w:val="22"/>
        </w:rPr>
      </w:pPr>
      <w:r w:rsidRPr="00C86711">
        <w:rPr>
          <w:sz w:val="22"/>
          <w:szCs w:val="22"/>
        </w:rPr>
        <w:t>Klaipėda (Lietuva),</w:t>
      </w:r>
    </w:p>
    <w:p w14:paraId="48F1E120" w14:textId="77777777" w:rsidR="001D4330" w:rsidRPr="00C86711" w:rsidRDefault="002E39A4" w:rsidP="00642D26">
      <w:pPr>
        <w:spacing w:line="276" w:lineRule="auto"/>
        <w:jc w:val="both"/>
        <w:rPr>
          <w:rFonts w:cs="Arial"/>
          <w:sz w:val="22"/>
          <w:szCs w:val="22"/>
        </w:rPr>
      </w:pPr>
      <w:r w:rsidRPr="00C86711">
        <w:rPr>
          <w:sz w:val="22"/>
          <w:szCs w:val="22"/>
        </w:rPr>
        <w:t>Rostokas (Vokietija),</w:t>
      </w:r>
    </w:p>
    <w:p w14:paraId="02565B93" w14:textId="77777777" w:rsidR="001D4330" w:rsidRPr="00C86711" w:rsidRDefault="001D4330" w:rsidP="00642D26">
      <w:pPr>
        <w:spacing w:line="276" w:lineRule="auto"/>
        <w:jc w:val="both"/>
        <w:rPr>
          <w:rFonts w:cs="Arial"/>
          <w:sz w:val="22"/>
          <w:szCs w:val="22"/>
        </w:rPr>
      </w:pPr>
      <w:r w:rsidRPr="00C86711">
        <w:rPr>
          <w:sz w:val="22"/>
          <w:szCs w:val="22"/>
        </w:rPr>
        <w:t xml:space="preserve">Ščecinas (Lenkija), </w:t>
      </w:r>
    </w:p>
    <w:p w14:paraId="4603CCCD" w14:textId="77777777" w:rsidR="001D4330" w:rsidRPr="00C86711" w:rsidRDefault="001D4330" w:rsidP="00642D26">
      <w:pPr>
        <w:spacing w:line="276" w:lineRule="auto"/>
        <w:jc w:val="both"/>
        <w:rPr>
          <w:rFonts w:cs="Arial"/>
          <w:sz w:val="22"/>
          <w:szCs w:val="22"/>
        </w:rPr>
      </w:pPr>
      <w:r w:rsidRPr="00C86711">
        <w:rPr>
          <w:sz w:val="22"/>
          <w:szCs w:val="22"/>
        </w:rPr>
        <w:t xml:space="preserve">Turku (Suomija), </w:t>
      </w:r>
    </w:p>
    <w:p w14:paraId="1AD4A95F" w14:textId="77777777" w:rsidR="001D4330" w:rsidRPr="00C86711" w:rsidRDefault="001D4330" w:rsidP="00642D26">
      <w:pPr>
        <w:spacing w:line="276" w:lineRule="auto"/>
        <w:jc w:val="both"/>
        <w:rPr>
          <w:rFonts w:cs="Arial"/>
          <w:sz w:val="22"/>
          <w:szCs w:val="22"/>
        </w:rPr>
      </w:pPr>
      <w:r w:rsidRPr="00C86711">
        <w:rPr>
          <w:sz w:val="22"/>
          <w:szCs w:val="22"/>
        </w:rPr>
        <w:t>Talinas (Estija),</w:t>
      </w:r>
    </w:p>
    <w:p w14:paraId="6B726445" w14:textId="77777777" w:rsidR="001D4330" w:rsidRDefault="001D4330" w:rsidP="00642D26">
      <w:pPr>
        <w:spacing w:line="276" w:lineRule="auto"/>
        <w:jc w:val="both"/>
        <w:rPr>
          <w:rFonts w:cs="Arial"/>
          <w:sz w:val="22"/>
          <w:szCs w:val="22"/>
        </w:rPr>
      </w:pPr>
      <w:r w:rsidRPr="00C86711">
        <w:rPr>
          <w:sz w:val="22"/>
          <w:szCs w:val="22"/>
        </w:rPr>
        <w:t>Zacnico uostas (Vokietija),</w:t>
      </w:r>
    </w:p>
    <w:bookmarkEnd w:id="6"/>
    <w:bookmarkEnd w:id="7"/>
    <w:p w14:paraId="1E7DA534" w14:textId="77777777" w:rsidR="001D4330" w:rsidRPr="00ED37E6" w:rsidRDefault="001D4330" w:rsidP="00642D26">
      <w:pPr>
        <w:spacing w:line="276" w:lineRule="auto"/>
        <w:jc w:val="both"/>
        <w:rPr>
          <w:rFonts w:cs="Arial"/>
          <w:sz w:val="22"/>
          <w:szCs w:val="22"/>
        </w:rPr>
      </w:pPr>
    </w:p>
    <w:p w14:paraId="5537725D" w14:textId="77777777" w:rsidR="00DF3D09" w:rsidRPr="007B64CA" w:rsidRDefault="001D4330" w:rsidP="00642D26">
      <w:pPr>
        <w:spacing w:line="276" w:lineRule="auto"/>
        <w:jc w:val="both"/>
        <w:rPr>
          <w:rFonts w:cs="Arial"/>
          <w:color w:val="FF0000"/>
          <w:sz w:val="22"/>
          <w:szCs w:val="22"/>
        </w:rPr>
      </w:pPr>
      <w:r>
        <w:rPr>
          <w:sz w:val="22"/>
          <w:szCs w:val="22"/>
        </w:rPr>
        <w:lastRenderedPageBreak/>
        <w:t xml:space="preserve">kiekvienas šių partnerių atstovauja save arba juos atstovauja partnerių skiriamos viešosios, privačios, nekomercinės ar komercinės institucijos. </w:t>
      </w:r>
    </w:p>
    <w:p w14:paraId="4B2B35A6" w14:textId="77777777" w:rsidR="006D2F9F" w:rsidRPr="00ED37E6" w:rsidRDefault="006D2F9F" w:rsidP="00642D26">
      <w:pPr>
        <w:spacing w:line="276" w:lineRule="auto"/>
        <w:jc w:val="both"/>
        <w:rPr>
          <w:rFonts w:cs="Arial"/>
          <w:sz w:val="22"/>
          <w:szCs w:val="22"/>
        </w:rPr>
      </w:pPr>
    </w:p>
    <w:p w14:paraId="53B5EF4E" w14:textId="4F5494D1" w:rsidR="001D4330" w:rsidRDefault="006D2F9F" w:rsidP="00642D26">
      <w:pPr>
        <w:spacing w:line="276" w:lineRule="auto"/>
        <w:jc w:val="both"/>
        <w:rPr>
          <w:sz w:val="22"/>
          <w:szCs w:val="22"/>
        </w:rPr>
      </w:pPr>
      <w:r>
        <w:rPr>
          <w:sz w:val="22"/>
          <w:szCs w:val="22"/>
        </w:rPr>
        <w:t xml:space="preserve">„Baltic Sail“ gali </w:t>
      </w:r>
      <w:bookmarkStart w:id="8" w:name="OLE_LINK3"/>
      <w:bookmarkStart w:id="9" w:name="OLE_LINK4"/>
      <w:r>
        <w:rPr>
          <w:sz w:val="22"/>
          <w:szCs w:val="22"/>
        </w:rPr>
        <w:t xml:space="preserve">nevaržomai </w:t>
      </w:r>
      <w:bookmarkEnd w:id="8"/>
      <w:bookmarkEnd w:id="9"/>
      <w:r>
        <w:rPr>
          <w:sz w:val="22"/>
          <w:szCs w:val="22"/>
        </w:rPr>
        <w:t xml:space="preserve">dalyvauti kiti suinteresuoti </w:t>
      </w:r>
      <w:bookmarkStart w:id="10" w:name="OLE_LINK26"/>
      <w:bookmarkStart w:id="11" w:name="OLE_LINK27"/>
      <w:r>
        <w:rPr>
          <w:sz w:val="22"/>
          <w:szCs w:val="22"/>
        </w:rPr>
        <w:t>ar asocijuotieji partneriai</w:t>
      </w:r>
      <w:bookmarkEnd w:id="10"/>
      <w:bookmarkEnd w:id="11"/>
      <w:r>
        <w:rPr>
          <w:sz w:val="22"/>
          <w:szCs w:val="22"/>
        </w:rPr>
        <w:t>: jūrų muziejai, uostuose įsikūrę muziejai, uostų operatoriai, turi</w:t>
      </w:r>
      <w:r w:rsidR="00390419">
        <w:rPr>
          <w:sz w:val="22"/>
          <w:szCs w:val="22"/>
        </w:rPr>
        <w:t>zmo</w:t>
      </w:r>
      <w:r>
        <w:rPr>
          <w:sz w:val="22"/>
          <w:szCs w:val="22"/>
        </w:rPr>
        <w:t xml:space="preserve"> organizacijos, veikiančių tradicinių laivų savininkai, nepriklausomos laivybos asociacijos, įmonės ar privatūs asmenys ir kt. </w:t>
      </w:r>
    </w:p>
    <w:p w14:paraId="7ADDE546" w14:textId="77777777" w:rsidR="00390419" w:rsidRDefault="00390419" w:rsidP="00642D26">
      <w:pPr>
        <w:spacing w:line="276" w:lineRule="auto"/>
        <w:jc w:val="both"/>
        <w:rPr>
          <w:rFonts w:cs="Arial"/>
          <w:sz w:val="22"/>
          <w:szCs w:val="22"/>
        </w:rPr>
      </w:pPr>
    </w:p>
    <w:p w14:paraId="05AA608D" w14:textId="77777777" w:rsidR="001D4330" w:rsidRPr="00ED37E6" w:rsidRDefault="001D4330" w:rsidP="00642D26">
      <w:pPr>
        <w:spacing w:line="276" w:lineRule="auto"/>
        <w:jc w:val="both"/>
        <w:rPr>
          <w:rFonts w:cs="Arial"/>
          <w:sz w:val="22"/>
          <w:szCs w:val="22"/>
        </w:rPr>
      </w:pPr>
    </w:p>
    <w:p w14:paraId="7446B332" w14:textId="74B7441B" w:rsidR="006D2F9F" w:rsidRDefault="006D2F9F" w:rsidP="00642D26">
      <w:pPr>
        <w:spacing w:line="276" w:lineRule="auto"/>
        <w:jc w:val="both"/>
        <w:rPr>
          <w:rFonts w:cs="Arial"/>
          <w:sz w:val="22"/>
          <w:szCs w:val="22"/>
        </w:rPr>
      </w:pPr>
      <w:r>
        <w:rPr>
          <w:sz w:val="22"/>
          <w:szCs w:val="22"/>
        </w:rPr>
        <w:t xml:space="preserve">Sprendimai dėl „Baltic Sail“ plėtros ir naujų ar asocijuotųjų partnerių priėjimo priimami </w:t>
      </w:r>
      <w:bookmarkStart w:id="12" w:name="OLE_LINK1"/>
      <w:bookmarkStart w:id="13" w:name="OLE_LINK2"/>
      <w:bookmarkStart w:id="14" w:name="OLE_LINK13"/>
      <w:r>
        <w:rPr>
          <w:sz w:val="22"/>
          <w:szCs w:val="22"/>
        </w:rPr>
        <w:t>vienbalsiai</w:t>
      </w:r>
      <w:bookmarkEnd w:id="12"/>
      <w:bookmarkEnd w:id="13"/>
      <w:bookmarkEnd w:id="14"/>
      <w:r>
        <w:rPr>
          <w:sz w:val="22"/>
          <w:szCs w:val="22"/>
        </w:rPr>
        <w:t>.</w:t>
      </w:r>
    </w:p>
    <w:p w14:paraId="07CD4EC2" w14:textId="7973C0E7" w:rsidR="006D2F9F" w:rsidRDefault="006D2F9F" w:rsidP="00642D26">
      <w:pPr>
        <w:spacing w:line="276" w:lineRule="auto"/>
        <w:jc w:val="both"/>
        <w:rPr>
          <w:rFonts w:cs="Arial"/>
          <w:sz w:val="22"/>
          <w:szCs w:val="22"/>
        </w:rPr>
      </w:pPr>
      <w:r>
        <w:rPr>
          <w:sz w:val="22"/>
          <w:szCs w:val="22"/>
        </w:rPr>
        <w:t xml:space="preserve">Iš partnerystės ir „Baltic Sail“ asociacijos galima pasitraukti iki pasibaigiant šiai sutarčiai, apie tai raštu pranešant „Baltic Sail“ komitetui metai prieš nutraukiant bendradarbiavimą. </w:t>
      </w:r>
      <w:r w:rsidR="00390419">
        <w:rPr>
          <w:sz w:val="22"/>
          <w:szCs w:val="22"/>
        </w:rPr>
        <w:t>P</w:t>
      </w:r>
      <w:r>
        <w:rPr>
          <w:sz w:val="22"/>
          <w:szCs w:val="22"/>
        </w:rPr>
        <w:t>asitraukimo priežasties</w:t>
      </w:r>
      <w:r w:rsidR="00390419" w:rsidRPr="00390419">
        <w:rPr>
          <w:sz w:val="22"/>
          <w:szCs w:val="22"/>
        </w:rPr>
        <w:t xml:space="preserve"> </w:t>
      </w:r>
      <w:r w:rsidR="00390419">
        <w:rPr>
          <w:sz w:val="22"/>
          <w:szCs w:val="22"/>
        </w:rPr>
        <w:t>nurodyti nebūtina</w:t>
      </w:r>
      <w:r>
        <w:rPr>
          <w:sz w:val="22"/>
          <w:szCs w:val="22"/>
        </w:rPr>
        <w:t>.</w:t>
      </w:r>
    </w:p>
    <w:p w14:paraId="6A5316C8" w14:textId="77777777" w:rsidR="00CC4326" w:rsidRPr="00ED37E6" w:rsidRDefault="00CC4326" w:rsidP="00642D26">
      <w:pPr>
        <w:spacing w:line="276" w:lineRule="auto"/>
        <w:jc w:val="both"/>
        <w:rPr>
          <w:rFonts w:cs="Arial"/>
          <w:sz w:val="22"/>
          <w:szCs w:val="22"/>
        </w:rPr>
      </w:pPr>
    </w:p>
    <w:p w14:paraId="12CA1900" w14:textId="77777777" w:rsidR="006D2F9F" w:rsidRDefault="006D2F9F" w:rsidP="00642D26">
      <w:pPr>
        <w:spacing w:line="276" w:lineRule="auto"/>
        <w:jc w:val="both"/>
        <w:rPr>
          <w:rFonts w:cs="Arial"/>
          <w:b/>
          <w:sz w:val="22"/>
          <w:szCs w:val="22"/>
        </w:rPr>
      </w:pPr>
      <w:r>
        <w:rPr>
          <w:b/>
          <w:sz w:val="22"/>
          <w:szCs w:val="22"/>
        </w:rPr>
        <w:t>2 str. „Baltic Sail“ komitetas</w:t>
      </w:r>
    </w:p>
    <w:p w14:paraId="6E2DC95F" w14:textId="77777777" w:rsidR="00CC4326" w:rsidRPr="00ED37E6" w:rsidRDefault="00CC4326" w:rsidP="00642D26">
      <w:pPr>
        <w:spacing w:line="276" w:lineRule="auto"/>
        <w:jc w:val="both"/>
        <w:rPr>
          <w:rFonts w:cs="Arial"/>
          <w:b/>
          <w:sz w:val="22"/>
          <w:szCs w:val="22"/>
        </w:rPr>
      </w:pPr>
    </w:p>
    <w:p w14:paraId="451BFD80" w14:textId="77777777" w:rsidR="008212C0" w:rsidRDefault="006D2F9F" w:rsidP="00642D26">
      <w:pPr>
        <w:spacing w:line="276" w:lineRule="auto"/>
        <w:jc w:val="both"/>
        <w:rPr>
          <w:rFonts w:cs="Arial"/>
          <w:sz w:val="22"/>
          <w:szCs w:val="22"/>
        </w:rPr>
      </w:pPr>
      <w:r>
        <w:rPr>
          <w:sz w:val="22"/>
          <w:szCs w:val="22"/>
        </w:rPr>
        <w:t xml:space="preserve">„Baltic Sail“ komitetas yra oficiali „Baltic Sail“ asociacijos sprendimų priėmimo institucija. </w:t>
      </w:r>
    </w:p>
    <w:p w14:paraId="5DD8F83B" w14:textId="77777777" w:rsidR="008212C0" w:rsidRPr="00B96230" w:rsidRDefault="008212C0" w:rsidP="00642D26">
      <w:pPr>
        <w:spacing w:line="276" w:lineRule="auto"/>
        <w:jc w:val="both"/>
        <w:rPr>
          <w:rFonts w:cs="Arial"/>
          <w:sz w:val="22"/>
          <w:szCs w:val="22"/>
        </w:rPr>
      </w:pPr>
    </w:p>
    <w:p w14:paraId="67B7DC61" w14:textId="46CFE04C" w:rsidR="00CB6CE2" w:rsidRPr="006F45B6" w:rsidRDefault="006D2F9F" w:rsidP="00642D26">
      <w:pPr>
        <w:spacing w:line="276" w:lineRule="auto"/>
        <w:jc w:val="both"/>
        <w:rPr>
          <w:rFonts w:cs="Arial"/>
          <w:sz w:val="22"/>
          <w:szCs w:val="22"/>
        </w:rPr>
      </w:pPr>
      <w:r>
        <w:rPr>
          <w:sz w:val="22"/>
          <w:szCs w:val="22"/>
        </w:rPr>
        <w:t xml:space="preserve">Komitetą sudaro vienas partnerių paskirtas ir balsavimo teisę turintis kiekvieno partnerio atstovas. Asocijuotieji partneriai ir trečiosios šalys </w:t>
      </w:r>
      <w:r w:rsidR="00EF6ECF">
        <w:rPr>
          <w:sz w:val="22"/>
          <w:szCs w:val="22"/>
        </w:rPr>
        <w:t>eiliniuose</w:t>
      </w:r>
      <w:r>
        <w:rPr>
          <w:sz w:val="22"/>
          <w:szCs w:val="22"/>
        </w:rPr>
        <w:t xml:space="preserve"> susirinkimuose gali dalyvauti svečių teisėmis. Jie gali pateikti rekomendacijas ir patarimus, bet neturi teisės balsuoti.</w:t>
      </w:r>
    </w:p>
    <w:p w14:paraId="138E5320" w14:textId="77777777" w:rsidR="006F45B6" w:rsidRPr="00B96230" w:rsidRDefault="006F45B6" w:rsidP="00642D26">
      <w:pPr>
        <w:spacing w:line="276" w:lineRule="auto"/>
        <w:jc w:val="both"/>
        <w:rPr>
          <w:rFonts w:cs="Arial"/>
          <w:sz w:val="22"/>
          <w:szCs w:val="22"/>
        </w:rPr>
      </w:pPr>
    </w:p>
    <w:p w14:paraId="5617BCF4" w14:textId="33BB7AFD" w:rsidR="006D2F9F" w:rsidRPr="006F45B6" w:rsidRDefault="00EF6ECF" w:rsidP="00642D26">
      <w:pPr>
        <w:spacing w:line="276" w:lineRule="auto"/>
        <w:jc w:val="both"/>
        <w:rPr>
          <w:rFonts w:cs="Arial"/>
          <w:sz w:val="22"/>
          <w:szCs w:val="22"/>
        </w:rPr>
      </w:pPr>
      <w:r>
        <w:rPr>
          <w:sz w:val="22"/>
          <w:szCs w:val="22"/>
        </w:rPr>
        <w:t>Eiliniuose</w:t>
      </w:r>
      <w:r w:rsidR="006D2F9F">
        <w:rPr>
          <w:sz w:val="22"/>
          <w:szCs w:val="22"/>
        </w:rPr>
        <w:t xml:space="preserve"> susirinkimuose </w:t>
      </w:r>
      <w:r w:rsidR="00370129">
        <w:rPr>
          <w:sz w:val="22"/>
          <w:szCs w:val="22"/>
        </w:rPr>
        <w:t>paprastąja</w:t>
      </w:r>
      <w:r w:rsidR="006D2F9F">
        <w:rPr>
          <w:sz w:val="22"/>
          <w:szCs w:val="22"/>
        </w:rPr>
        <w:t xml:space="preserve"> balsų dauguma komitetas tarsis ir spręs dėl </w:t>
      </w:r>
      <w:r w:rsidR="00370129">
        <w:rPr>
          <w:sz w:val="22"/>
          <w:szCs w:val="22"/>
        </w:rPr>
        <w:t xml:space="preserve">„Baltic Sail“ </w:t>
      </w:r>
      <w:r w:rsidR="006D2F9F">
        <w:rPr>
          <w:sz w:val="22"/>
          <w:szCs w:val="22"/>
        </w:rPr>
        <w:t xml:space="preserve">organizacijos </w:t>
      </w:r>
      <w:r w:rsidR="00370129">
        <w:rPr>
          <w:sz w:val="22"/>
          <w:szCs w:val="22"/>
        </w:rPr>
        <w:t xml:space="preserve">ir </w:t>
      </w:r>
      <w:r w:rsidR="002E0D60">
        <w:rPr>
          <w:sz w:val="22"/>
          <w:szCs w:val="22"/>
        </w:rPr>
        <w:t>rinkodaros</w:t>
      </w:r>
      <w:r w:rsidR="00370129">
        <w:rPr>
          <w:sz w:val="22"/>
          <w:szCs w:val="22"/>
        </w:rPr>
        <w:t xml:space="preserve"> siekių </w:t>
      </w:r>
      <w:r w:rsidR="006D2F9F">
        <w:rPr>
          <w:sz w:val="22"/>
          <w:szCs w:val="22"/>
        </w:rPr>
        <w:t xml:space="preserve">ir bei kitų </w:t>
      </w:r>
      <w:r w:rsidR="006D2F9F">
        <w:rPr>
          <w:b/>
          <w:bCs/>
          <w:sz w:val="22"/>
          <w:szCs w:val="22"/>
        </w:rPr>
        <w:t>Bendrojoje informacijoje</w:t>
      </w:r>
      <w:r w:rsidR="006D2F9F">
        <w:rPr>
          <w:sz w:val="22"/>
          <w:szCs w:val="22"/>
        </w:rPr>
        <w:t xml:space="preserve"> </w:t>
      </w:r>
      <w:r w:rsidR="00370129">
        <w:rPr>
          <w:sz w:val="22"/>
          <w:szCs w:val="22"/>
        </w:rPr>
        <w:t>nurodytų</w:t>
      </w:r>
      <w:r w:rsidR="006D2F9F">
        <w:rPr>
          <w:sz w:val="22"/>
          <w:szCs w:val="22"/>
        </w:rPr>
        <w:t xml:space="preserve"> dalykų. Komitetas turi teisę balsuoti, jeigu atitinkamame </w:t>
      </w:r>
      <w:r>
        <w:rPr>
          <w:sz w:val="22"/>
          <w:szCs w:val="22"/>
        </w:rPr>
        <w:t>eiliniame</w:t>
      </w:r>
      <w:r w:rsidR="006D2F9F">
        <w:rPr>
          <w:sz w:val="22"/>
          <w:szCs w:val="22"/>
        </w:rPr>
        <w:t xml:space="preserve"> susirinkime dalyvauja partnerių dauguma. Komitetui automatiškai suteikiama teisė balsuoti </w:t>
      </w:r>
      <w:r w:rsidR="00ED37E6">
        <w:rPr>
          <w:sz w:val="22"/>
          <w:szCs w:val="22"/>
        </w:rPr>
        <w:t>paskesniame</w:t>
      </w:r>
      <w:r w:rsidR="006D2F9F">
        <w:rPr>
          <w:sz w:val="22"/>
          <w:szCs w:val="22"/>
        </w:rPr>
        <w:t xml:space="preserve"> susirinkime, jeigu prieš tai buvusiame nebuvo partnerių daugumos. </w:t>
      </w:r>
    </w:p>
    <w:p w14:paraId="67B8BDAC" w14:textId="77777777" w:rsidR="006D2F9F" w:rsidRPr="00ED37E6" w:rsidRDefault="006D2F9F" w:rsidP="00642D26">
      <w:pPr>
        <w:spacing w:line="276" w:lineRule="auto"/>
        <w:jc w:val="both"/>
        <w:rPr>
          <w:rFonts w:cs="Arial"/>
          <w:sz w:val="22"/>
          <w:szCs w:val="22"/>
        </w:rPr>
      </w:pPr>
    </w:p>
    <w:p w14:paraId="355151F1" w14:textId="2B977F3A" w:rsidR="006D2F9F" w:rsidRPr="006F45B6" w:rsidRDefault="006D2F9F" w:rsidP="00642D26">
      <w:pPr>
        <w:spacing w:line="276" w:lineRule="auto"/>
        <w:jc w:val="both"/>
        <w:rPr>
          <w:rFonts w:cs="Arial"/>
          <w:sz w:val="22"/>
          <w:szCs w:val="22"/>
        </w:rPr>
      </w:pPr>
      <w:r>
        <w:rPr>
          <w:sz w:val="22"/>
          <w:szCs w:val="22"/>
        </w:rPr>
        <w:t xml:space="preserve">Susirinkimų turinys, rezultatai ir sprendimai fiksuojami partnerio pateikiamame </w:t>
      </w:r>
      <w:r w:rsidR="00ED37E6">
        <w:rPr>
          <w:sz w:val="22"/>
          <w:szCs w:val="22"/>
        </w:rPr>
        <w:t xml:space="preserve">visų partnerių patvirtinamame </w:t>
      </w:r>
      <w:r>
        <w:rPr>
          <w:sz w:val="22"/>
          <w:szCs w:val="22"/>
        </w:rPr>
        <w:t>susirinkimo vietos protokole (susirinkimo protokole).</w:t>
      </w:r>
      <w:r w:rsidR="00ED37E6">
        <w:rPr>
          <w:sz w:val="22"/>
          <w:szCs w:val="22"/>
        </w:rPr>
        <w:t xml:space="preserve"> </w:t>
      </w:r>
      <w:r>
        <w:rPr>
          <w:sz w:val="22"/>
          <w:szCs w:val="22"/>
        </w:rPr>
        <w:t xml:space="preserve">Komiteto susirinkimą šaukiantis partneris taip pat atsako už susirinkimo darbotvarkę, dėl kurios partneriai susitaria iš anksto. </w:t>
      </w:r>
    </w:p>
    <w:p w14:paraId="0BC157F5" w14:textId="77777777" w:rsidR="00CC4326" w:rsidRPr="00ED37E6" w:rsidRDefault="00CC4326" w:rsidP="00642D26">
      <w:pPr>
        <w:spacing w:line="276" w:lineRule="auto"/>
        <w:jc w:val="both"/>
        <w:rPr>
          <w:rFonts w:cs="Arial"/>
          <w:sz w:val="22"/>
          <w:szCs w:val="22"/>
        </w:rPr>
      </w:pPr>
    </w:p>
    <w:p w14:paraId="1357F779" w14:textId="27A2C488" w:rsidR="006D2F9F" w:rsidRPr="006F45B6" w:rsidRDefault="006D2F9F" w:rsidP="00642D26">
      <w:pPr>
        <w:spacing w:line="276" w:lineRule="auto"/>
        <w:jc w:val="both"/>
        <w:rPr>
          <w:rFonts w:cs="Arial"/>
          <w:sz w:val="22"/>
          <w:szCs w:val="22"/>
        </w:rPr>
      </w:pPr>
      <w:r>
        <w:rPr>
          <w:sz w:val="22"/>
          <w:szCs w:val="22"/>
        </w:rPr>
        <w:t>Partneriai eilės tvarka du</w:t>
      </w:r>
      <w:r w:rsidR="00EF6ECF">
        <w:rPr>
          <w:sz w:val="22"/>
          <w:szCs w:val="22"/>
        </w:rPr>
        <w:t>–</w:t>
      </w:r>
      <w:r>
        <w:rPr>
          <w:sz w:val="22"/>
          <w:szCs w:val="22"/>
        </w:rPr>
        <w:t xml:space="preserve">tris kartus per metus rengia </w:t>
      </w:r>
      <w:r w:rsidR="00EF6ECF">
        <w:rPr>
          <w:sz w:val="22"/>
          <w:szCs w:val="22"/>
        </w:rPr>
        <w:t>eilinius</w:t>
      </w:r>
      <w:r>
        <w:rPr>
          <w:sz w:val="22"/>
          <w:szCs w:val="22"/>
        </w:rPr>
        <w:t xml:space="preserve"> susirinkimus. Kvietimas atvykti į susirinkimą kartu su siūloma darbotvarke išsiunčiamas iš anksto mažiausiai prieš mėnesį. Kiekvienas partneris gali prašyti sušaukti neeilinį komiteto susirinkimą.</w:t>
      </w:r>
    </w:p>
    <w:p w14:paraId="72524FE4" w14:textId="77777777" w:rsidR="00522300" w:rsidRPr="00ED37E6" w:rsidRDefault="00522300" w:rsidP="00642D26">
      <w:pPr>
        <w:spacing w:line="276" w:lineRule="auto"/>
        <w:jc w:val="both"/>
        <w:rPr>
          <w:rFonts w:cs="Arial"/>
          <w:sz w:val="22"/>
          <w:szCs w:val="22"/>
        </w:rPr>
      </w:pPr>
    </w:p>
    <w:p w14:paraId="5ACFD915" w14:textId="77777777" w:rsidR="006D2F9F" w:rsidRPr="00522300" w:rsidRDefault="006D2F9F" w:rsidP="00642D26">
      <w:pPr>
        <w:spacing w:line="276" w:lineRule="auto"/>
        <w:jc w:val="both"/>
        <w:rPr>
          <w:rFonts w:cs="Arial"/>
          <w:b/>
          <w:sz w:val="22"/>
          <w:szCs w:val="22"/>
        </w:rPr>
      </w:pPr>
      <w:r>
        <w:rPr>
          <w:b/>
          <w:sz w:val="22"/>
          <w:szCs w:val="22"/>
        </w:rPr>
        <w:t>3 str. Sutarties vykdymas</w:t>
      </w:r>
    </w:p>
    <w:p w14:paraId="72C7F330" w14:textId="77777777" w:rsidR="00522300" w:rsidRPr="00ED37E6" w:rsidRDefault="00522300" w:rsidP="00642D26">
      <w:pPr>
        <w:spacing w:line="276" w:lineRule="auto"/>
        <w:jc w:val="both"/>
        <w:rPr>
          <w:rFonts w:cs="Arial"/>
          <w:sz w:val="22"/>
          <w:szCs w:val="22"/>
        </w:rPr>
      </w:pPr>
    </w:p>
    <w:p w14:paraId="76E48E43" w14:textId="77777777" w:rsidR="008212C0" w:rsidRPr="00C86711" w:rsidRDefault="006D2F9F" w:rsidP="00642D26">
      <w:pPr>
        <w:spacing w:line="276" w:lineRule="auto"/>
        <w:jc w:val="both"/>
        <w:rPr>
          <w:rFonts w:cs="Arial"/>
          <w:sz w:val="22"/>
          <w:szCs w:val="22"/>
        </w:rPr>
      </w:pPr>
      <w:r w:rsidRPr="00C86711">
        <w:rPr>
          <w:sz w:val="22"/>
          <w:szCs w:val="22"/>
        </w:rPr>
        <w:t>Pagrindinis sutarties vykdymo tikslas ir būdas:</w:t>
      </w:r>
    </w:p>
    <w:p w14:paraId="39329527" w14:textId="77777777" w:rsidR="008212C0" w:rsidRPr="00C86711" w:rsidRDefault="008212C0" w:rsidP="00642D26">
      <w:pPr>
        <w:spacing w:line="276" w:lineRule="auto"/>
        <w:jc w:val="both"/>
        <w:rPr>
          <w:rFonts w:cs="Arial"/>
          <w:sz w:val="22"/>
          <w:szCs w:val="22"/>
          <w:lang w:val="es-ES"/>
        </w:rPr>
      </w:pPr>
    </w:p>
    <w:p w14:paraId="6490D9E6" w14:textId="77777777" w:rsidR="00723D30" w:rsidRPr="00C86711" w:rsidRDefault="00723D30" w:rsidP="00642D26">
      <w:pPr>
        <w:spacing w:line="276" w:lineRule="auto"/>
        <w:jc w:val="both"/>
        <w:rPr>
          <w:rFonts w:cs="Arial"/>
          <w:sz w:val="22"/>
          <w:szCs w:val="22"/>
        </w:rPr>
      </w:pPr>
      <w:r w:rsidRPr="00C86711">
        <w:rPr>
          <w:sz w:val="22"/>
          <w:szCs w:val="22"/>
        </w:rPr>
        <w:t>- vienas kito rėmimas, ypač, uostų festivalių organizavimas;</w:t>
      </w:r>
    </w:p>
    <w:p w14:paraId="24043981" w14:textId="77777777" w:rsidR="00723D30" w:rsidRPr="00C86711" w:rsidRDefault="00723D30" w:rsidP="00642D26">
      <w:pPr>
        <w:spacing w:line="276" w:lineRule="auto"/>
        <w:jc w:val="both"/>
        <w:rPr>
          <w:rFonts w:cs="Arial"/>
          <w:sz w:val="22"/>
          <w:szCs w:val="22"/>
        </w:rPr>
      </w:pPr>
      <w:r w:rsidRPr="00C86711">
        <w:rPr>
          <w:sz w:val="22"/>
          <w:szCs w:val="22"/>
        </w:rPr>
        <w:t xml:space="preserve">- bendri veiksmai; </w:t>
      </w:r>
    </w:p>
    <w:p w14:paraId="511EC162" w14:textId="695C61B7" w:rsidR="00723D30" w:rsidRDefault="00723D30" w:rsidP="00642D26">
      <w:pPr>
        <w:spacing w:line="276" w:lineRule="auto"/>
        <w:jc w:val="both"/>
        <w:rPr>
          <w:rFonts w:cs="Arial"/>
          <w:sz w:val="22"/>
          <w:szCs w:val="22"/>
        </w:rPr>
      </w:pPr>
      <w:r w:rsidRPr="00C86711">
        <w:rPr>
          <w:sz w:val="22"/>
          <w:szCs w:val="22"/>
        </w:rPr>
        <w:t>- bendros rinkodaros veiklos</w:t>
      </w:r>
    </w:p>
    <w:p w14:paraId="23EDBD4C" w14:textId="77777777" w:rsidR="00723D30" w:rsidRPr="00ED37E6" w:rsidRDefault="00723D30" w:rsidP="00642D26">
      <w:pPr>
        <w:spacing w:line="276" w:lineRule="auto"/>
        <w:jc w:val="both"/>
        <w:rPr>
          <w:rFonts w:cs="Arial"/>
          <w:sz w:val="22"/>
          <w:szCs w:val="22"/>
        </w:rPr>
      </w:pPr>
    </w:p>
    <w:p w14:paraId="7283C747" w14:textId="77777777" w:rsidR="006D2F9F" w:rsidRDefault="005A4051" w:rsidP="00642D26">
      <w:pPr>
        <w:spacing w:line="276" w:lineRule="auto"/>
        <w:jc w:val="both"/>
        <w:rPr>
          <w:rFonts w:cs="Arial"/>
          <w:sz w:val="22"/>
          <w:szCs w:val="22"/>
        </w:rPr>
      </w:pPr>
      <w:r>
        <w:rPr>
          <w:sz w:val="22"/>
          <w:szCs w:val="22"/>
        </w:rPr>
        <w:t>„Baltic Sail“ sutarties apimtyje ir naudojant „Baltic Sail“ prekės ženklą.</w:t>
      </w:r>
    </w:p>
    <w:p w14:paraId="4480D140" w14:textId="77777777" w:rsidR="00522300" w:rsidRPr="00ED37E6" w:rsidRDefault="00522300" w:rsidP="00642D26">
      <w:pPr>
        <w:spacing w:line="276" w:lineRule="auto"/>
        <w:jc w:val="both"/>
        <w:rPr>
          <w:rFonts w:cs="Arial"/>
          <w:sz w:val="22"/>
          <w:szCs w:val="22"/>
        </w:rPr>
      </w:pPr>
    </w:p>
    <w:p w14:paraId="16CA91DE" w14:textId="38DAA9B6" w:rsidR="006D2F9F" w:rsidRPr="00370129" w:rsidRDefault="006D2F9F" w:rsidP="00642D26">
      <w:pPr>
        <w:spacing w:line="276" w:lineRule="auto"/>
        <w:jc w:val="both"/>
        <w:rPr>
          <w:sz w:val="22"/>
          <w:szCs w:val="22"/>
        </w:rPr>
      </w:pPr>
      <w:r>
        <w:rPr>
          <w:sz w:val="22"/>
          <w:szCs w:val="22"/>
        </w:rPr>
        <w:t>Pagalb</w:t>
      </w:r>
      <w:r w:rsidR="00370129">
        <w:rPr>
          <w:sz w:val="22"/>
          <w:szCs w:val="22"/>
        </w:rPr>
        <w:t>a</w:t>
      </w:r>
      <w:r>
        <w:rPr>
          <w:sz w:val="22"/>
          <w:szCs w:val="22"/>
        </w:rPr>
        <w:t xml:space="preserve"> </w:t>
      </w:r>
      <w:r w:rsidR="00370129">
        <w:rPr>
          <w:sz w:val="22"/>
          <w:szCs w:val="22"/>
        </w:rPr>
        <w:t>–</w:t>
      </w:r>
      <w:r w:rsidR="00EF6ECF">
        <w:rPr>
          <w:sz w:val="22"/>
          <w:szCs w:val="22"/>
        </w:rPr>
        <w:t xml:space="preserve"> tai</w:t>
      </w:r>
      <w:r>
        <w:rPr>
          <w:sz w:val="22"/>
          <w:szCs w:val="22"/>
        </w:rPr>
        <w:t xml:space="preserve"> senovinių burlaivių įsigijimas dalyvavimui festivaliuose, lenktynėse ar plaukiojime, praktikantų / svečių / klientų radimas dalyvavimui plaukiojimuose, žiūrovų radimas, lankymasis festivaliuose, menininkų ir kultūros grupių mainai.</w:t>
      </w:r>
    </w:p>
    <w:p w14:paraId="744AA8CB" w14:textId="77777777" w:rsidR="00522300" w:rsidRPr="00ED37E6" w:rsidRDefault="00522300" w:rsidP="00642D26">
      <w:pPr>
        <w:spacing w:line="276" w:lineRule="auto"/>
        <w:jc w:val="both"/>
        <w:rPr>
          <w:rFonts w:cs="Arial"/>
          <w:sz w:val="22"/>
          <w:szCs w:val="22"/>
        </w:rPr>
      </w:pPr>
    </w:p>
    <w:p w14:paraId="6F3A67F5" w14:textId="7FD3DC64" w:rsidR="006D2F9F" w:rsidRDefault="006D2F9F" w:rsidP="00642D26">
      <w:pPr>
        <w:spacing w:line="276" w:lineRule="auto"/>
        <w:jc w:val="both"/>
        <w:rPr>
          <w:rFonts w:cs="Arial"/>
          <w:sz w:val="22"/>
          <w:szCs w:val="22"/>
        </w:rPr>
      </w:pPr>
      <w:r>
        <w:rPr>
          <w:sz w:val="22"/>
          <w:szCs w:val="22"/>
        </w:rPr>
        <w:t xml:space="preserve">Partneriai prisiima atsakomybę už renginių organizavimą atitinkamuose miestuose / uostuose. Visiems </w:t>
      </w:r>
      <w:r w:rsidRPr="00C86711">
        <w:rPr>
          <w:sz w:val="22"/>
          <w:szCs w:val="22"/>
        </w:rPr>
        <w:t xml:space="preserve">į „Baltic Sail“ uostų festivalius pakviestiems laivams siūlomos </w:t>
      </w:r>
      <w:r w:rsidR="00142C0A" w:rsidRPr="00C86711">
        <w:rPr>
          <w:sz w:val="22"/>
          <w:szCs w:val="22"/>
        </w:rPr>
        <w:t>suderintos</w:t>
      </w:r>
      <w:r w:rsidRPr="00C86711">
        <w:rPr>
          <w:sz w:val="22"/>
          <w:szCs w:val="22"/>
        </w:rPr>
        <w:t xml:space="preserve"> laivavedžių ir vilkikų </w:t>
      </w:r>
      <w:r w:rsidR="00142C0A" w:rsidRPr="00C86711">
        <w:rPr>
          <w:sz w:val="22"/>
          <w:szCs w:val="22"/>
        </w:rPr>
        <w:t>sąlygos</w:t>
      </w:r>
      <w:r w:rsidRPr="00C86711">
        <w:rPr>
          <w:sz w:val="22"/>
          <w:szCs w:val="22"/>
        </w:rPr>
        <w:t xml:space="preserve"> (partneriai padengia patekimo į ir išvykimo iš uosto išlaidas pagal principą „pirmas atvyksta / paskutinis išvyksta“), taip pat, nemokamos švartavimosi vietos.</w:t>
      </w:r>
    </w:p>
    <w:p w14:paraId="2EB317B8" w14:textId="77777777" w:rsidR="00522300" w:rsidRPr="00ED37E6" w:rsidRDefault="00522300" w:rsidP="00642D26">
      <w:pPr>
        <w:spacing w:line="276" w:lineRule="auto"/>
        <w:jc w:val="both"/>
        <w:rPr>
          <w:rFonts w:cs="Arial"/>
          <w:sz w:val="22"/>
          <w:szCs w:val="22"/>
        </w:rPr>
      </w:pPr>
    </w:p>
    <w:p w14:paraId="27A1AF1C" w14:textId="41081B89" w:rsidR="006D2F9F" w:rsidRDefault="00816AD4" w:rsidP="00642D26">
      <w:pPr>
        <w:spacing w:line="276" w:lineRule="auto"/>
        <w:jc w:val="both"/>
        <w:rPr>
          <w:rFonts w:cs="Arial"/>
          <w:sz w:val="22"/>
          <w:szCs w:val="22"/>
        </w:rPr>
      </w:pPr>
      <w:r>
        <w:rPr>
          <w:sz w:val="22"/>
          <w:szCs w:val="22"/>
        </w:rPr>
        <w:t>Partneriai pagal vietos taisykles ir sąlygas rūpinasi p</w:t>
      </w:r>
      <w:r w:rsidR="006D2F9F">
        <w:rPr>
          <w:sz w:val="22"/>
          <w:szCs w:val="22"/>
        </w:rPr>
        <w:t>asiūlymais ar kitomis paslaugomis (elektros, geriamojo vandens tiekimu, įgulos ar praktikantų patekimo mokesčiais, viešojo transporto naudojimosi sąlygomis ir kt.) arba pasiūlymai ar kitos paslaugos gali būti aptartos su kitais partneriais, siekiant</w:t>
      </w:r>
      <w:r>
        <w:rPr>
          <w:sz w:val="22"/>
          <w:szCs w:val="22"/>
        </w:rPr>
        <w:t xml:space="preserve"> juos </w:t>
      </w:r>
      <w:r w:rsidR="006D2F9F">
        <w:rPr>
          <w:sz w:val="22"/>
          <w:szCs w:val="22"/>
        </w:rPr>
        <w:t>suderinti kituose uostų festivaliuose.</w:t>
      </w:r>
    </w:p>
    <w:p w14:paraId="00C780AB" w14:textId="77777777" w:rsidR="00522300" w:rsidRPr="00ED37E6" w:rsidRDefault="00522300" w:rsidP="00642D26">
      <w:pPr>
        <w:spacing w:line="276" w:lineRule="auto"/>
        <w:jc w:val="both"/>
        <w:rPr>
          <w:rFonts w:cs="Arial"/>
          <w:sz w:val="22"/>
          <w:szCs w:val="22"/>
        </w:rPr>
      </w:pPr>
    </w:p>
    <w:p w14:paraId="009FDC25" w14:textId="7DBAE920" w:rsidR="006D2F9F" w:rsidRDefault="006D2F9F" w:rsidP="00642D26">
      <w:pPr>
        <w:spacing w:line="276" w:lineRule="auto"/>
        <w:jc w:val="both"/>
        <w:rPr>
          <w:sz w:val="22"/>
          <w:szCs w:val="22"/>
        </w:rPr>
      </w:pPr>
      <w:r>
        <w:rPr>
          <w:sz w:val="22"/>
          <w:szCs w:val="22"/>
        </w:rPr>
        <w:t xml:space="preserve">Draudžiama kištis į partnerių ir (arba) asocijuotųjų partnerių veiksmus, ypač, atitinkamų buriavimo renginių organizavimą. </w:t>
      </w:r>
    </w:p>
    <w:p w14:paraId="068E7A1F" w14:textId="77777777" w:rsidR="00142C0A" w:rsidRDefault="00142C0A" w:rsidP="00642D26">
      <w:pPr>
        <w:spacing w:line="276" w:lineRule="auto"/>
        <w:jc w:val="both"/>
        <w:rPr>
          <w:rFonts w:cs="Arial"/>
          <w:sz w:val="22"/>
          <w:szCs w:val="22"/>
        </w:rPr>
      </w:pPr>
    </w:p>
    <w:p w14:paraId="4A0BD80A" w14:textId="77777777" w:rsidR="006D2F9F" w:rsidRDefault="006D2F9F" w:rsidP="00642D26">
      <w:pPr>
        <w:spacing w:line="276" w:lineRule="auto"/>
        <w:jc w:val="both"/>
        <w:rPr>
          <w:rFonts w:cs="Arial"/>
          <w:sz w:val="22"/>
          <w:szCs w:val="22"/>
        </w:rPr>
      </w:pPr>
      <w:r>
        <w:rPr>
          <w:sz w:val="22"/>
          <w:szCs w:val="22"/>
        </w:rPr>
        <w:t xml:space="preserve">Partneriai </w:t>
      </w:r>
      <w:bookmarkStart w:id="15" w:name="OLE_LINK28"/>
      <w:bookmarkStart w:id="16" w:name="OLE_LINK29"/>
      <w:r>
        <w:rPr>
          <w:sz w:val="22"/>
          <w:szCs w:val="22"/>
        </w:rPr>
        <w:t xml:space="preserve">ir (arba) asocijuotieji partneriai </w:t>
      </w:r>
      <w:bookmarkEnd w:id="15"/>
      <w:bookmarkEnd w:id="16"/>
      <w:r>
        <w:rPr>
          <w:sz w:val="22"/>
          <w:szCs w:val="22"/>
        </w:rPr>
        <w:t>privalo gerinti partnerių ir „Baltic Sail“ asociacijos žinomumą.</w:t>
      </w:r>
    </w:p>
    <w:p w14:paraId="436BC1D9" w14:textId="77777777" w:rsidR="00522300" w:rsidRPr="00B96230" w:rsidRDefault="00522300" w:rsidP="00642D26">
      <w:pPr>
        <w:spacing w:line="276" w:lineRule="auto"/>
        <w:jc w:val="both"/>
        <w:rPr>
          <w:rFonts w:cs="Arial"/>
          <w:sz w:val="22"/>
          <w:szCs w:val="22"/>
        </w:rPr>
      </w:pPr>
    </w:p>
    <w:p w14:paraId="17F88BA2" w14:textId="77777777" w:rsidR="00215147" w:rsidRDefault="004A4F07" w:rsidP="00642D26">
      <w:pPr>
        <w:spacing w:line="276" w:lineRule="auto"/>
        <w:jc w:val="both"/>
        <w:rPr>
          <w:rFonts w:cs="Arial"/>
          <w:sz w:val="22"/>
          <w:szCs w:val="22"/>
        </w:rPr>
      </w:pPr>
      <w:r>
        <w:rPr>
          <w:sz w:val="22"/>
          <w:szCs w:val="22"/>
        </w:rPr>
        <w:t xml:space="preserve">Nė vienas partneris negali pasirašyti sutarčių, kuriose būtų nurodytos kitų partnerių teisės ar pareigos. </w:t>
      </w:r>
    </w:p>
    <w:p w14:paraId="35118B9C" w14:textId="77777777" w:rsidR="00215147" w:rsidRPr="00B96230" w:rsidRDefault="00215147" w:rsidP="00642D26">
      <w:pPr>
        <w:spacing w:line="276" w:lineRule="auto"/>
        <w:jc w:val="both"/>
        <w:rPr>
          <w:rFonts w:cs="Arial"/>
          <w:sz w:val="22"/>
          <w:szCs w:val="22"/>
        </w:rPr>
      </w:pPr>
    </w:p>
    <w:p w14:paraId="7D25BDA1" w14:textId="2533D5F2" w:rsidR="004A4F07" w:rsidRPr="006F45B6" w:rsidRDefault="004A4F07" w:rsidP="00642D26">
      <w:pPr>
        <w:spacing w:line="276" w:lineRule="auto"/>
        <w:jc w:val="both"/>
        <w:rPr>
          <w:rFonts w:cs="Arial"/>
          <w:sz w:val="22"/>
          <w:szCs w:val="22"/>
        </w:rPr>
      </w:pPr>
      <w:r>
        <w:rPr>
          <w:sz w:val="22"/>
          <w:szCs w:val="22"/>
        </w:rPr>
        <w:t xml:space="preserve">Vienbalsiai sprendžiama dėl „Baltic Sail“ </w:t>
      </w:r>
      <w:r w:rsidR="00142C0A">
        <w:rPr>
          <w:sz w:val="22"/>
          <w:szCs w:val="22"/>
        </w:rPr>
        <w:t>rėmėjo</w:t>
      </w:r>
      <w:r>
        <w:rPr>
          <w:sz w:val="22"/>
          <w:szCs w:val="22"/>
        </w:rPr>
        <w:t xml:space="preserve"> </w:t>
      </w:r>
      <w:r w:rsidR="00142C0A">
        <w:rPr>
          <w:sz w:val="22"/>
          <w:szCs w:val="22"/>
        </w:rPr>
        <w:t>su</w:t>
      </w:r>
      <w:r>
        <w:rPr>
          <w:sz w:val="22"/>
          <w:szCs w:val="22"/>
        </w:rPr>
        <w:t>radimo, dalyvavimo ir pristatymo.</w:t>
      </w:r>
    </w:p>
    <w:p w14:paraId="2BE8C126" w14:textId="77777777" w:rsidR="00522300" w:rsidRPr="00142C0A" w:rsidRDefault="00522300" w:rsidP="00642D26">
      <w:pPr>
        <w:spacing w:line="276" w:lineRule="auto"/>
        <w:jc w:val="both"/>
        <w:rPr>
          <w:rFonts w:cs="Arial"/>
          <w:sz w:val="22"/>
          <w:szCs w:val="22"/>
        </w:rPr>
      </w:pPr>
    </w:p>
    <w:p w14:paraId="01394E30" w14:textId="77777777" w:rsidR="006D2F9F" w:rsidRPr="00522300" w:rsidRDefault="006D2F9F" w:rsidP="00642D26">
      <w:pPr>
        <w:spacing w:line="276" w:lineRule="auto"/>
        <w:jc w:val="both"/>
        <w:rPr>
          <w:rFonts w:cs="Arial"/>
          <w:b/>
          <w:sz w:val="22"/>
          <w:szCs w:val="22"/>
        </w:rPr>
      </w:pPr>
      <w:r>
        <w:rPr>
          <w:b/>
          <w:sz w:val="22"/>
          <w:szCs w:val="22"/>
        </w:rPr>
        <w:t>4 str. Bendras rinkodaros planas</w:t>
      </w:r>
    </w:p>
    <w:p w14:paraId="58D39757" w14:textId="77777777" w:rsidR="006D2F9F" w:rsidRPr="006F45B6" w:rsidRDefault="006D2F9F" w:rsidP="00642D26">
      <w:pPr>
        <w:spacing w:line="276" w:lineRule="auto"/>
        <w:jc w:val="both"/>
        <w:rPr>
          <w:rFonts w:cs="Arial"/>
          <w:sz w:val="22"/>
          <w:szCs w:val="22"/>
          <w:lang w:val="en-GB"/>
        </w:rPr>
      </w:pPr>
    </w:p>
    <w:p w14:paraId="4861C167" w14:textId="50A36953" w:rsidR="006D2F9F" w:rsidRDefault="006D2F9F" w:rsidP="00642D26">
      <w:pPr>
        <w:spacing w:line="276" w:lineRule="auto"/>
        <w:jc w:val="both"/>
        <w:rPr>
          <w:rFonts w:cs="Arial"/>
          <w:sz w:val="22"/>
          <w:szCs w:val="22"/>
        </w:rPr>
      </w:pPr>
      <w:r>
        <w:rPr>
          <w:sz w:val="22"/>
          <w:szCs w:val="22"/>
        </w:rPr>
        <w:t xml:space="preserve">Bendroji „Baltic Sail“ rinkodara vykdoma pagal prieš protingą laikotarpį sukurtą </w:t>
      </w:r>
      <w:r w:rsidR="00816AD4">
        <w:rPr>
          <w:sz w:val="22"/>
          <w:szCs w:val="22"/>
        </w:rPr>
        <w:t>kitų</w:t>
      </w:r>
      <w:r>
        <w:rPr>
          <w:sz w:val="22"/>
          <w:szCs w:val="22"/>
        </w:rPr>
        <w:t xml:space="preserve"> metų rinkodaros planą. Rostoko miestas atsakingas už rinkodaros plano projektą, kuris bus aptartas / dėl kurio bus sutarta, ir kuris galios partneriams, ir (arba) asocijuotiesiems partneriams po to, kai „Baltic Sail“ komitetas priims sprendimą.</w:t>
      </w:r>
    </w:p>
    <w:p w14:paraId="69457803" w14:textId="77777777" w:rsidR="00636843" w:rsidRPr="00ED37E6" w:rsidRDefault="00636843" w:rsidP="00642D26">
      <w:pPr>
        <w:spacing w:line="276" w:lineRule="auto"/>
        <w:jc w:val="both"/>
        <w:rPr>
          <w:rFonts w:cs="Arial"/>
          <w:sz w:val="22"/>
          <w:szCs w:val="22"/>
        </w:rPr>
      </w:pPr>
    </w:p>
    <w:p w14:paraId="291A0500" w14:textId="11A2A5AD" w:rsidR="006D2F9F" w:rsidRDefault="006D2F9F" w:rsidP="00642D26">
      <w:pPr>
        <w:spacing w:line="276" w:lineRule="auto"/>
        <w:jc w:val="both"/>
        <w:rPr>
          <w:rFonts w:cs="Arial"/>
          <w:sz w:val="22"/>
          <w:szCs w:val="22"/>
        </w:rPr>
      </w:pPr>
      <w:r>
        <w:rPr>
          <w:sz w:val="22"/>
          <w:szCs w:val="22"/>
        </w:rPr>
        <w:t>Sprendime nurodoma partnerių ir (arba) asocijuotųjų partnerių atsakomyb</w:t>
      </w:r>
      <w:r w:rsidR="00816AD4">
        <w:rPr>
          <w:sz w:val="22"/>
          <w:szCs w:val="22"/>
        </w:rPr>
        <w:t>ė</w:t>
      </w:r>
      <w:r>
        <w:rPr>
          <w:sz w:val="22"/>
          <w:szCs w:val="22"/>
        </w:rPr>
        <w:t xml:space="preserve"> </w:t>
      </w:r>
      <w:r w:rsidR="003A7813">
        <w:rPr>
          <w:sz w:val="22"/>
          <w:szCs w:val="22"/>
        </w:rPr>
        <w:t>vykdyti</w:t>
      </w:r>
      <w:r>
        <w:rPr>
          <w:sz w:val="22"/>
          <w:szCs w:val="22"/>
        </w:rPr>
        <w:t xml:space="preserve"> rinkodaros veiklas / veiksmus, </w:t>
      </w:r>
      <w:r w:rsidR="003A7813">
        <w:rPr>
          <w:sz w:val="22"/>
          <w:szCs w:val="22"/>
        </w:rPr>
        <w:t xml:space="preserve">galutinius </w:t>
      </w:r>
      <w:r>
        <w:rPr>
          <w:sz w:val="22"/>
          <w:szCs w:val="22"/>
        </w:rPr>
        <w:t xml:space="preserve">terminus, taip pat, </w:t>
      </w:r>
      <w:r w:rsidR="003A7813">
        <w:rPr>
          <w:sz w:val="22"/>
          <w:szCs w:val="22"/>
        </w:rPr>
        <w:t xml:space="preserve">apsikeitimą </w:t>
      </w:r>
      <w:r>
        <w:rPr>
          <w:sz w:val="22"/>
          <w:szCs w:val="22"/>
        </w:rPr>
        <w:t>informacij</w:t>
      </w:r>
      <w:r w:rsidR="003A7813">
        <w:rPr>
          <w:sz w:val="22"/>
          <w:szCs w:val="22"/>
        </w:rPr>
        <w:t>a</w:t>
      </w:r>
      <w:r>
        <w:rPr>
          <w:sz w:val="22"/>
          <w:szCs w:val="22"/>
        </w:rPr>
        <w:t xml:space="preserve">. </w:t>
      </w:r>
    </w:p>
    <w:p w14:paraId="663E98C8" w14:textId="77777777" w:rsidR="00636843" w:rsidRPr="00ED37E6" w:rsidRDefault="00636843" w:rsidP="00642D26">
      <w:pPr>
        <w:spacing w:line="276" w:lineRule="auto"/>
        <w:jc w:val="both"/>
        <w:rPr>
          <w:rFonts w:cs="Arial"/>
          <w:sz w:val="22"/>
          <w:szCs w:val="22"/>
        </w:rPr>
      </w:pPr>
    </w:p>
    <w:p w14:paraId="0A780AF3" w14:textId="47AD0716" w:rsidR="00A10749" w:rsidRDefault="006D2F9F" w:rsidP="00642D26">
      <w:pPr>
        <w:spacing w:line="276" w:lineRule="auto"/>
        <w:jc w:val="both"/>
        <w:rPr>
          <w:rFonts w:cs="Arial"/>
          <w:sz w:val="22"/>
          <w:szCs w:val="22"/>
        </w:rPr>
      </w:pPr>
      <w:r>
        <w:rPr>
          <w:sz w:val="22"/>
          <w:szCs w:val="22"/>
        </w:rPr>
        <w:t>Rinkodaros plane yra numatytų Rostoko nurodymu sukurtų jungtinės veiklos / veiksmų / rinkodaros medžiagų išlaidų specifikacija (jeigu nesusitariama kitaip) Rostoko padengiamo</w:t>
      </w:r>
      <w:r w:rsidR="00816AD4">
        <w:rPr>
          <w:sz w:val="22"/>
          <w:szCs w:val="22"/>
        </w:rPr>
        <w:t>m</w:t>
      </w:r>
      <w:r>
        <w:rPr>
          <w:sz w:val="22"/>
          <w:szCs w:val="22"/>
        </w:rPr>
        <w:t>s išlaido</w:t>
      </w:r>
      <w:r w:rsidR="00816AD4">
        <w:rPr>
          <w:sz w:val="22"/>
          <w:szCs w:val="22"/>
        </w:rPr>
        <w:t>m</w:t>
      </w:r>
      <w:r>
        <w:rPr>
          <w:sz w:val="22"/>
          <w:szCs w:val="22"/>
        </w:rPr>
        <w:t xml:space="preserve">s. </w:t>
      </w:r>
    </w:p>
    <w:p w14:paraId="3A48BB09" w14:textId="77777777" w:rsidR="00A10749" w:rsidRPr="00ED37E6" w:rsidRDefault="00A10749" w:rsidP="00642D26">
      <w:pPr>
        <w:spacing w:line="276" w:lineRule="auto"/>
        <w:jc w:val="both"/>
        <w:rPr>
          <w:rFonts w:cs="Arial"/>
          <w:sz w:val="22"/>
          <w:szCs w:val="22"/>
        </w:rPr>
      </w:pPr>
    </w:p>
    <w:p w14:paraId="133C08F0" w14:textId="77777777" w:rsidR="006D2F9F" w:rsidRPr="006F45B6" w:rsidRDefault="006D2F9F" w:rsidP="00642D26">
      <w:pPr>
        <w:spacing w:line="276" w:lineRule="auto"/>
        <w:jc w:val="both"/>
        <w:rPr>
          <w:rFonts w:cs="Arial"/>
          <w:sz w:val="22"/>
          <w:szCs w:val="22"/>
        </w:rPr>
      </w:pPr>
      <w:r>
        <w:rPr>
          <w:sz w:val="22"/>
          <w:szCs w:val="22"/>
        </w:rPr>
        <w:t>Rostokas partneriams ir (arba) asocijuotiesiems partneriams pateiks metinę rinkodaros plano / rinkodaros veiklų ir susijusių išlaidų ataskaitą.</w:t>
      </w:r>
    </w:p>
    <w:p w14:paraId="012F894D" w14:textId="77777777" w:rsidR="006D2F9F" w:rsidRPr="00ED37E6" w:rsidRDefault="006D2F9F" w:rsidP="00642D26">
      <w:pPr>
        <w:spacing w:line="276" w:lineRule="auto"/>
        <w:jc w:val="both"/>
        <w:rPr>
          <w:rFonts w:cs="Arial"/>
          <w:sz w:val="22"/>
          <w:szCs w:val="22"/>
        </w:rPr>
      </w:pPr>
    </w:p>
    <w:p w14:paraId="1710434B" w14:textId="77777777" w:rsidR="004A4F07" w:rsidRPr="00636843" w:rsidRDefault="00A55FDA" w:rsidP="00642D26">
      <w:pPr>
        <w:spacing w:line="276" w:lineRule="auto"/>
        <w:jc w:val="both"/>
        <w:rPr>
          <w:rFonts w:cs="Arial"/>
          <w:b/>
          <w:sz w:val="22"/>
          <w:szCs w:val="22"/>
        </w:rPr>
      </w:pPr>
      <w:r>
        <w:rPr>
          <w:b/>
          <w:sz w:val="22"/>
          <w:szCs w:val="22"/>
        </w:rPr>
        <w:t>5 str. Dalyvavimo mokestis</w:t>
      </w:r>
    </w:p>
    <w:p w14:paraId="1CA4BFA3" w14:textId="77777777" w:rsidR="00A55FDA" w:rsidRPr="00B96230" w:rsidRDefault="00A55FDA" w:rsidP="00642D26">
      <w:pPr>
        <w:spacing w:line="276" w:lineRule="auto"/>
        <w:jc w:val="both"/>
        <w:rPr>
          <w:rFonts w:cs="Arial"/>
          <w:sz w:val="22"/>
          <w:szCs w:val="22"/>
        </w:rPr>
      </w:pPr>
    </w:p>
    <w:p w14:paraId="77589752" w14:textId="10B0A46E" w:rsidR="006D2F9F" w:rsidRDefault="000922AC" w:rsidP="00642D26">
      <w:pPr>
        <w:spacing w:line="276" w:lineRule="auto"/>
        <w:jc w:val="both"/>
        <w:rPr>
          <w:rFonts w:cs="Arial"/>
          <w:sz w:val="22"/>
          <w:szCs w:val="22"/>
        </w:rPr>
      </w:pPr>
      <w:r w:rsidRPr="00C86711">
        <w:rPr>
          <w:sz w:val="22"/>
          <w:szCs w:val="22"/>
        </w:rPr>
        <w:t>Susitariama, kad kiekvienas miestas</w:t>
      </w:r>
      <w:r w:rsidR="00816AD4" w:rsidRPr="00C86711">
        <w:rPr>
          <w:sz w:val="22"/>
          <w:szCs w:val="22"/>
        </w:rPr>
        <w:t>–</w:t>
      </w:r>
      <w:r w:rsidRPr="00C86711">
        <w:rPr>
          <w:sz w:val="22"/>
          <w:szCs w:val="22"/>
        </w:rPr>
        <w:t xml:space="preserve">narys Rostokui, kaip centriniam koordinavimo biurui, mokės metinį 5 000,00 EUR dalyvavimo mokestį. Šis mokestis nurodomas </w:t>
      </w:r>
      <w:r w:rsidR="00816AD4" w:rsidRPr="00C86711">
        <w:rPr>
          <w:sz w:val="22"/>
          <w:szCs w:val="22"/>
        </w:rPr>
        <w:t xml:space="preserve">ne vėliau kaip iki rugsėjo 30 dienos išsiunčiamoje </w:t>
      </w:r>
      <w:r w:rsidRPr="00C86711">
        <w:rPr>
          <w:sz w:val="22"/>
          <w:szCs w:val="22"/>
        </w:rPr>
        <w:t xml:space="preserve">sąskaitoje faktūroje. </w:t>
      </w:r>
      <w:r w:rsidR="00816AD4" w:rsidRPr="00C86711">
        <w:rPr>
          <w:sz w:val="22"/>
          <w:szCs w:val="22"/>
        </w:rPr>
        <w:t>Ją</w:t>
      </w:r>
      <w:r w:rsidRPr="00C86711">
        <w:rPr>
          <w:sz w:val="22"/>
          <w:szCs w:val="22"/>
        </w:rPr>
        <w:t xml:space="preserve"> </w:t>
      </w:r>
      <w:bookmarkStart w:id="17" w:name="OLE_LINK31"/>
      <w:bookmarkStart w:id="18" w:name="OLE_LINK32"/>
      <w:r w:rsidRPr="00C86711">
        <w:rPr>
          <w:sz w:val="22"/>
          <w:szCs w:val="22"/>
        </w:rPr>
        <w:t xml:space="preserve">Rostokas </w:t>
      </w:r>
      <w:bookmarkEnd w:id="17"/>
      <w:bookmarkEnd w:id="18"/>
      <w:r w:rsidRPr="00C86711">
        <w:rPr>
          <w:sz w:val="22"/>
          <w:szCs w:val="22"/>
        </w:rPr>
        <w:t xml:space="preserve">išimtinai naudoja </w:t>
      </w:r>
      <w:r w:rsidR="00816AD4" w:rsidRPr="00C86711">
        <w:rPr>
          <w:sz w:val="22"/>
          <w:szCs w:val="22"/>
        </w:rPr>
        <w:t xml:space="preserve">bendro rinkodaros plano veiklų / veiksmų </w:t>
      </w:r>
      <w:r w:rsidRPr="00C86711">
        <w:rPr>
          <w:sz w:val="22"/>
          <w:szCs w:val="22"/>
        </w:rPr>
        <w:t>išlaidoms apmokėti.</w:t>
      </w:r>
      <w:r>
        <w:rPr>
          <w:sz w:val="22"/>
          <w:szCs w:val="22"/>
        </w:rPr>
        <w:t xml:space="preserve"> </w:t>
      </w:r>
    </w:p>
    <w:p w14:paraId="1CB20D17" w14:textId="77777777" w:rsidR="00583A87" w:rsidRPr="00ED37E6" w:rsidRDefault="00583A87" w:rsidP="00642D26">
      <w:pPr>
        <w:spacing w:line="276" w:lineRule="auto"/>
        <w:jc w:val="both"/>
        <w:rPr>
          <w:rFonts w:cs="Arial"/>
          <w:sz w:val="22"/>
          <w:szCs w:val="22"/>
        </w:rPr>
      </w:pPr>
    </w:p>
    <w:p w14:paraId="75ACFF33" w14:textId="77777777" w:rsidR="00B4365B" w:rsidRPr="006F45B6" w:rsidRDefault="006D2F9F" w:rsidP="00642D26">
      <w:pPr>
        <w:spacing w:line="276" w:lineRule="auto"/>
        <w:jc w:val="both"/>
        <w:rPr>
          <w:rFonts w:cs="Arial"/>
          <w:sz w:val="22"/>
          <w:szCs w:val="22"/>
        </w:rPr>
      </w:pPr>
      <w:r>
        <w:rPr>
          <w:sz w:val="22"/>
          <w:szCs w:val="22"/>
        </w:rPr>
        <w:t xml:space="preserve">Asocijuotiesiems partneriams taikomas metinis 1 000,00 EUR dalyvavimo mokestis.  </w:t>
      </w:r>
    </w:p>
    <w:p w14:paraId="08C72B30" w14:textId="77777777" w:rsidR="006D2F9F" w:rsidRPr="00B96230" w:rsidRDefault="006D2F9F" w:rsidP="00642D26">
      <w:pPr>
        <w:spacing w:line="276" w:lineRule="auto"/>
        <w:jc w:val="both"/>
        <w:rPr>
          <w:rFonts w:cs="Arial"/>
          <w:sz w:val="22"/>
          <w:szCs w:val="22"/>
        </w:rPr>
      </w:pPr>
    </w:p>
    <w:p w14:paraId="5BD07407" w14:textId="2CB0283F" w:rsidR="00B4365B" w:rsidRPr="006F45B6" w:rsidRDefault="006D2F9F" w:rsidP="00642D26">
      <w:pPr>
        <w:spacing w:line="276" w:lineRule="auto"/>
        <w:jc w:val="both"/>
        <w:rPr>
          <w:rFonts w:cs="Arial"/>
          <w:sz w:val="22"/>
          <w:szCs w:val="22"/>
        </w:rPr>
      </w:pPr>
      <w:r>
        <w:rPr>
          <w:sz w:val="22"/>
          <w:szCs w:val="22"/>
        </w:rPr>
        <w:t>„Baltic Sail“ ir asocijuotieji partneriai gauna naudą iš bendradarbiavimo ir jungtinės veiklos: „Baltic Sail“ ir (arba) asocijuotųjų partnerių veikl</w:t>
      </w:r>
      <w:r w:rsidR="00816AD4">
        <w:rPr>
          <w:sz w:val="22"/>
          <w:szCs w:val="22"/>
        </w:rPr>
        <w:t>a</w:t>
      </w:r>
      <w:r>
        <w:rPr>
          <w:sz w:val="22"/>
          <w:szCs w:val="22"/>
        </w:rPr>
        <w:t xml:space="preserve"> tampa patrauklesnė ir (arba) žinomesnė, populiaresnė ar unikali; pritraukiama daugiau žiūrovų, lankytojų arba svečių / klientų; kuriam</w:t>
      </w:r>
      <w:r w:rsidR="00816AD4">
        <w:rPr>
          <w:sz w:val="22"/>
          <w:szCs w:val="22"/>
        </w:rPr>
        <w:t>i</w:t>
      </w:r>
      <w:r>
        <w:rPr>
          <w:sz w:val="22"/>
          <w:szCs w:val="22"/>
        </w:rPr>
        <w:t xml:space="preserve"> nauji ir puikūs jūr</w:t>
      </w:r>
      <w:r w:rsidR="00816AD4">
        <w:rPr>
          <w:sz w:val="22"/>
          <w:szCs w:val="22"/>
        </w:rPr>
        <w:t>os</w:t>
      </w:r>
      <w:r>
        <w:rPr>
          <w:sz w:val="22"/>
          <w:szCs w:val="22"/>
        </w:rPr>
        <w:t xml:space="preserve"> turizmo produktai</w:t>
      </w:r>
      <w:r w:rsidR="00816AD4">
        <w:rPr>
          <w:sz w:val="22"/>
          <w:szCs w:val="22"/>
        </w:rPr>
        <w:t>,</w:t>
      </w:r>
      <w:r>
        <w:rPr>
          <w:sz w:val="22"/>
          <w:szCs w:val="22"/>
        </w:rPr>
        <w:t xml:space="preserve"> patrauklesnės bendrosios rinkodaros kampanijos; naudojami ir reklamuojami miesto ar regiono kultūriniai jūros ištekliai; prisidedama prie jūros paveldo išsaugojimo; bendrai organizuojami renginiai ir festivaliai; partneriai vienas kitą pristato skirtingose mugėse, parodose, kitoje medijoje ir kt. </w:t>
      </w:r>
    </w:p>
    <w:p w14:paraId="67001518" w14:textId="77777777" w:rsidR="006D2F9F" w:rsidRPr="00B96230" w:rsidRDefault="006D2F9F" w:rsidP="00642D26">
      <w:pPr>
        <w:spacing w:line="276" w:lineRule="auto"/>
        <w:jc w:val="both"/>
        <w:rPr>
          <w:rFonts w:cs="Arial"/>
          <w:sz w:val="22"/>
          <w:szCs w:val="22"/>
        </w:rPr>
      </w:pPr>
    </w:p>
    <w:p w14:paraId="093630C9" w14:textId="698E625B" w:rsidR="006D2F9F" w:rsidRDefault="006D2F9F" w:rsidP="00642D26">
      <w:pPr>
        <w:spacing w:line="276" w:lineRule="auto"/>
        <w:jc w:val="both"/>
        <w:rPr>
          <w:rFonts w:cs="Arial"/>
          <w:sz w:val="22"/>
          <w:szCs w:val="22"/>
        </w:rPr>
      </w:pPr>
      <w:r>
        <w:rPr>
          <w:sz w:val="22"/>
          <w:szCs w:val="22"/>
        </w:rPr>
        <w:t>Rostokas taip pat atsako už pinigų apskaitą ir suderin</w:t>
      </w:r>
      <w:r w:rsidR="0001171F">
        <w:rPr>
          <w:sz w:val="22"/>
          <w:szCs w:val="22"/>
        </w:rPr>
        <w:t>a</w:t>
      </w:r>
      <w:r>
        <w:rPr>
          <w:sz w:val="22"/>
          <w:szCs w:val="22"/>
        </w:rPr>
        <w:t xml:space="preserve"> iš bendrų veiklų / veiksmų atsirandančias ekvivalenčias išlaidas, įskaitant, sąskaitų faktūrų bei kitų būtinų dokumentų tvarkymą. </w:t>
      </w:r>
    </w:p>
    <w:p w14:paraId="7EFA342E" w14:textId="77777777" w:rsidR="00B4365B" w:rsidRPr="00B96230" w:rsidRDefault="00B4365B" w:rsidP="00642D26">
      <w:pPr>
        <w:spacing w:line="276" w:lineRule="auto"/>
        <w:jc w:val="both"/>
        <w:rPr>
          <w:rFonts w:cs="Arial"/>
          <w:sz w:val="22"/>
          <w:szCs w:val="22"/>
        </w:rPr>
      </w:pPr>
    </w:p>
    <w:p w14:paraId="5FB0CC82" w14:textId="77777777" w:rsidR="006D2F9F" w:rsidRDefault="00696816" w:rsidP="00642D26">
      <w:pPr>
        <w:spacing w:line="276" w:lineRule="auto"/>
        <w:jc w:val="both"/>
        <w:rPr>
          <w:rFonts w:cs="Arial"/>
          <w:sz w:val="22"/>
          <w:szCs w:val="22"/>
        </w:rPr>
      </w:pPr>
      <w:r>
        <w:rPr>
          <w:sz w:val="22"/>
          <w:szCs w:val="22"/>
        </w:rPr>
        <w:t xml:space="preserve">„Baltic Sail“ komitetas tvirtina ir sprendžia dėl suplanuotų bendrų išlaidų viršijimo. Tai taip pat taikoma pinigų perviršiui. Pinigų perviršis, jeigu toks būtų, negrąžinamas nariams, bet šios sutarties kontekste pasiliekamas / naudojamas bendriems projektams / veiksmams. </w:t>
      </w:r>
    </w:p>
    <w:p w14:paraId="21C3C93A" w14:textId="77777777" w:rsidR="00737BB9" w:rsidRPr="00ED37E6" w:rsidRDefault="00737BB9" w:rsidP="00642D26">
      <w:pPr>
        <w:spacing w:line="276" w:lineRule="auto"/>
        <w:jc w:val="both"/>
        <w:rPr>
          <w:rFonts w:cs="Arial"/>
          <w:sz w:val="22"/>
          <w:szCs w:val="22"/>
        </w:rPr>
      </w:pPr>
    </w:p>
    <w:p w14:paraId="6F0B6BCB" w14:textId="0220A2FA" w:rsidR="006D2F9F" w:rsidRPr="00B4365B" w:rsidRDefault="006D2F9F" w:rsidP="00642D26">
      <w:pPr>
        <w:spacing w:line="276" w:lineRule="auto"/>
        <w:jc w:val="both"/>
        <w:rPr>
          <w:rFonts w:cs="Arial"/>
          <w:b/>
          <w:sz w:val="22"/>
          <w:szCs w:val="22"/>
        </w:rPr>
      </w:pPr>
      <w:r>
        <w:rPr>
          <w:b/>
          <w:sz w:val="22"/>
          <w:szCs w:val="22"/>
        </w:rPr>
        <w:t xml:space="preserve">6 str. Baigiamosios </w:t>
      </w:r>
      <w:r w:rsidR="00574535">
        <w:rPr>
          <w:b/>
          <w:sz w:val="22"/>
          <w:szCs w:val="22"/>
        </w:rPr>
        <w:t>nuostatos</w:t>
      </w:r>
    </w:p>
    <w:p w14:paraId="24332DA7" w14:textId="77777777" w:rsidR="00B4365B" w:rsidRPr="0001171F" w:rsidRDefault="00B4365B" w:rsidP="00642D26">
      <w:pPr>
        <w:spacing w:line="276" w:lineRule="auto"/>
        <w:jc w:val="both"/>
        <w:rPr>
          <w:rFonts w:cs="Arial"/>
          <w:sz w:val="22"/>
          <w:szCs w:val="22"/>
        </w:rPr>
      </w:pPr>
    </w:p>
    <w:p w14:paraId="5D31116B" w14:textId="3EC2D105" w:rsidR="006D2F9F" w:rsidRDefault="00574535" w:rsidP="00642D26">
      <w:pPr>
        <w:spacing w:line="276" w:lineRule="auto"/>
        <w:jc w:val="both"/>
        <w:rPr>
          <w:rFonts w:cs="Arial"/>
          <w:sz w:val="22"/>
          <w:szCs w:val="22"/>
        </w:rPr>
      </w:pPr>
      <w:r>
        <w:rPr>
          <w:sz w:val="22"/>
          <w:szCs w:val="22"/>
        </w:rPr>
        <w:t>Bet kokie</w:t>
      </w:r>
      <w:r w:rsidR="006D2F9F">
        <w:rPr>
          <w:sz w:val="22"/>
          <w:szCs w:val="22"/>
        </w:rPr>
        <w:t xml:space="preserve"> iš šios sutarties </w:t>
      </w:r>
      <w:r>
        <w:rPr>
          <w:sz w:val="22"/>
          <w:szCs w:val="22"/>
        </w:rPr>
        <w:t>kylantys</w:t>
      </w:r>
      <w:r w:rsidR="006D2F9F">
        <w:rPr>
          <w:sz w:val="22"/>
          <w:szCs w:val="22"/>
        </w:rPr>
        <w:t xml:space="preserve"> ginča</w:t>
      </w:r>
      <w:r>
        <w:rPr>
          <w:sz w:val="22"/>
          <w:szCs w:val="22"/>
        </w:rPr>
        <w:t>i</w:t>
      </w:r>
      <w:r w:rsidR="006D2F9F">
        <w:rPr>
          <w:sz w:val="22"/>
          <w:szCs w:val="22"/>
        </w:rPr>
        <w:t xml:space="preserve"> ar nesutarima</w:t>
      </w:r>
      <w:r>
        <w:rPr>
          <w:sz w:val="22"/>
          <w:szCs w:val="22"/>
        </w:rPr>
        <w:t>i</w:t>
      </w:r>
      <w:r w:rsidR="006D2F9F">
        <w:rPr>
          <w:sz w:val="22"/>
          <w:szCs w:val="22"/>
        </w:rPr>
        <w:t xml:space="preserve"> sprendžiam</w:t>
      </w:r>
      <w:r>
        <w:rPr>
          <w:sz w:val="22"/>
          <w:szCs w:val="22"/>
        </w:rPr>
        <w:t>i</w:t>
      </w:r>
      <w:r w:rsidR="006D2F9F">
        <w:rPr>
          <w:sz w:val="22"/>
          <w:szCs w:val="22"/>
        </w:rPr>
        <w:t xml:space="preserve"> „Baltic Sail“ komiteto susirinkimuose. Ginčai sprendžiami </w:t>
      </w:r>
      <w:r>
        <w:rPr>
          <w:sz w:val="22"/>
          <w:szCs w:val="22"/>
        </w:rPr>
        <w:t>vadovaujantis</w:t>
      </w:r>
      <w:r w:rsidR="006D2F9F">
        <w:rPr>
          <w:sz w:val="22"/>
          <w:szCs w:val="22"/>
        </w:rPr>
        <w:t xml:space="preserve"> </w:t>
      </w:r>
      <w:r>
        <w:rPr>
          <w:sz w:val="22"/>
          <w:szCs w:val="22"/>
        </w:rPr>
        <w:t>Europos</w:t>
      </w:r>
      <w:r w:rsidR="006D2F9F">
        <w:rPr>
          <w:sz w:val="22"/>
          <w:szCs w:val="22"/>
        </w:rPr>
        <w:t xml:space="preserve"> teis</w:t>
      </w:r>
      <w:r>
        <w:rPr>
          <w:sz w:val="22"/>
          <w:szCs w:val="22"/>
        </w:rPr>
        <w:t>e</w:t>
      </w:r>
      <w:r w:rsidR="00642D26">
        <w:rPr>
          <w:sz w:val="22"/>
          <w:szCs w:val="22"/>
        </w:rPr>
        <w:t>, j</w:t>
      </w:r>
      <w:r w:rsidR="006D2F9F">
        <w:rPr>
          <w:sz w:val="22"/>
          <w:szCs w:val="22"/>
        </w:rPr>
        <w:t xml:space="preserve">ei </w:t>
      </w:r>
      <w:r w:rsidR="00642D26">
        <w:rPr>
          <w:sz w:val="22"/>
          <w:szCs w:val="22"/>
        </w:rPr>
        <w:t>nepavyksta pasiekti / nesusitariama dėl neteisminio sprendimo</w:t>
      </w:r>
      <w:r w:rsidR="006D2F9F">
        <w:rPr>
          <w:sz w:val="22"/>
          <w:szCs w:val="22"/>
        </w:rPr>
        <w:t xml:space="preserve">, ypač, finansiniais klausimais, kiekvienas šios sutarties pareiškimas, pakeitimas ar priedas priimamas rašytine forma. </w:t>
      </w:r>
    </w:p>
    <w:p w14:paraId="3E760B11" w14:textId="77777777" w:rsidR="00B4365B" w:rsidRPr="00ED37E6" w:rsidRDefault="00B4365B" w:rsidP="00642D26">
      <w:pPr>
        <w:spacing w:line="276" w:lineRule="auto"/>
        <w:jc w:val="both"/>
        <w:rPr>
          <w:rFonts w:cs="Arial"/>
          <w:sz w:val="22"/>
          <w:szCs w:val="22"/>
        </w:rPr>
      </w:pPr>
    </w:p>
    <w:p w14:paraId="08C41415" w14:textId="77777777" w:rsidR="006D2F9F" w:rsidRPr="006F45B6" w:rsidRDefault="00234C48" w:rsidP="00642D26">
      <w:pPr>
        <w:spacing w:line="276" w:lineRule="auto"/>
        <w:jc w:val="both"/>
        <w:rPr>
          <w:rFonts w:cs="Arial"/>
          <w:b/>
          <w:sz w:val="22"/>
          <w:szCs w:val="22"/>
        </w:rPr>
      </w:pPr>
      <w:bookmarkStart w:id="19" w:name="OLE_LINK14"/>
      <w:bookmarkStart w:id="20" w:name="OLE_LINK15"/>
      <w:bookmarkStart w:id="21" w:name="OLE_LINK5"/>
      <w:bookmarkStart w:id="22" w:name="OLE_LINK6"/>
      <w:r>
        <w:rPr>
          <w:b/>
          <w:sz w:val="22"/>
          <w:szCs w:val="22"/>
        </w:rPr>
        <w:t xml:space="preserve">Partneriai </w:t>
      </w:r>
    </w:p>
    <w:p w14:paraId="65430F04" w14:textId="77777777" w:rsidR="0093512D" w:rsidRPr="00ED37E6" w:rsidRDefault="0093512D" w:rsidP="00642D26">
      <w:pPr>
        <w:spacing w:line="276" w:lineRule="auto"/>
        <w:jc w:val="both"/>
        <w:rPr>
          <w:rFonts w:cs="Arial"/>
          <w:sz w:val="22"/>
          <w:szCs w:val="22"/>
        </w:rPr>
      </w:pPr>
    </w:p>
    <w:p w14:paraId="5E1E9897" w14:textId="77777777" w:rsidR="008971A8" w:rsidRPr="00C96A28" w:rsidRDefault="003E70FB" w:rsidP="00642D26">
      <w:pPr>
        <w:spacing w:line="276" w:lineRule="auto"/>
        <w:jc w:val="both"/>
        <w:rPr>
          <w:rFonts w:cs="Arial"/>
          <w:sz w:val="22"/>
          <w:szCs w:val="22"/>
        </w:rPr>
      </w:pPr>
      <w:r>
        <w:rPr>
          <w:sz w:val="22"/>
          <w:szCs w:val="22"/>
        </w:rPr>
        <w:t>Gdanskas, Lenkija</w:t>
      </w:r>
    </w:p>
    <w:p w14:paraId="56D0B2D8" w14:textId="77777777" w:rsidR="008971A8" w:rsidRPr="00583A87" w:rsidRDefault="002967E2" w:rsidP="00642D26">
      <w:pPr>
        <w:spacing w:line="276" w:lineRule="auto"/>
        <w:ind w:left="4248"/>
        <w:jc w:val="both"/>
        <w:rPr>
          <w:rFonts w:cs="Arial"/>
          <w:sz w:val="22"/>
          <w:szCs w:val="22"/>
        </w:rPr>
      </w:pPr>
      <w:r>
        <w:rPr>
          <w:sz w:val="22"/>
          <w:szCs w:val="22"/>
        </w:rPr>
        <w:t>..........................</w:t>
      </w:r>
      <w:r>
        <w:rPr>
          <w:sz w:val="22"/>
          <w:szCs w:val="22"/>
        </w:rPr>
        <w:tab/>
      </w:r>
    </w:p>
    <w:p w14:paraId="1F69E814" w14:textId="77777777" w:rsidR="008971A8" w:rsidRDefault="008971A8" w:rsidP="00642D26">
      <w:pPr>
        <w:spacing w:line="276" w:lineRule="auto"/>
        <w:ind w:left="4248"/>
        <w:jc w:val="both"/>
        <w:rPr>
          <w:rFonts w:cs="Arial"/>
          <w:sz w:val="22"/>
          <w:szCs w:val="22"/>
        </w:rPr>
      </w:pPr>
      <w:bookmarkStart w:id="23" w:name="OLE_LINK11"/>
      <w:bookmarkStart w:id="24" w:name="OLE_LINK12"/>
    </w:p>
    <w:bookmarkEnd w:id="23"/>
    <w:bookmarkEnd w:id="24"/>
    <w:p w14:paraId="3CF9186A" w14:textId="2DA6A715" w:rsidR="008971A8" w:rsidRDefault="008971A8" w:rsidP="00642D26">
      <w:pPr>
        <w:spacing w:line="276" w:lineRule="auto"/>
        <w:ind w:left="3540" w:firstLine="708"/>
        <w:jc w:val="both"/>
        <w:rPr>
          <w:rFonts w:cs="Arial"/>
          <w:sz w:val="22"/>
          <w:szCs w:val="22"/>
        </w:rPr>
      </w:pPr>
      <w:r>
        <w:rPr>
          <w:sz w:val="22"/>
          <w:szCs w:val="22"/>
        </w:rPr>
        <w:t>Meras</w:t>
      </w:r>
      <w:bookmarkEnd w:id="19"/>
      <w:bookmarkEnd w:id="20"/>
      <w:r>
        <w:rPr>
          <w:sz w:val="22"/>
          <w:szCs w:val="22"/>
        </w:rPr>
        <w:t xml:space="preserve"> / </w:t>
      </w:r>
      <w:r w:rsidR="0001171F">
        <w:rPr>
          <w:sz w:val="22"/>
          <w:szCs w:val="22"/>
        </w:rPr>
        <w:t>Parašas</w:t>
      </w:r>
    </w:p>
    <w:p w14:paraId="3B2A697C" w14:textId="77777777" w:rsidR="00083016" w:rsidRPr="00ED37E6" w:rsidRDefault="00083016" w:rsidP="00642D26">
      <w:pPr>
        <w:spacing w:line="276" w:lineRule="auto"/>
        <w:jc w:val="both"/>
        <w:rPr>
          <w:rFonts w:cs="Arial"/>
          <w:sz w:val="22"/>
          <w:szCs w:val="22"/>
        </w:rPr>
      </w:pPr>
    </w:p>
    <w:p w14:paraId="7CAD21F6" w14:textId="77777777" w:rsidR="00AC3E0F" w:rsidRPr="006F45B6" w:rsidRDefault="00AC3E0F" w:rsidP="00642D26">
      <w:pPr>
        <w:spacing w:line="276" w:lineRule="auto"/>
        <w:jc w:val="both"/>
        <w:rPr>
          <w:rFonts w:cs="Arial"/>
          <w:sz w:val="22"/>
          <w:szCs w:val="22"/>
        </w:rPr>
      </w:pPr>
      <w:r>
        <w:rPr>
          <w:sz w:val="22"/>
          <w:szCs w:val="22"/>
        </w:rPr>
        <w:t>Guldborgsundo savivaldybė, Danija</w:t>
      </w:r>
      <w:r>
        <w:rPr>
          <w:sz w:val="22"/>
          <w:szCs w:val="22"/>
        </w:rPr>
        <w:tab/>
      </w:r>
      <w:r>
        <w:rPr>
          <w:sz w:val="22"/>
          <w:szCs w:val="22"/>
        </w:rPr>
        <w:tab/>
      </w:r>
      <w:r>
        <w:rPr>
          <w:sz w:val="22"/>
          <w:szCs w:val="22"/>
        </w:rPr>
        <w:tab/>
      </w:r>
    </w:p>
    <w:p w14:paraId="18FCDE8B" w14:textId="77777777" w:rsidR="00AC3E0F" w:rsidRPr="006F45B6" w:rsidRDefault="002967E2" w:rsidP="00642D26">
      <w:pPr>
        <w:spacing w:line="276" w:lineRule="auto"/>
        <w:ind w:left="4248"/>
        <w:jc w:val="both"/>
        <w:rPr>
          <w:rFonts w:cs="Arial"/>
          <w:sz w:val="22"/>
          <w:szCs w:val="22"/>
        </w:rPr>
      </w:pPr>
      <w:r>
        <w:rPr>
          <w:sz w:val="22"/>
          <w:szCs w:val="22"/>
        </w:rPr>
        <w:t>..........................</w:t>
      </w:r>
      <w:r>
        <w:rPr>
          <w:sz w:val="22"/>
          <w:szCs w:val="22"/>
        </w:rPr>
        <w:tab/>
      </w:r>
    </w:p>
    <w:p w14:paraId="37F23DDC" w14:textId="77777777" w:rsidR="00AC3E0F" w:rsidRPr="00ED37E6" w:rsidRDefault="00AC3E0F" w:rsidP="00642D26">
      <w:pPr>
        <w:spacing w:line="276" w:lineRule="auto"/>
        <w:ind w:left="3540" w:firstLine="708"/>
        <w:jc w:val="both"/>
        <w:rPr>
          <w:rFonts w:cs="Arial"/>
          <w:sz w:val="22"/>
          <w:szCs w:val="22"/>
        </w:rPr>
      </w:pPr>
    </w:p>
    <w:p w14:paraId="633BDFB6" w14:textId="453DE532" w:rsidR="00AC3E0F" w:rsidRDefault="00AC3E0F" w:rsidP="00642D26">
      <w:pPr>
        <w:spacing w:line="276" w:lineRule="auto"/>
        <w:ind w:left="3540" w:firstLine="708"/>
        <w:jc w:val="both"/>
        <w:rPr>
          <w:rFonts w:cs="Arial"/>
          <w:sz w:val="22"/>
          <w:szCs w:val="22"/>
        </w:rPr>
      </w:pPr>
      <w:r>
        <w:rPr>
          <w:sz w:val="22"/>
          <w:szCs w:val="22"/>
        </w:rPr>
        <w:t xml:space="preserve">Meras / </w:t>
      </w:r>
      <w:r w:rsidR="0001171F">
        <w:rPr>
          <w:sz w:val="22"/>
          <w:szCs w:val="22"/>
        </w:rPr>
        <w:t>Parašas</w:t>
      </w:r>
    </w:p>
    <w:p w14:paraId="6D401473" w14:textId="77777777" w:rsidR="003E70FB" w:rsidRPr="00ED37E6" w:rsidRDefault="003E70FB" w:rsidP="00642D26">
      <w:pPr>
        <w:spacing w:line="276" w:lineRule="auto"/>
        <w:jc w:val="both"/>
        <w:rPr>
          <w:rFonts w:cs="Arial"/>
          <w:sz w:val="22"/>
          <w:szCs w:val="22"/>
        </w:rPr>
      </w:pPr>
    </w:p>
    <w:p w14:paraId="21BF6792" w14:textId="77777777" w:rsidR="008971A8" w:rsidRDefault="008971A8" w:rsidP="00642D26">
      <w:pPr>
        <w:spacing w:line="276" w:lineRule="auto"/>
        <w:jc w:val="both"/>
        <w:rPr>
          <w:rFonts w:cs="Arial"/>
          <w:sz w:val="22"/>
          <w:szCs w:val="22"/>
        </w:rPr>
      </w:pPr>
      <w:r>
        <w:rPr>
          <w:sz w:val="22"/>
          <w:szCs w:val="22"/>
        </w:rPr>
        <w:t>Karskruna, Švedija</w:t>
      </w:r>
      <w:r>
        <w:rPr>
          <w:sz w:val="22"/>
          <w:szCs w:val="22"/>
        </w:rPr>
        <w:tab/>
      </w:r>
    </w:p>
    <w:p w14:paraId="46F5231B" w14:textId="77777777" w:rsidR="006D2F9F" w:rsidRPr="006F45B6" w:rsidRDefault="002967E2" w:rsidP="00642D26">
      <w:pPr>
        <w:spacing w:line="276" w:lineRule="auto"/>
        <w:ind w:left="4248"/>
        <w:jc w:val="both"/>
        <w:rPr>
          <w:rFonts w:cs="Arial"/>
          <w:sz w:val="22"/>
          <w:szCs w:val="22"/>
        </w:rPr>
      </w:pPr>
      <w:r>
        <w:rPr>
          <w:sz w:val="22"/>
          <w:szCs w:val="22"/>
        </w:rPr>
        <w:t>..........................</w:t>
      </w:r>
      <w:r>
        <w:rPr>
          <w:sz w:val="22"/>
          <w:szCs w:val="22"/>
        </w:rPr>
        <w:tab/>
      </w:r>
      <w:r>
        <w:rPr>
          <w:sz w:val="22"/>
          <w:szCs w:val="22"/>
        </w:rPr>
        <w:tab/>
      </w:r>
    </w:p>
    <w:p w14:paraId="45509F32" w14:textId="77777777" w:rsidR="008971A8" w:rsidRDefault="008971A8" w:rsidP="00642D26">
      <w:pPr>
        <w:spacing w:line="276" w:lineRule="auto"/>
        <w:jc w:val="both"/>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0F81994" w14:textId="5FEE8B42" w:rsidR="00D14256" w:rsidRDefault="003F3780" w:rsidP="00642D26">
      <w:pPr>
        <w:spacing w:line="276" w:lineRule="auto"/>
        <w:ind w:left="3540" w:firstLine="708"/>
        <w:jc w:val="both"/>
        <w:rPr>
          <w:rFonts w:cs="Arial"/>
          <w:sz w:val="22"/>
          <w:szCs w:val="22"/>
        </w:rPr>
      </w:pPr>
      <w:r>
        <w:rPr>
          <w:sz w:val="22"/>
          <w:szCs w:val="22"/>
        </w:rPr>
        <w:t xml:space="preserve">Meras / </w:t>
      </w:r>
      <w:r w:rsidR="0001171F">
        <w:rPr>
          <w:sz w:val="22"/>
          <w:szCs w:val="22"/>
        </w:rPr>
        <w:t>Parašas</w:t>
      </w:r>
      <w:r>
        <w:rPr>
          <w:sz w:val="22"/>
          <w:szCs w:val="22"/>
        </w:rPr>
        <w:tab/>
      </w:r>
      <w:r>
        <w:rPr>
          <w:sz w:val="22"/>
          <w:szCs w:val="22"/>
        </w:rPr>
        <w:tab/>
      </w:r>
      <w:r>
        <w:rPr>
          <w:sz w:val="22"/>
          <w:szCs w:val="22"/>
        </w:rPr>
        <w:tab/>
      </w:r>
    </w:p>
    <w:p w14:paraId="08FA297F" w14:textId="77777777" w:rsidR="00BA5DB4" w:rsidRDefault="006D2F9F" w:rsidP="00642D26">
      <w:pPr>
        <w:spacing w:line="276" w:lineRule="auto"/>
        <w:jc w:val="both"/>
        <w:rPr>
          <w:rFonts w:cs="Arial"/>
          <w:sz w:val="22"/>
          <w:szCs w:val="22"/>
        </w:rPr>
      </w:pPr>
      <w:r>
        <w:rPr>
          <w:sz w:val="22"/>
          <w:szCs w:val="22"/>
        </w:rPr>
        <w:tab/>
      </w:r>
      <w:r>
        <w:rPr>
          <w:sz w:val="22"/>
          <w:szCs w:val="22"/>
        </w:rPr>
        <w:tab/>
      </w:r>
    </w:p>
    <w:p w14:paraId="4D0A20B0" w14:textId="77777777" w:rsidR="00BA5DB4" w:rsidRDefault="008971A8" w:rsidP="00642D26">
      <w:pPr>
        <w:spacing w:line="276" w:lineRule="auto"/>
        <w:jc w:val="both"/>
        <w:rPr>
          <w:rFonts w:cs="Arial"/>
          <w:sz w:val="22"/>
          <w:szCs w:val="22"/>
        </w:rPr>
      </w:pPr>
      <w:r>
        <w:rPr>
          <w:sz w:val="22"/>
          <w:szCs w:val="22"/>
        </w:rPr>
        <w:t>Klaipėda, Lietuva</w:t>
      </w:r>
    </w:p>
    <w:p w14:paraId="1894D9C7" w14:textId="77777777" w:rsidR="00BA5DB4" w:rsidRDefault="00C624D1" w:rsidP="00642D26">
      <w:pPr>
        <w:spacing w:line="276" w:lineRule="auto"/>
        <w:ind w:left="4248"/>
        <w:jc w:val="both"/>
        <w:rPr>
          <w:rFonts w:cs="Arial"/>
          <w:sz w:val="22"/>
          <w:szCs w:val="22"/>
        </w:rPr>
      </w:pPr>
      <w:bookmarkStart w:id="25" w:name="OLE_LINK24"/>
      <w:bookmarkStart w:id="26" w:name="OLE_LINK25"/>
      <w:r>
        <w:rPr>
          <w:sz w:val="22"/>
          <w:szCs w:val="22"/>
        </w:rPr>
        <w:t>..........................</w:t>
      </w:r>
    </w:p>
    <w:bookmarkEnd w:id="25"/>
    <w:bookmarkEnd w:id="26"/>
    <w:p w14:paraId="217378F8" w14:textId="77777777" w:rsidR="008971A8" w:rsidRPr="00B96230" w:rsidRDefault="008971A8" w:rsidP="00642D26">
      <w:pPr>
        <w:spacing w:line="276" w:lineRule="auto"/>
        <w:ind w:left="3540" w:firstLine="708"/>
        <w:jc w:val="both"/>
        <w:rPr>
          <w:rFonts w:cs="Arial"/>
          <w:sz w:val="22"/>
          <w:szCs w:val="22"/>
          <w:lang w:val="es-ES"/>
        </w:rPr>
      </w:pPr>
    </w:p>
    <w:p w14:paraId="65F4751E" w14:textId="7B073A50" w:rsidR="00BA5DB4" w:rsidRDefault="008971A8" w:rsidP="00642D26">
      <w:pPr>
        <w:spacing w:line="276" w:lineRule="auto"/>
        <w:ind w:left="3540" w:firstLine="708"/>
        <w:jc w:val="both"/>
        <w:rPr>
          <w:rFonts w:cs="Arial"/>
          <w:sz w:val="22"/>
          <w:szCs w:val="22"/>
        </w:rPr>
      </w:pPr>
      <w:r>
        <w:rPr>
          <w:sz w:val="22"/>
          <w:szCs w:val="22"/>
        </w:rPr>
        <w:t xml:space="preserve">Meras / </w:t>
      </w:r>
      <w:r w:rsidR="0001171F">
        <w:rPr>
          <w:sz w:val="22"/>
          <w:szCs w:val="22"/>
        </w:rPr>
        <w:t>Parašas</w:t>
      </w:r>
    </w:p>
    <w:p w14:paraId="6E3DF47C" w14:textId="77777777" w:rsidR="00583A87" w:rsidRDefault="00583A87" w:rsidP="00642D26">
      <w:pPr>
        <w:spacing w:line="276" w:lineRule="auto"/>
        <w:jc w:val="both"/>
        <w:rPr>
          <w:rFonts w:cs="Arial"/>
          <w:sz w:val="22"/>
          <w:szCs w:val="22"/>
        </w:rPr>
      </w:pPr>
      <w:bookmarkStart w:id="27" w:name="OLE_LINK9"/>
      <w:bookmarkStart w:id="28" w:name="OLE_LINK10"/>
      <w:bookmarkStart w:id="29" w:name="OLE_LINK18"/>
      <w:bookmarkStart w:id="30" w:name="OLE_LINK19"/>
    </w:p>
    <w:p w14:paraId="4DE8B285" w14:textId="77777777" w:rsidR="008971A8" w:rsidRDefault="008971A8" w:rsidP="00642D26">
      <w:pPr>
        <w:spacing w:line="276" w:lineRule="auto"/>
        <w:jc w:val="both"/>
        <w:rPr>
          <w:rFonts w:cs="Arial"/>
          <w:sz w:val="22"/>
          <w:szCs w:val="22"/>
        </w:rPr>
      </w:pPr>
      <w:r>
        <w:rPr>
          <w:sz w:val="22"/>
          <w:szCs w:val="22"/>
        </w:rPr>
        <w:t>Rostokas, Vokietija</w:t>
      </w:r>
    </w:p>
    <w:p w14:paraId="73157E24" w14:textId="77777777" w:rsidR="002967E2" w:rsidRDefault="002967E2" w:rsidP="00642D26">
      <w:pPr>
        <w:spacing w:line="276" w:lineRule="auto"/>
        <w:ind w:left="4248"/>
        <w:jc w:val="both"/>
        <w:rPr>
          <w:rFonts w:cs="Arial"/>
          <w:sz w:val="22"/>
          <w:szCs w:val="22"/>
        </w:rPr>
      </w:pPr>
      <w:r>
        <w:rPr>
          <w:sz w:val="22"/>
          <w:szCs w:val="22"/>
        </w:rPr>
        <w:t>..........................</w:t>
      </w:r>
    </w:p>
    <w:p w14:paraId="1A952583" w14:textId="77777777" w:rsidR="00583A87" w:rsidRPr="00B96230" w:rsidRDefault="00583A87" w:rsidP="00642D26">
      <w:pPr>
        <w:spacing w:line="276" w:lineRule="auto"/>
        <w:ind w:left="3540" w:firstLine="708"/>
        <w:jc w:val="both"/>
        <w:rPr>
          <w:rFonts w:cs="Arial"/>
          <w:sz w:val="22"/>
          <w:szCs w:val="22"/>
          <w:lang w:val="es-ES"/>
        </w:rPr>
      </w:pPr>
    </w:p>
    <w:p w14:paraId="66CCE4EF" w14:textId="25DF1B87" w:rsidR="00AC3E0F" w:rsidRDefault="00642D26" w:rsidP="00642D26">
      <w:pPr>
        <w:spacing w:line="276" w:lineRule="auto"/>
        <w:ind w:left="3540" w:firstLine="708"/>
        <w:jc w:val="both"/>
        <w:rPr>
          <w:rFonts w:cs="Arial"/>
          <w:sz w:val="22"/>
          <w:szCs w:val="22"/>
        </w:rPr>
      </w:pPr>
      <w:r>
        <w:rPr>
          <w:sz w:val="22"/>
          <w:szCs w:val="22"/>
        </w:rPr>
        <w:t>Meras</w:t>
      </w:r>
      <w:r w:rsidR="00583A87">
        <w:rPr>
          <w:sz w:val="22"/>
          <w:szCs w:val="22"/>
        </w:rPr>
        <w:t xml:space="preserve"> / </w:t>
      </w:r>
      <w:r w:rsidR="0001171F">
        <w:rPr>
          <w:sz w:val="22"/>
          <w:szCs w:val="22"/>
        </w:rPr>
        <w:t>Parašas</w:t>
      </w:r>
    </w:p>
    <w:bookmarkEnd w:id="27"/>
    <w:bookmarkEnd w:id="28"/>
    <w:p w14:paraId="4FD8082D" w14:textId="77777777" w:rsidR="00583A87" w:rsidRPr="00B96230" w:rsidRDefault="00583A87" w:rsidP="00642D26">
      <w:pPr>
        <w:spacing w:line="276" w:lineRule="auto"/>
        <w:jc w:val="both"/>
        <w:rPr>
          <w:rFonts w:cs="Arial"/>
          <w:sz w:val="22"/>
          <w:szCs w:val="22"/>
          <w:lang w:val="es-ES"/>
        </w:rPr>
      </w:pPr>
    </w:p>
    <w:p w14:paraId="1064107F" w14:textId="77777777" w:rsidR="00AC3E0F" w:rsidRDefault="00AC3E0F" w:rsidP="00642D26">
      <w:pPr>
        <w:spacing w:line="276" w:lineRule="auto"/>
        <w:jc w:val="both"/>
        <w:rPr>
          <w:rFonts w:cs="Arial"/>
          <w:sz w:val="22"/>
          <w:szCs w:val="22"/>
        </w:rPr>
      </w:pPr>
      <w:r>
        <w:rPr>
          <w:sz w:val="22"/>
          <w:szCs w:val="22"/>
        </w:rPr>
        <w:t>Ščečinas, Lenkija</w:t>
      </w:r>
    </w:p>
    <w:p w14:paraId="69D98983" w14:textId="77777777" w:rsidR="002967E2" w:rsidRDefault="002967E2" w:rsidP="00642D26">
      <w:pPr>
        <w:spacing w:line="276" w:lineRule="auto"/>
        <w:ind w:left="4248"/>
        <w:jc w:val="both"/>
        <w:rPr>
          <w:rFonts w:cs="Arial"/>
          <w:sz w:val="22"/>
          <w:szCs w:val="22"/>
        </w:rPr>
      </w:pPr>
      <w:r>
        <w:rPr>
          <w:sz w:val="22"/>
          <w:szCs w:val="22"/>
        </w:rPr>
        <w:t>..........................</w:t>
      </w:r>
    </w:p>
    <w:p w14:paraId="597D5B54" w14:textId="77777777" w:rsidR="00AC3E0F" w:rsidRPr="00B96230" w:rsidRDefault="00AC3E0F" w:rsidP="00642D26">
      <w:pPr>
        <w:spacing w:line="276" w:lineRule="auto"/>
        <w:ind w:left="3540" w:firstLine="708"/>
        <w:jc w:val="both"/>
        <w:rPr>
          <w:rFonts w:cs="Arial"/>
          <w:sz w:val="22"/>
          <w:szCs w:val="22"/>
          <w:lang w:val="es-ES"/>
        </w:rPr>
      </w:pPr>
    </w:p>
    <w:p w14:paraId="39257F35" w14:textId="12F2D5D7" w:rsidR="0093512D" w:rsidRDefault="00AC3E0F" w:rsidP="00642D26">
      <w:pPr>
        <w:spacing w:line="276" w:lineRule="auto"/>
        <w:ind w:left="3540" w:firstLine="708"/>
        <w:jc w:val="both"/>
        <w:rPr>
          <w:rFonts w:cs="Arial"/>
          <w:sz w:val="22"/>
          <w:szCs w:val="22"/>
        </w:rPr>
      </w:pPr>
      <w:r>
        <w:rPr>
          <w:sz w:val="22"/>
          <w:szCs w:val="22"/>
        </w:rPr>
        <w:t xml:space="preserve">Meras / </w:t>
      </w:r>
      <w:r w:rsidR="0001171F">
        <w:rPr>
          <w:sz w:val="22"/>
          <w:szCs w:val="22"/>
        </w:rPr>
        <w:t>Parašas</w:t>
      </w:r>
      <w:r>
        <w:rPr>
          <w:sz w:val="22"/>
          <w:szCs w:val="22"/>
        </w:rPr>
        <w:tab/>
      </w:r>
      <w:r>
        <w:rPr>
          <w:sz w:val="22"/>
          <w:szCs w:val="22"/>
        </w:rPr>
        <w:tab/>
      </w:r>
      <w:r>
        <w:rPr>
          <w:sz w:val="22"/>
          <w:szCs w:val="22"/>
        </w:rPr>
        <w:tab/>
      </w:r>
      <w:bookmarkEnd w:id="29"/>
      <w:bookmarkEnd w:id="30"/>
      <w:r>
        <w:rPr>
          <w:sz w:val="22"/>
          <w:szCs w:val="22"/>
        </w:rPr>
        <w:tab/>
      </w:r>
      <w:r>
        <w:rPr>
          <w:sz w:val="22"/>
          <w:szCs w:val="22"/>
        </w:rPr>
        <w:tab/>
      </w:r>
    </w:p>
    <w:p w14:paraId="6E8DD7FD" w14:textId="77777777" w:rsidR="00583A87" w:rsidRDefault="00583A87" w:rsidP="00642D26">
      <w:pPr>
        <w:spacing w:line="276" w:lineRule="auto"/>
        <w:jc w:val="both"/>
        <w:rPr>
          <w:rFonts w:cs="Arial"/>
          <w:sz w:val="22"/>
          <w:szCs w:val="22"/>
        </w:rPr>
      </w:pPr>
      <w:bookmarkStart w:id="31" w:name="OLE_LINK22"/>
      <w:bookmarkStart w:id="32" w:name="OLE_LINK23"/>
    </w:p>
    <w:p w14:paraId="7365F7D7" w14:textId="77777777" w:rsidR="0054620F" w:rsidRDefault="0023579E" w:rsidP="00642D26">
      <w:pPr>
        <w:spacing w:line="276" w:lineRule="auto"/>
        <w:jc w:val="both"/>
        <w:rPr>
          <w:rFonts w:cs="Arial"/>
          <w:sz w:val="22"/>
          <w:szCs w:val="22"/>
        </w:rPr>
      </w:pPr>
      <w:r>
        <w:rPr>
          <w:sz w:val="22"/>
          <w:szCs w:val="22"/>
        </w:rPr>
        <w:t>Turku, Suomija</w:t>
      </w:r>
      <w:r>
        <w:rPr>
          <w:sz w:val="22"/>
          <w:szCs w:val="22"/>
        </w:rPr>
        <w:tab/>
      </w:r>
      <w:r>
        <w:rPr>
          <w:sz w:val="22"/>
          <w:szCs w:val="22"/>
        </w:rPr>
        <w:tab/>
      </w:r>
      <w:r>
        <w:rPr>
          <w:sz w:val="22"/>
          <w:szCs w:val="22"/>
        </w:rPr>
        <w:tab/>
      </w:r>
      <w:r>
        <w:rPr>
          <w:sz w:val="22"/>
          <w:szCs w:val="22"/>
        </w:rPr>
        <w:tab/>
      </w:r>
    </w:p>
    <w:p w14:paraId="29E1E60C" w14:textId="77777777" w:rsidR="0023579E" w:rsidRDefault="0054620F" w:rsidP="00642D26">
      <w:pPr>
        <w:spacing w:line="276" w:lineRule="auto"/>
        <w:jc w:val="both"/>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w:t>
      </w:r>
    </w:p>
    <w:p w14:paraId="5A432669" w14:textId="77777777" w:rsidR="0023579E" w:rsidRDefault="0023579E" w:rsidP="00642D26">
      <w:pPr>
        <w:spacing w:line="276" w:lineRule="auto"/>
        <w:jc w:val="both"/>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D2571FE" w14:textId="3E83D538" w:rsidR="00022DD6" w:rsidRDefault="00022DD6" w:rsidP="00642D26">
      <w:pPr>
        <w:spacing w:line="276" w:lineRule="auto"/>
        <w:jc w:val="both"/>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Meras / </w:t>
      </w:r>
      <w:r w:rsidR="0001171F">
        <w:rPr>
          <w:sz w:val="22"/>
          <w:szCs w:val="22"/>
        </w:rPr>
        <w:t>Parašas</w:t>
      </w:r>
    </w:p>
    <w:p w14:paraId="0093140A" w14:textId="77777777" w:rsidR="0054620F" w:rsidRPr="00B96230" w:rsidRDefault="0054620F" w:rsidP="00642D26">
      <w:pPr>
        <w:spacing w:line="276" w:lineRule="auto"/>
        <w:jc w:val="both"/>
        <w:rPr>
          <w:rFonts w:cs="Arial"/>
          <w:sz w:val="22"/>
          <w:szCs w:val="22"/>
          <w:lang w:val="es-ES"/>
        </w:rPr>
      </w:pPr>
    </w:p>
    <w:p w14:paraId="6F04D6E3" w14:textId="77777777" w:rsidR="002614AA" w:rsidRDefault="002967E2" w:rsidP="00642D26">
      <w:pPr>
        <w:spacing w:line="276" w:lineRule="auto"/>
        <w:jc w:val="both"/>
        <w:rPr>
          <w:rFonts w:cs="Arial"/>
          <w:sz w:val="22"/>
          <w:szCs w:val="22"/>
        </w:rPr>
      </w:pPr>
      <w:r>
        <w:rPr>
          <w:sz w:val="22"/>
          <w:szCs w:val="22"/>
        </w:rPr>
        <w:t>Talinas, Estija</w:t>
      </w:r>
      <w:r>
        <w:rPr>
          <w:sz w:val="22"/>
          <w:szCs w:val="22"/>
        </w:rPr>
        <w:tab/>
      </w:r>
      <w:r>
        <w:rPr>
          <w:sz w:val="22"/>
          <w:szCs w:val="22"/>
        </w:rPr>
        <w:tab/>
      </w:r>
      <w:r>
        <w:rPr>
          <w:sz w:val="22"/>
          <w:szCs w:val="22"/>
        </w:rPr>
        <w:tab/>
      </w:r>
      <w:r>
        <w:rPr>
          <w:sz w:val="22"/>
          <w:szCs w:val="22"/>
        </w:rPr>
        <w:tab/>
      </w:r>
    </w:p>
    <w:p w14:paraId="27B4C1C5" w14:textId="77777777" w:rsidR="00067F58" w:rsidRDefault="002614AA" w:rsidP="00642D26">
      <w:pPr>
        <w:spacing w:line="276" w:lineRule="auto"/>
        <w:jc w:val="both"/>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w:t>
      </w:r>
    </w:p>
    <w:p w14:paraId="5C7A6D6B" w14:textId="77777777" w:rsidR="00E5359D" w:rsidRDefault="00E568A6" w:rsidP="00642D26">
      <w:pPr>
        <w:spacing w:line="276" w:lineRule="auto"/>
        <w:ind w:left="2694" w:firstLine="708"/>
        <w:jc w:val="both"/>
        <w:rPr>
          <w:rFonts w:cs="Arial"/>
          <w:sz w:val="22"/>
          <w:szCs w:val="22"/>
        </w:rPr>
      </w:pPr>
      <w:bookmarkStart w:id="33" w:name="OLE_LINK16"/>
      <w:bookmarkStart w:id="34" w:name="OLE_LINK17"/>
      <w:r>
        <w:rPr>
          <w:sz w:val="22"/>
          <w:szCs w:val="22"/>
        </w:rPr>
        <w:tab/>
        <w:t xml:space="preserve"> </w:t>
      </w:r>
      <w:r>
        <w:rPr>
          <w:sz w:val="22"/>
          <w:szCs w:val="22"/>
        </w:rPr>
        <w:tab/>
      </w:r>
      <w:bookmarkEnd w:id="33"/>
      <w:bookmarkEnd w:id="34"/>
    </w:p>
    <w:p w14:paraId="5FC48D51" w14:textId="151665A5" w:rsidR="00067F58" w:rsidRDefault="00E5359D" w:rsidP="00642D26">
      <w:pPr>
        <w:spacing w:line="276" w:lineRule="auto"/>
        <w:ind w:left="2694" w:firstLine="708"/>
        <w:jc w:val="both"/>
        <w:rPr>
          <w:rFonts w:cs="Arial"/>
          <w:sz w:val="22"/>
          <w:szCs w:val="22"/>
        </w:rPr>
      </w:pPr>
      <w:r>
        <w:rPr>
          <w:sz w:val="22"/>
          <w:szCs w:val="22"/>
        </w:rPr>
        <w:tab/>
      </w:r>
      <w:r>
        <w:rPr>
          <w:sz w:val="22"/>
          <w:szCs w:val="22"/>
        </w:rPr>
        <w:tab/>
        <w:t>Meras</w:t>
      </w:r>
      <w:bookmarkEnd w:id="31"/>
      <w:bookmarkEnd w:id="32"/>
      <w:r>
        <w:rPr>
          <w:sz w:val="22"/>
          <w:szCs w:val="22"/>
        </w:rPr>
        <w:t xml:space="preserve"> / </w:t>
      </w:r>
      <w:r w:rsidR="0001171F">
        <w:rPr>
          <w:sz w:val="22"/>
          <w:szCs w:val="22"/>
        </w:rPr>
        <w:t>Parašas</w:t>
      </w:r>
    </w:p>
    <w:bookmarkEnd w:id="21"/>
    <w:bookmarkEnd w:id="22"/>
    <w:p w14:paraId="126E4867" w14:textId="77777777" w:rsidR="003E70FB" w:rsidRPr="00B96230" w:rsidRDefault="003E70FB" w:rsidP="00642D26">
      <w:pPr>
        <w:spacing w:line="276" w:lineRule="auto"/>
        <w:ind w:left="3540" w:hanging="3540"/>
        <w:jc w:val="both"/>
        <w:rPr>
          <w:rFonts w:cs="Arial"/>
          <w:sz w:val="22"/>
          <w:szCs w:val="22"/>
          <w:lang w:val="es-ES"/>
        </w:rPr>
      </w:pPr>
    </w:p>
    <w:p w14:paraId="3F9F3A44" w14:textId="77777777" w:rsidR="000B5A8B" w:rsidRPr="00C90904" w:rsidRDefault="000B5A8B" w:rsidP="00642D26">
      <w:pPr>
        <w:spacing w:line="276" w:lineRule="auto"/>
        <w:ind w:left="3540" w:hanging="3540"/>
        <w:jc w:val="both"/>
        <w:rPr>
          <w:rFonts w:cs="Arial"/>
          <w:sz w:val="22"/>
          <w:szCs w:val="22"/>
        </w:rPr>
      </w:pPr>
      <w:r>
        <w:rPr>
          <w:sz w:val="22"/>
          <w:szCs w:val="22"/>
        </w:rPr>
        <w:t xml:space="preserve">Zacnico uostas, Vokietija </w:t>
      </w:r>
      <w:r>
        <w:rPr>
          <w:sz w:val="22"/>
          <w:szCs w:val="22"/>
        </w:rPr>
        <w:tab/>
      </w:r>
      <w:r>
        <w:rPr>
          <w:sz w:val="22"/>
          <w:szCs w:val="22"/>
        </w:rPr>
        <w:tab/>
        <w:t>..........................</w:t>
      </w:r>
    </w:p>
    <w:p w14:paraId="5A8B1473" w14:textId="77777777" w:rsidR="00083016" w:rsidRDefault="000B5A8B" w:rsidP="00642D26">
      <w:pPr>
        <w:spacing w:line="276" w:lineRule="auto"/>
        <w:jc w:val="both"/>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249C6023" w14:textId="068A382E" w:rsidR="000B5A8B" w:rsidRPr="00C90904" w:rsidRDefault="000B5A8B" w:rsidP="00642D26">
      <w:pPr>
        <w:spacing w:line="276" w:lineRule="auto"/>
        <w:jc w:val="both"/>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642D26">
        <w:rPr>
          <w:sz w:val="22"/>
          <w:szCs w:val="22"/>
        </w:rPr>
        <w:t>Generalinis direktorius</w:t>
      </w:r>
      <w:r>
        <w:rPr>
          <w:sz w:val="22"/>
          <w:szCs w:val="22"/>
        </w:rPr>
        <w:t xml:space="preserve"> / </w:t>
      </w:r>
      <w:r w:rsidR="0001171F">
        <w:rPr>
          <w:sz w:val="22"/>
          <w:szCs w:val="22"/>
        </w:rPr>
        <w:t>Parašas</w:t>
      </w:r>
      <w:r>
        <w:rPr>
          <w:sz w:val="22"/>
          <w:szCs w:val="22"/>
        </w:rPr>
        <w:t xml:space="preserve"> </w:t>
      </w:r>
    </w:p>
    <w:p w14:paraId="1E20E8D2" w14:textId="77777777" w:rsidR="00474163" w:rsidRPr="0001171F" w:rsidRDefault="00474163" w:rsidP="00642D26">
      <w:pPr>
        <w:spacing w:line="276" w:lineRule="auto"/>
        <w:ind w:left="3540" w:firstLine="708"/>
        <w:jc w:val="both"/>
        <w:rPr>
          <w:rFonts w:cs="Arial"/>
          <w:sz w:val="22"/>
          <w:szCs w:val="22"/>
          <w:lang w:val="de-DE"/>
        </w:rPr>
      </w:pPr>
    </w:p>
    <w:sectPr w:rsidR="00474163" w:rsidRPr="0001171F" w:rsidSect="00CD1446">
      <w:headerReference w:type="default" r:id="rId6"/>
      <w:footerReference w:type="default" r:id="rId7"/>
      <w:footnotePr>
        <w:numRestart w:val="eachPage"/>
      </w:footnotePr>
      <w:pgSz w:w="11908" w:h="16838"/>
      <w:pgMar w:top="1418" w:right="1418" w:bottom="1418" w:left="1134"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1EF90" w14:textId="77777777" w:rsidR="00593948" w:rsidRDefault="00593948">
      <w:r>
        <w:separator/>
      </w:r>
    </w:p>
  </w:endnote>
  <w:endnote w:type="continuationSeparator" w:id="0">
    <w:p w14:paraId="5469E55C" w14:textId="77777777" w:rsidR="00593948" w:rsidRDefault="0059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58A60" w14:textId="14CC7125" w:rsidR="002D243E" w:rsidRDefault="002D243E">
    <w:pPr>
      <w:pStyle w:val="Porat"/>
    </w:pPr>
    <w:r>
      <w:tab/>
      <w:t xml:space="preserve">2022 </w:t>
    </w:r>
    <w:r w:rsidR="00ED37E6">
      <w:t>–</w:t>
    </w:r>
    <w:r>
      <w:t xml:space="preserve"> 2026 m. „Baltic Sail“ sutartis</w:t>
    </w:r>
    <w:r>
      <w:br/>
    </w:r>
    <w:r>
      <w:tab/>
    </w:r>
    <w:r w:rsidR="007B59A1">
      <w:rPr>
        <w:rStyle w:val="Puslapionumeris"/>
      </w:rPr>
      <w:fldChar w:fldCharType="begin"/>
    </w:r>
    <w:r>
      <w:rPr>
        <w:rStyle w:val="Puslapionumeris"/>
      </w:rPr>
      <w:instrText xml:space="preserve"> PAGE </w:instrText>
    </w:r>
    <w:r w:rsidR="007B59A1">
      <w:rPr>
        <w:rStyle w:val="Puslapionumeris"/>
      </w:rPr>
      <w:fldChar w:fldCharType="separate"/>
    </w:r>
    <w:r w:rsidR="007C4A4B">
      <w:rPr>
        <w:rStyle w:val="Puslapionumeris"/>
        <w:noProof/>
      </w:rPr>
      <w:t>1</w:t>
    </w:r>
    <w:r w:rsidR="007B59A1">
      <w:rPr>
        <w:rStyle w:val="Puslapionumeris"/>
      </w:rPr>
      <w:fldChar w:fldCharType="end"/>
    </w:r>
    <w:r w:rsidR="00F254AD" w:rsidRPr="00F254AD">
      <w:t xml:space="preserve"> </w:t>
    </w:r>
    <w:r w:rsidR="00F254AD">
      <w:t>puslapis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EE2B6" w14:textId="77777777" w:rsidR="00593948" w:rsidRDefault="00593948">
      <w:r>
        <w:separator/>
      </w:r>
    </w:p>
  </w:footnote>
  <w:footnote w:type="continuationSeparator" w:id="0">
    <w:p w14:paraId="61FE22C6" w14:textId="77777777" w:rsidR="00593948" w:rsidRDefault="0059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3ECE1" w14:textId="34E381C5" w:rsidR="00B96230" w:rsidRPr="00B96230" w:rsidRDefault="00B96230" w:rsidP="002F14FB">
    <w:pPr>
      <w:pStyle w:val="Antrats"/>
      <w:jc w:val="right"/>
      <w:rPr>
        <w:sz w:val="20"/>
        <w:szCs w:val="20"/>
      </w:rPr>
    </w:pPr>
    <w:r w:rsidRPr="00B96230">
      <w:rPr>
        <w:sz w:val="20"/>
        <w:szCs w:val="20"/>
      </w:rPr>
      <w:t>/Vertimas iš anglų kalbos/</w:t>
    </w:r>
  </w:p>
  <w:p w14:paraId="4E268148" w14:textId="74CF8C3D" w:rsidR="002D243E" w:rsidRDefault="00A55FDA" w:rsidP="002F14FB">
    <w:pPr>
      <w:pStyle w:val="Antrats"/>
      <w:jc w:val="right"/>
    </w:pPr>
    <w:r>
      <w:rPr>
        <w:noProof/>
        <w:lang w:eastAsia="lt-LT"/>
      </w:rPr>
      <w:drawing>
        <wp:inline distT="0" distB="0" distL="0" distR="0" wp14:anchorId="0D53A1ED" wp14:editId="5C77C056">
          <wp:extent cx="790575" cy="742950"/>
          <wp:effectExtent l="0" t="0" r="0" b="0"/>
          <wp:docPr id="1" name="Bild 1" descr="logo_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7429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7DD"/>
    <w:rsid w:val="00000BBB"/>
    <w:rsid w:val="0001171F"/>
    <w:rsid w:val="000179D7"/>
    <w:rsid w:val="00022DD6"/>
    <w:rsid w:val="00027EC9"/>
    <w:rsid w:val="00067F58"/>
    <w:rsid w:val="00083016"/>
    <w:rsid w:val="00090B9C"/>
    <w:rsid w:val="000922AC"/>
    <w:rsid w:val="000B5A8B"/>
    <w:rsid w:val="00106730"/>
    <w:rsid w:val="00141E01"/>
    <w:rsid w:val="00142C0A"/>
    <w:rsid w:val="00160777"/>
    <w:rsid w:val="0016233D"/>
    <w:rsid w:val="00165A51"/>
    <w:rsid w:val="001729AA"/>
    <w:rsid w:val="00180A09"/>
    <w:rsid w:val="001B7BCC"/>
    <w:rsid w:val="001C04D3"/>
    <w:rsid w:val="001D4330"/>
    <w:rsid w:val="00210450"/>
    <w:rsid w:val="00215147"/>
    <w:rsid w:val="00216DC1"/>
    <w:rsid w:val="00232DF0"/>
    <w:rsid w:val="00234C48"/>
    <w:rsid w:val="0023579E"/>
    <w:rsid w:val="00236BE8"/>
    <w:rsid w:val="002614AA"/>
    <w:rsid w:val="002776F8"/>
    <w:rsid w:val="0028264C"/>
    <w:rsid w:val="002967E2"/>
    <w:rsid w:val="002B1807"/>
    <w:rsid w:val="002C40E4"/>
    <w:rsid w:val="002C7F22"/>
    <w:rsid w:val="002D243E"/>
    <w:rsid w:val="002E0D60"/>
    <w:rsid w:val="002E39A4"/>
    <w:rsid w:val="002E6764"/>
    <w:rsid w:val="002F14FB"/>
    <w:rsid w:val="00312336"/>
    <w:rsid w:val="00333E2D"/>
    <w:rsid w:val="00370129"/>
    <w:rsid w:val="0037775B"/>
    <w:rsid w:val="003779EE"/>
    <w:rsid w:val="00390419"/>
    <w:rsid w:val="0039709F"/>
    <w:rsid w:val="003A7813"/>
    <w:rsid w:val="003B0786"/>
    <w:rsid w:val="003E70FB"/>
    <w:rsid w:val="003F3780"/>
    <w:rsid w:val="003F6686"/>
    <w:rsid w:val="00407B4F"/>
    <w:rsid w:val="00413FE1"/>
    <w:rsid w:val="00457053"/>
    <w:rsid w:val="00471585"/>
    <w:rsid w:val="0047210D"/>
    <w:rsid w:val="00474163"/>
    <w:rsid w:val="004904C1"/>
    <w:rsid w:val="004A4F07"/>
    <w:rsid w:val="004E104A"/>
    <w:rsid w:val="004E7092"/>
    <w:rsid w:val="004E7E02"/>
    <w:rsid w:val="004F728B"/>
    <w:rsid w:val="00516592"/>
    <w:rsid w:val="00522300"/>
    <w:rsid w:val="0054620F"/>
    <w:rsid w:val="00555D2F"/>
    <w:rsid w:val="00574535"/>
    <w:rsid w:val="00577685"/>
    <w:rsid w:val="00583A87"/>
    <w:rsid w:val="00592DDD"/>
    <w:rsid w:val="00593948"/>
    <w:rsid w:val="005A4051"/>
    <w:rsid w:val="005B4522"/>
    <w:rsid w:val="006325E9"/>
    <w:rsid w:val="00636843"/>
    <w:rsid w:val="00642D26"/>
    <w:rsid w:val="00675B76"/>
    <w:rsid w:val="00696816"/>
    <w:rsid w:val="006C23C7"/>
    <w:rsid w:val="006D2F9F"/>
    <w:rsid w:val="006D3018"/>
    <w:rsid w:val="006D6BDD"/>
    <w:rsid w:val="006D70B7"/>
    <w:rsid w:val="006F45B6"/>
    <w:rsid w:val="00706180"/>
    <w:rsid w:val="007137ED"/>
    <w:rsid w:val="00723D30"/>
    <w:rsid w:val="00735172"/>
    <w:rsid w:val="00737BB9"/>
    <w:rsid w:val="0076339E"/>
    <w:rsid w:val="007746FA"/>
    <w:rsid w:val="00790E83"/>
    <w:rsid w:val="007B4743"/>
    <w:rsid w:val="007B511B"/>
    <w:rsid w:val="007B59A1"/>
    <w:rsid w:val="007B64CA"/>
    <w:rsid w:val="007C1AAC"/>
    <w:rsid w:val="007C4A4B"/>
    <w:rsid w:val="007E2F75"/>
    <w:rsid w:val="00815CB9"/>
    <w:rsid w:val="00816AD4"/>
    <w:rsid w:val="008212C0"/>
    <w:rsid w:val="00847F89"/>
    <w:rsid w:val="00895776"/>
    <w:rsid w:val="008971A8"/>
    <w:rsid w:val="008A2720"/>
    <w:rsid w:val="008A2C44"/>
    <w:rsid w:val="008C2753"/>
    <w:rsid w:val="008C4355"/>
    <w:rsid w:val="008E7527"/>
    <w:rsid w:val="008F75B4"/>
    <w:rsid w:val="009244B6"/>
    <w:rsid w:val="0093512D"/>
    <w:rsid w:val="0094727A"/>
    <w:rsid w:val="009503D2"/>
    <w:rsid w:val="00951A66"/>
    <w:rsid w:val="00952EAE"/>
    <w:rsid w:val="0097741A"/>
    <w:rsid w:val="009C0486"/>
    <w:rsid w:val="009E050E"/>
    <w:rsid w:val="009F59FB"/>
    <w:rsid w:val="009F613C"/>
    <w:rsid w:val="00A10749"/>
    <w:rsid w:val="00A111DB"/>
    <w:rsid w:val="00A125BC"/>
    <w:rsid w:val="00A129C9"/>
    <w:rsid w:val="00A50FE4"/>
    <w:rsid w:val="00A55FDA"/>
    <w:rsid w:val="00A561AD"/>
    <w:rsid w:val="00AB1C15"/>
    <w:rsid w:val="00AC3E0F"/>
    <w:rsid w:val="00AC505F"/>
    <w:rsid w:val="00AD3256"/>
    <w:rsid w:val="00B0223B"/>
    <w:rsid w:val="00B24813"/>
    <w:rsid w:val="00B367DD"/>
    <w:rsid w:val="00B411F8"/>
    <w:rsid w:val="00B421B9"/>
    <w:rsid w:val="00B4365B"/>
    <w:rsid w:val="00B53DAA"/>
    <w:rsid w:val="00B544B9"/>
    <w:rsid w:val="00B576AD"/>
    <w:rsid w:val="00B62388"/>
    <w:rsid w:val="00B65AEA"/>
    <w:rsid w:val="00B92D48"/>
    <w:rsid w:val="00B96230"/>
    <w:rsid w:val="00BA5DB4"/>
    <w:rsid w:val="00BD1771"/>
    <w:rsid w:val="00BF2112"/>
    <w:rsid w:val="00C0400B"/>
    <w:rsid w:val="00C201D8"/>
    <w:rsid w:val="00C41E84"/>
    <w:rsid w:val="00C5061E"/>
    <w:rsid w:val="00C517B9"/>
    <w:rsid w:val="00C624D1"/>
    <w:rsid w:val="00C65ECC"/>
    <w:rsid w:val="00C7489F"/>
    <w:rsid w:val="00C8334A"/>
    <w:rsid w:val="00C86711"/>
    <w:rsid w:val="00C9035F"/>
    <w:rsid w:val="00C90904"/>
    <w:rsid w:val="00C965A6"/>
    <w:rsid w:val="00C96A28"/>
    <w:rsid w:val="00CB6CE2"/>
    <w:rsid w:val="00CC4326"/>
    <w:rsid w:val="00CD1446"/>
    <w:rsid w:val="00CE64F4"/>
    <w:rsid w:val="00D14256"/>
    <w:rsid w:val="00D32C48"/>
    <w:rsid w:val="00D33E04"/>
    <w:rsid w:val="00D5034D"/>
    <w:rsid w:val="00D5278B"/>
    <w:rsid w:val="00D808E2"/>
    <w:rsid w:val="00DA7084"/>
    <w:rsid w:val="00DF3D09"/>
    <w:rsid w:val="00E15BAA"/>
    <w:rsid w:val="00E2403A"/>
    <w:rsid w:val="00E36E70"/>
    <w:rsid w:val="00E4244E"/>
    <w:rsid w:val="00E5359D"/>
    <w:rsid w:val="00E568A6"/>
    <w:rsid w:val="00E87040"/>
    <w:rsid w:val="00E974C1"/>
    <w:rsid w:val="00ED37E6"/>
    <w:rsid w:val="00ED4F79"/>
    <w:rsid w:val="00EF6ECF"/>
    <w:rsid w:val="00F1178F"/>
    <w:rsid w:val="00F254AD"/>
    <w:rsid w:val="00F773DC"/>
    <w:rsid w:val="00F950E5"/>
    <w:rsid w:val="00FB7EF9"/>
    <w:rsid w:val="00FC22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DCC21"/>
  <w15:docId w15:val="{9EF98AF2-4F70-4D9C-B926-E06CDAD5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965A6"/>
    <w:rPr>
      <w:rFonts w:ascii="Arial" w:hAnsi="Arial"/>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6D2F9F"/>
    <w:pPr>
      <w:widowControl w:val="0"/>
      <w:tabs>
        <w:tab w:val="center" w:pos="4536"/>
        <w:tab w:val="right" w:pos="9072"/>
      </w:tabs>
    </w:pPr>
    <w:rPr>
      <w:rFonts w:ascii="Times New Roman" w:hAnsi="Times New Roman"/>
      <w:sz w:val="20"/>
      <w:szCs w:val="20"/>
    </w:rPr>
  </w:style>
  <w:style w:type="character" w:styleId="Puslapionumeris">
    <w:name w:val="page number"/>
    <w:basedOn w:val="Numatytasispastraiposriftas"/>
    <w:rsid w:val="006D2F9F"/>
  </w:style>
  <w:style w:type="paragraph" w:styleId="Antrats">
    <w:name w:val="header"/>
    <w:basedOn w:val="prastasis"/>
    <w:rsid w:val="002F14FB"/>
    <w:pPr>
      <w:tabs>
        <w:tab w:val="center" w:pos="4536"/>
        <w:tab w:val="right" w:pos="9072"/>
      </w:tabs>
    </w:pPr>
  </w:style>
  <w:style w:type="paragraph" w:styleId="Debesliotekstas">
    <w:name w:val="Balloon Text"/>
    <w:basedOn w:val="prastasis"/>
    <w:link w:val="DebesliotekstasDiagrama"/>
    <w:uiPriority w:val="99"/>
    <w:semiHidden/>
    <w:unhideWhenUsed/>
    <w:rsid w:val="0039709F"/>
    <w:rPr>
      <w:rFonts w:ascii="Tahoma" w:hAnsi="Tahoma"/>
      <w:sz w:val="16"/>
      <w:szCs w:val="16"/>
      <w:lang w:eastAsia="x-none"/>
    </w:rPr>
  </w:style>
  <w:style w:type="character" w:customStyle="1" w:styleId="DebesliotekstasDiagrama">
    <w:name w:val="Debesėlio tekstas Diagrama"/>
    <w:link w:val="Debesliotekstas"/>
    <w:uiPriority w:val="99"/>
    <w:semiHidden/>
    <w:rsid w:val="0039709F"/>
    <w:rPr>
      <w:rFonts w:ascii="Tahoma" w:hAnsi="Tahoma" w:cs="Tahoma"/>
      <w:sz w:val="16"/>
      <w:szCs w:val="16"/>
    </w:rPr>
  </w:style>
  <w:style w:type="character" w:styleId="Hipersaitas">
    <w:name w:val="Hyperlink"/>
    <w:uiPriority w:val="99"/>
    <w:semiHidden/>
    <w:unhideWhenUsed/>
    <w:rsid w:val="00312336"/>
    <w:rPr>
      <w:color w:val="0000FF"/>
      <w:u w:val="single"/>
    </w:rPr>
  </w:style>
  <w:style w:type="paragraph" w:styleId="Sraopastraipa">
    <w:name w:val="List Paragraph"/>
    <w:basedOn w:val="prastasis"/>
    <w:uiPriority w:val="34"/>
    <w:qFormat/>
    <w:rsid w:val="00723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79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1053</Words>
  <Characters>7892</Characters>
  <Application>Microsoft Office Word</Application>
  <DocSecurity>4</DocSecurity>
  <Lines>65</Lines>
  <Paragraphs>17</Paragraphs>
  <ScaleCrop>false</ScaleCrop>
  <HeadingPairs>
    <vt:vector size="6" baseType="variant">
      <vt:variant>
        <vt:lpstr>Pavadinimas</vt:lpstr>
      </vt:variant>
      <vt:variant>
        <vt:i4>1</vt:i4>
      </vt:variant>
      <vt:variant>
        <vt:lpstr>Title</vt:lpstr>
      </vt:variant>
      <vt:variant>
        <vt:i4>1</vt:i4>
      </vt:variant>
      <vt:variant>
        <vt:lpstr>Titel</vt:lpstr>
      </vt:variant>
      <vt:variant>
        <vt:i4>1</vt:i4>
      </vt:variant>
    </vt:vector>
  </HeadingPairs>
  <TitlesOfParts>
    <vt:vector size="3" baseType="lpstr">
      <vt:lpstr>Agreement for the Organisation of the Baltic Sail</vt:lpstr>
      <vt:lpstr>Agreement for the Organisation of the Baltic Sail</vt:lpstr>
      <vt:lpstr>Agreement for the Organisation of the Baltic Sail</vt:lpstr>
    </vt:vector>
  </TitlesOfParts>
  <Company>Stadtverwaltung</Company>
  <LinksUpToDate>false</LinksUpToDate>
  <CharactersWithSpaces>8928</CharactersWithSpaces>
  <SharedDoc>false</SharedDoc>
  <HLinks>
    <vt:vector size="6" baseType="variant">
      <vt:variant>
        <vt:i4>2621526</vt:i4>
      </vt:variant>
      <vt:variant>
        <vt:i4>0</vt:i4>
      </vt:variant>
      <vt:variant>
        <vt:i4>0</vt:i4>
      </vt:variant>
      <vt:variant>
        <vt:i4>5</vt:i4>
      </vt:variant>
      <vt:variant>
        <vt:lpwstr>https://en.wikipedia.org/wiki/Nils_U%C5%A1akovs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for the Organisation of the Baltic Sail</dc:title>
  <dc:creator>IuK</dc:creator>
  <cp:lastModifiedBy>Deimante Buteniene</cp:lastModifiedBy>
  <cp:revision>2</cp:revision>
  <cp:lastPrinted>2022-04-05T12:13:00Z</cp:lastPrinted>
  <dcterms:created xsi:type="dcterms:W3CDTF">2022-06-10T11:40:00Z</dcterms:created>
  <dcterms:modified xsi:type="dcterms:W3CDTF">2022-06-10T11:40:00Z</dcterms:modified>
</cp:coreProperties>
</file>